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2C" w:rsidRDefault="00DB363F" w:rsidP="006A02E1">
      <w:pPr>
        <w:ind w:left="-56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en-US"/>
        </w:rPr>
        <w:drawing>
          <wp:anchor distT="0" distB="0" distL="114935" distR="114935" simplePos="0" relativeHeight="251659264" behindDoc="1" locked="0" layoutInCell="1" allowOverlap="1" wp14:anchorId="7F76A9DB" wp14:editId="065F387D">
            <wp:simplePos x="0" y="0"/>
            <wp:positionH relativeFrom="column">
              <wp:posOffset>2914650</wp:posOffset>
            </wp:positionH>
            <wp:positionV relativeFrom="paragraph">
              <wp:posOffset>114300</wp:posOffset>
            </wp:positionV>
            <wp:extent cx="965835" cy="800100"/>
            <wp:effectExtent l="0" t="0" r="571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E0E" w:rsidRDefault="007A4E0E" w:rsidP="007A4E0E">
      <w:pPr>
        <w:pStyle w:val="Heading3"/>
        <w:rPr>
          <w:lang w:val="sq-AL"/>
        </w:rPr>
      </w:pPr>
    </w:p>
    <w:p w:rsidR="007A4E0E" w:rsidRDefault="007A4E0E" w:rsidP="007A4E0E">
      <w:pPr>
        <w:pStyle w:val="Heading3"/>
        <w:rPr>
          <w:lang w:val="sq-AL"/>
        </w:rPr>
      </w:pPr>
    </w:p>
    <w:p w:rsidR="007A4E0E" w:rsidRPr="002A1F9C" w:rsidRDefault="007A4E0E" w:rsidP="007A4E0E">
      <w:pPr>
        <w:rPr>
          <w:lang w:val="sq-AL"/>
        </w:rPr>
      </w:pPr>
    </w:p>
    <w:p w:rsidR="007A4E0E" w:rsidRDefault="007A4E0E" w:rsidP="007A4E0E">
      <w:pPr>
        <w:jc w:val="center"/>
      </w:pPr>
    </w:p>
    <w:p w:rsidR="007A4E0E" w:rsidRPr="00EA0D9B" w:rsidRDefault="00451E33" w:rsidP="007A4E0E">
      <w:pPr>
        <w:jc w:val="center"/>
        <w:rPr>
          <w:sz w:val="20"/>
          <w:szCs w:val="20"/>
        </w:rPr>
      </w:pPr>
      <w:r w:rsidRPr="00EA0D9B">
        <w:rPr>
          <w:sz w:val="20"/>
          <w:szCs w:val="20"/>
        </w:rPr>
        <w:t xml:space="preserve">                </w:t>
      </w:r>
      <w:r w:rsidR="002C1C3E" w:rsidRPr="00EA0D9B">
        <w:rPr>
          <w:sz w:val="20"/>
          <w:szCs w:val="20"/>
        </w:rPr>
        <w:t>KOMUNA E KAMENICËS</w:t>
      </w:r>
    </w:p>
    <w:p w:rsidR="002C1C3E" w:rsidRPr="00EA0D9B" w:rsidRDefault="00451E33" w:rsidP="007A4E0E">
      <w:pPr>
        <w:jc w:val="center"/>
        <w:rPr>
          <w:sz w:val="20"/>
          <w:szCs w:val="20"/>
        </w:rPr>
      </w:pPr>
      <w:r w:rsidRPr="00EA0D9B">
        <w:rPr>
          <w:sz w:val="20"/>
          <w:szCs w:val="20"/>
        </w:rPr>
        <w:t xml:space="preserve">          </w:t>
      </w:r>
      <w:r w:rsidR="002C1C3E" w:rsidRPr="00EA0D9B">
        <w:rPr>
          <w:sz w:val="20"/>
          <w:szCs w:val="20"/>
        </w:rPr>
        <w:t>OPSTINA KAMENICA</w:t>
      </w:r>
    </w:p>
    <w:p w:rsidR="002C1C3E" w:rsidRPr="00EA0D9B" w:rsidRDefault="00451E33" w:rsidP="007A4E0E">
      <w:pPr>
        <w:jc w:val="center"/>
        <w:rPr>
          <w:sz w:val="20"/>
          <w:szCs w:val="20"/>
        </w:rPr>
      </w:pPr>
      <w:r w:rsidRPr="00EA0D9B">
        <w:rPr>
          <w:sz w:val="20"/>
          <w:szCs w:val="20"/>
        </w:rPr>
        <w:t xml:space="preserve">                     </w:t>
      </w:r>
      <w:r w:rsidR="002C1C3E" w:rsidRPr="00EA0D9B">
        <w:rPr>
          <w:sz w:val="20"/>
          <w:szCs w:val="20"/>
        </w:rPr>
        <w:t>KAMENICA MUNICIPALITY</w:t>
      </w:r>
    </w:p>
    <w:p w:rsidR="007A4E0E" w:rsidRPr="00451E33" w:rsidRDefault="007A4E0E" w:rsidP="007A4E0E">
      <w:pPr>
        <w:rPr>
          <w:sz w:val="22"/>
          <w:szCs w:val="22"/>
          <w:lang w:val="sq-AL"/>
        </w:rPr>
      </w:pPr>
    </w:p>
    <w:p w:rsidR="007A4E0E" w:rsidRDefault="007A4E0E" w:rsidP="007A4E0E">
      <w:pPr>
        <w:rPr>
          <w:lang w:val="sq-AL"/>
        </w:rPr>
      </w:pPr>
    </w:p>
    <w:p w:rsidR="007A4E0E" w:rsidRDefault="007A4E0E" w:rsidP="007A4E0E">
      <w:pPr>
        <w:pStyle w:val="Heading3"/>
        <w:jc w:val="center"/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Pr="006B5CB7" w:rsidRDefault="006B5CB7" w:rsidP="006B5CB7">
      <w:pPr>
        <w:rPr>
          <w:lang w:val="sq-AL"/>
        </w:rPr>
      </w:pPr>
    </w:p>
    <w:p w:rsidR="000C7665" w:rsidRPr="000C7665" w:rsidRDefault="000C7665" w:rsidP="000C7665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lang w:val="sq-AL" w:eastAsia="en-US"/>
        </w:rPr>
      </w:pPr>
    </w:p>
    <w:p w:rsidR="000C7665" w:rsidRPr="00451E33" w:rsidRDefault="00451E33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70C0"/>
          <w:sz w:val="32"/>
          <w:szCs w:val="32"/>
          <w:lang w:val="sq-AL" w:eastAsia="en-US"/>
        </w:rPr>
      </w:pPr>
      <w:r>
        <w:rPr>
          <w:rFonts w:eastAsia="MS Mincho"/>
          <w:b/>
          <w:bCs/>
          <w:color w:val="0070C0"/>
          <w:sz w:val="32"/>
          <w:szCs w:val="32"/>
          <w:lang w:val="sq-AL" w:eastAsia="en-US"/>
        </w:rPr>
        <w:t xml:space="preserve"> </w:t>
      </w:r>
      <w:r w:rsidR="00EA0D9B">
        <w:rPr>
          <w:rFonts w:eastAsia="MS Mincho"/>
          <w:b/>
          <w:bCs/>
          <w:color w:val="0070C0"/>
          <w:sz w:val="32"/>
          <w:szCs w:val="32"/>
          <w:lang w:val="sq-AL" w:eastAsia="en-US"/>
        </w:rPr>
        <w:t xml:space="preserve">   </w:t>
      </w:r>
      <w:r>
        <w:rPr>
          <w:rFonts w:eastAsia="MS Mincho"/>
          <w:b/>
          <w:bCs/>
          <w:color w:val="0070C0"/>
          <w:sz w:val="32"/>
          <w:szCs w:val="32"/>
          <w:lang w:val="sq-AL" w:eastAsia="en-US"/>
        </w:rPr>
        <w:t xml:space="preserve">  </w:t>
      </w:r>
      <w:r w:rsidR="000C7665" w:rsidRPr="00451E33">
        <w:rPr>
          <w:rFonts w:eastAsia="MS Mincho"/>
          <w:b/>
          <w:bCs/>
          <w:color w:val="0070C0"/>
          <w:sz w:val="32"/>
          <w:szCs w:val="32"/>
          <w:lang w:val="sq-AL" w:eastAsia="en-US"/>
        </w:rPr>
        <w:t>RAPORTI FINANCIAR BUXHETOR I KOMUNËS SË KAMENICËS</w:t>
      </w:r>
    </w:p>
    <w:p w:rsidR="000C7665" w:rsidRPr="00451E33" w:rsidRDefault="00EA0D9B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70C0"/>
          <w:sz w:val="32"/>
          <w:szCs w:val="32"/>
          <w:lang w:val="sq-AL" w:eastAsia="en-US"/>
        </w:rPr>
      </w:pPr>
      <w:r>
        <w:rPr>
          <w:rFonts w:eastAsia="MS Mincho"/>
          <w:b/>
          <w:bCs/>
          <w:color w:val="0070C0"/>
          <w:sz w:val="32"/>
          <w:szCs w:val="32"/>
          <w:lang w:val="sq-AL" w:eastAsia="en-US"/>
        </w:rPr>
        <w:t xml:space="preserve">     </w:t>
      </w:r>
      <w:r w:rsidR="00451E33">
        <w:rPr>
          <w:rFonts w:eastAsia="MS Mincho"/>
          <w:b/>
          <w:bCs/>
          <w:color w:val="0070C0"/>
          <w:sz w:val="32"/>
          <w:szCs w:val="32"/>
          <w:lang w:val="sq-AL" w:eastAsia="en-US"/>
        </w:rPr>
        <w:t xml:space="preserve"> </w:t>
      </w:r>
      <w:r w:rsidR="009D18C0" w:rsidRPr="00451E33">
        <w:rPr>
          <w:rFonts w:eastAsia="MS Mincho"/>
          <w:b/>
          <w:bCs/>
          <w:color w:val="0070C0"/>
          <w:sz w:val="32"/>
          <w:szCs w:val="32"/>
          <w:lang w:val="sq-AL" w:eastAsia="en-US"/>
        </w:rPr>
        <w:t xml:space="preserve">PËR PERIUDHËN 1 Prill </w:t>
      </w:r>
      <w:r w:rsidR="000C7665" w:rsidRPr="00451E33">
        <w:rPr>
          <w:rFonts w:eastAsia="MS Mincho"/>
          <w:b/>
          <w:bCs/>
          <w:color w:val="0070C0"/>
          <w:sz w:val="32"/>
          <w:szCs w:val="32"/>
          <w:lang w:val="sq-AL" w:eastAsia="en-US"/>
        </w:rPr>
        <w:t>– 30 QERSHOR 20</w:t>
      </w:r>
      <w:r w:rsidR="00986778" w:rsidRPr="00451E33">
        <w:rPr>
          <w:rFonts w:eastAsia="MS Mincho"/>
          <w:b/>
          <w:bCs/>
          <w:color w:val="0070C0"/>
          <w:sz w:val="32"/>
          <w:szCs w:val="32"/>
          <w:lang w:val="sq-AL" w:eastAsia="en-US"/>
        </w:rPr>
        <w:t>2</w:t>
      </w:r>
      <w:r w:rsidR="00827C6E" w:rsidRPr="00451E33">
        <w:rPr>
          <w:rFonts w:eastAsia="MS Mincho"/>
          <w:b/>
          <w:bCs/>
          <w:color w:val="0070C0"/>
          <w:sz w:val="32"/>
          <w:szCs w:val="32"/>
          <w:lang w:val="sq-AL" w:eastAsia="en-US"/>
        </w:rPr>
        <w:t>5</w:t>
      </w:r>
      <w:r w:rsidR="000C7665" w:rsidRPr="00451E33">
        <w:rPr>
          <w:rFonts w:eastAsia="MS Mincho"/>
          <w:b/>
          <w:bCs/>
          <w:color w:val="0070C0"/>
          <w:sz w:val="32"/>
          <w:szCs w:val="32"/>
          <w:lang w:val="sq-AL" w:eastAsia="en-US"/>
        </w:rPr>
        <w:t>(TM 2)</w:t>
      </w:r>
    </w:p>
    <w:p w:rsidR="00DE682C" w:rsidRPr="00451E33" w:rsidRDefault="00DE682C" w:rsidP="00AA4216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451E33" w:rsidP="00AA421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51E33" w:rsidRDefault="00451E33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451E33" w:rsidRDefault="00451E33" w:rsidP="00AA4216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                   </w:t>
      </w:r>
    </w:p>
    <w:p w:rsidR="00451E33" w:rsidRDefault="00451E33" w:rsidP="00AA4216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                 </w:t>
      </w:r>
    </w:p>
    <w:p w:rsidR="00451E33" w:rsidRDefault="00451E33" w:rsidP="00AA4216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:rsidR="00451E33" w:rsidRDefault="00451E33" w:rsidP="00AA4216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:rsidR="00451E33" w:rsidRDefault="00451E33" w:rsidP="00AA4216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:rsidR="00451E33" w:rsidRDefault="00451E33" w:rsidP="00AA4216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:rsidR="00451E33" w:rsidRDefault="00451E33" w:rsidP="00AA4216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:rsidR="00451E33" w:rsidRDefault="00451E33" w:rsidP="00AA4216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:rsidR="00451E33" w:rsidRPr="00451E33" w:rsidRDefault="00451E33" w:rsidP="00AA4216">
      <w:pPr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                        </w:t>
      </w:r>
      <w:r w:rsidRPr="00451E33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DREJTORIA PËR BUXHET DHE FINANCA </w:t>
      </w:r>
    </w:p>
    <w:p w:rsidR="006B5CB7" w:rsidRPr="00451E33" w:rsidRDefault="006B5CB7" w:rsidP="00AA4216">
      <w:pPr>
        <w:rPr>
          <w:rFonts w:asciiTheme="minorHAnsi" w:hAnsiTheme="minorHAnsi" w:cstheme="minorHAnsi"/>
          <w:b/>
          <w:sz w:val="32"/>
          <w:szCs w:val="32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DB363F" w:rsidRPr="00EA0D9B" w:rsidRDefault="00EA0D9B" w:rsidP="00EA0D9B">
      <w:pPr>
        <w:rPr>
          <w:b/>
          <w:bCs/>
          <w:lang w:val="nb-NO"/>
        </w:rPr>
      </w:pPr>
      <w:r w:rsidRPr="00EA0D9B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</w:t>
      </w:r>
      <w:r w:rsidR="00A2657A">
        <w:rPr>
          <w:b/>
          <w:bCs/>
          <w:lang w:val="nb-NO"/>
        </w:rPr>
        <w:t xml:space="preserve">KAMENICË, </w:t>
      </w:r>
      <w:r w:rsidR="000C7665" w:rsidRPr="00EA0D9B">
        <w:rPr>
          <w:b/>
          <w:bCs/>
          <w:lang w:val="nb-NO"/>
        </w:rPr>
        <w:t>KORRIK</w:t>
      </w:r>
      <w:r w:rsidR="00DB363F" w:rsidRPr="00EA0D9B">
        <w:rPr>
          <w:b/>
          <w:bCs/>
          <w:lang w:val="nb-NO"/>
        </w:rPr>
        <w:t xml:space="preserve"> 20</w:t>
      </w:r>
      <w:r w:rsidR="00B01B56" w:rsidRPr="00EA0D9B">
        <w:rPr>
          <w:b/>
          <w:bCs/>
          <w:lang w:val="nb-NO"/>
        </w:rPr>
        <w:t>2</w:t>
      </w:r>
      <w:r w:rsidR="008A1C10" w:rsidRPr="00EA0D9B">
        <w:rPr>
          <w:b/>
          <w:bCs/>
          <w:lang w:val="nb-NO"/>
        </w:rPr>
        <w:t>5</w:t>
      </w:r>
    </w:p>
    <w:p w:rsidR="00DB363F" w:rsidRPr="00451E33" w:rsidRDefault="00DB363F" w:rsidP="00BB6AC3">
      <w:pPr>
        <w:pBdr>
          <w:bottom w:val="single" w:sz="4" w:space="1" w:color="auto"/>
        </w:pBdr>
        <w:jc w:val="center"/>
        <w:rPr>
          <w:b/>
          <w:bCs/>
          <w:color w:val="E3A191" w:themeColor="accent1" w:themeTint="99"/>
          <w:lang w:val="nb-NO"/>
        </w:rPr>
      </w:pPr>
      <w:r w:rsidRPr="00451E33">
        <w:rPr>
          <w:b/>
          <w:bCs/>
          <w:color w:val="E3A191" w:themeColor="accent1" w:themeTint="99"/>
          <w:lang w:val="nb-NO"/>
        </w:rPr>
        <w:t>____________________________________________________________________</w:t>
      </w:r>
    </w:p>
    <w:p w:rsidR="00EA0D9B" w:rsidRPr="00BB6AC3" w:rsidRDefault="008A293B" w:rsidP="00EA0D9B">
      <w:pPr>
        <w:jc w:val="center"/>
        <w:rPr>
          <w:b/>
          <w:bCs/>
          <w:color w:val="00B050"/>
          <w:lang w:val="nb-NO"/>
        </w:rPr>
      </w:pPr>
      <w:hyperlink r:id="rId9" w:history="1">
        <w:r w:rsidR="00EA0D9B" w:rsidRPr="00BB6AC3">
          <w:rPr>
            <w:rStyle w:val="Hyperlink"/>
            <w:b/>
            <w:bCs/>
            <w:color w:val="00B050"/>
            <w:lang w:val="nb-NO"/>
          </w:rPr>
          <w:t>www.kamenica-komuna.org</w:t>
        </w:r>
      </w:hyperlink>
    </w:p>
    <w:p w:rsidR="00BB6AC3" w:rsidRDefault="00BB6AC3" w:rsidP="00EA0D9B">
      <w:pPr>
        <w:jc w:val="center"/>
        <w:rPr>
          <w:rFonts w:ascii="Calibri" w:eastAsia="MS Mincho" w:hAnsi="Calibri" w:cs="Calibri"/>
          <w:b/>
          <w:bCs/>
          <w:sz w:val="28"/>
          <w:szCs w:val="28"/>
          <w:lang w:val="sq-AL" w:eastAsia="en-US"/>
        </w:rPr>
      </w:pPr>
    </w:p>
    <w:p w:rsidR="00073A38" w:rsidRDefault="005101BF" w:rsidP="005101BF">
      <w:pPr>
        <w:rPr>
          <w:rFonts w:ascii="Calibri" w:eastAsia="MS Mincho" w:hAnsi="Calibri" w:cs="Calibri"/>
          <w:b/>
          <w:bCs/>
          <w:sz w:val="28"/>
          <w:szCs w:val="28"/>
          <w:lang w:val="sq-AL" w:eastAsia="en-US"/>
        </w:rPr>
      </w:pPr>
      <w:r>
        <w:rPr>
          <w:rFonts w:ascii="Calibri" w:eastAsia="MS Mincho" w:hAnsi="Calibri" w:cs="Calibri"/>
          <w:b/>
          <w:bCs/>
          <w:sz w:val="28"/>
          <w:szCs w:val="28"/>
          <w:lang w:val="sq-AL" w:eastAsia="en-US"/>
        </w:rPr>
        <w:t xml:space="preserve">                                                                     </w:t>
      </w:r>
    </w:p>
    <w:p w:rsidR="00195F30" w:rsidRPr="00E83158" w:rsidRDefault="005101BF" w:rsidP="005101BF">
      <w:pPr>
        <w:rPr>
          <w:b/>
          <w:bCs/>
          <w:sz w:val="28"/>
          <w:szCs w:val="28"/>
          <w:lang w:val="nb-NO"/>
        </w:rPr>
      </w:pPr>
      <w:r>
        <w:rPr>
          <w:rFonts w:ascii="Calibri" w:eastAsia="MS Mincho" w:hAnsi="Calibri" w:cs="Calibri"/>
          <w:b/>
          <w:bCs/>
          <w:sz w:val="28"/>
          <w:szCs w:val="28"/>
          <w:lang w:val="sq-AL" w:eastAsia="en-US"/>
        </w:rPr>
        <w:lastRenderedPageBreak/>
        <w:t xml:space="preserve"> </w:t>
      </w:r>
      <w:r w:rsidR="00195F30" w:rsidRPr="00E83158">
        <w:rPr>
          <w:rFonts w:ascii="Calibri" w:eastAsia="MS Mincho" w:hAnsi="Calibri" w:cs="Calibri"/>
          <w:b/>
          <w:bCs/>
          <w:sz w:val="28"/>
          <w:szCs w:val="28"/>
          <w:lang w:val="sq-AL" w:eastAsia="en-US"/>
        </w:rPr>
        <w:t xml:space="preserve">1. Hyrje </w:t>
      </w:r>
    </w:p>
    <w:p w:rsidR="00195F30" w:rsidRPr="00D4696D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lang w:val="sq-AL" w:eastAsia="en-US"/>
        </w:rPr>
      </w:pPr>
      <w:r w:rsidRPr="00D4696D">
        <w:rPr>
          <w:rFonts w:eastAsia="MS Mincho"/>
          <w:color w:val="000000"/>
          <w:lang w:val="sq-AL" w:eastAsia="en-US"/>
        </w:rPr>
        <w:t>Raporti i tremujorit të dytë buxhetor, për periudhën prill-qershor 20</w:t>
      </w:r>
      <w:r w:rsidR="00B01B56" w:rsidRPr="00D4696D">
        <w:rPr>
          <w:rFonts w:eastAsia="MS Mincho"/>
          <w:color w:val="000000"/>
          <w:lang w:val="sq-AL" w:eastAsia="en-US"/>
        </w:rPr>
        <w:t>2</w:t>
      </w:r>
      <w:r w:rsidR="00FD31A2" w:rsidRPr="00D4696D">
        <w:rPr>
          <w:rFonts w:eastAsia="MS Mincho"/>
          <w:color w:val="000000"/>
          <w:lang w:val="sq-AL" w:eastAsia="en-US"/>
        </w:rPr>
        <w:t>5</w:t>
      </w:r>
      <w:r w:rsidRPr="00D4696D">
        <w:rPr>
          <w:rFonts w:eastAsia="MS Mincho"/>
          <w:color w:val="000000"/>
          <w:lang w:val="sq-AL" w:eastAsia="en-US"/>
        </w:rPr>
        <w:t>, është përgatitur në pajtim me dispozitat e nenit 45, paragrafët: 45.2, 45.4 dhe 46.1 të Ligjit, nr. 03/L</w:t>
      </w:r>
      <w:r w:rsidR="00380725">
        <w:rPr>
          <w:rFonts w:eastAsia="MS Mincho"/>
          <w:color w:val="000000"/>
          <w:lang w:val="sq-AL" w:eastAsia="en-US"/>
        </w:rPr>
        <w:t xml:space="preserve"> -</w:t>
      </w:r>
      <w:r w:rsidRPr="00D4696D">
        <w:rPr>
          <w:rFonts w:eastAsia="MS Mincho"/>
          <w:color w:val="000000"/>
          <w:lang w:val="sq-AL" w:eastAsia="en-US"/>
        </w:rPr>
        <w:t xml:space="preserve">048, për menaxhimin e financave publike dhe përgjegjësitë. </w:t>
      </w:r>
    </w:p>
    <w:p w:rsidR="00510CC6" w:rsidRPr="00D4696D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lang w:val="sq-AL" w:eastAsia="en-US"/>
        </w:rPr>
      </w:pPr>
      <w:r w:rsidRPr="00D4696D">
        <w:rPr>
          <w:rFonts w:eastAsia="MS Mincho"/>
          <w:color w:val="000000"/>
          <w:lang w:val="sq-AL" w:eastAsia="en-US"/>
        </w:rPr>
        <w:t>Raporti i përgatitur nga Kryetari i Komunës, mbulon tremujorin e dytë të vitit fiskal</w:t>
      </w:r>
      <w:r w:rsidR="00FD31A2" w:rsidRPr="00D4696D">
        <w:rPr>
          <w:rFonts w:eastAsia="MS Mincho"/>
          <w:color w:val="000000"/>
          <w:lang w:val="sq-AL" w:eastAsia="en-US"/>
        </w:rPr>
        <w:t xml:space="preserve"> 2025</w:t>
      </w:r>
      <w:r w:rsidRPr="00D4696D">
        <w:rPr>
          <w:rFonts w:eastAsia="MS Mincho"/>
          <w:color w:val="000000"/>
          <w:lang w:val="sq-AL" w:eastAsia="en-US"/>
        </w:rPr>
        <w:t xml:space="preserve"> dhe paraqet informatën e përcakt</w:t>
      </w:r>
      <w:r w:rsidR="00380725">
        <w:rPr>
          <w:rFonts w:eastAsia="MS Mincho"/>
          <w:color w:val="000000"/>
          <w:lang w:val="sq-AL" w:eastAsia="en-US"/>
        </w:rPr>
        <w:t>uar, që ka të bëjë me arkëtimet,</w:t>
      </w:r>
      <w:r w:rsidRPr="00D4696D">
        <w:rPr>
          <w:rFonts w:eastAsia="MS Mincho"/>
          <w:color w:val="000000"/>
          <w:lang w:val="sq-AL" w:eastAsia="en-US"/>
        </w:rPr>
        <w:t xml:space="preserve"> shpenzimet dhe të dhënat mbi investimet</w:t>
      </w:r>
      <w:r w:rsidR="00510CC6" w:rsidRPr="00D4696D">
        <w:rPr>
          <w:rFonts w:eastAsia="MS Mincho"/>
          <w:color w:val="000000"/>
          <w:lang w:val="sq-AL" w:eastAsia="en-US"/>
        </w:rPr>
        <w:t>.</w:t>
      </w:r>
      <w:r w:rsidRPr="00D4696D">
        <w:rPr>
          <w:rFonts w:eastAsia="MS Mincho"/>
          <w:color w:val="000000"/>
          <w:lang w:val="sq-AL" w:eastAsia="en-US"/>
        </w:rPr>
        <w:t xml:space="preserve"> </w:t>
      </w:r>
    </w:p>
    <w:p w:rsidR="001459A2" w:rsidRPr="00D4696D" w:rsidRDefault="001459A2" w:rsidP="001F283B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B0F0"/>
          <w:lang w:val="sq-AL" w:eastAsia="en-US"/>
        </w:rPr>
      </w:pPr>
    </w:p>
    <w:p w:rsidR="001F283B" w:rsidRPr="00D4696D" w:rsidRDefault="001F283B" w:rsidP="001F283B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B0F0"/>
          <w:lang w:val="sq-AL" w:eastAsia="en-US"/>
        </w:rPr>
      </w:pPr>
      <w:r w:rsidRPr="00D4696D">
        <w:rPr>
          <w:rFonts w:eastAsia="MS Mincho"/>
          <w:b/>
          <w:bCs/>
          <w:color w:val="00B0F0"/>
          <w:lang w:val="sq-AL" w:eastAsia="en-US"/>
        </w:rPr>
        <w:t xml:space="preserve">1.1. Performanca e të hyrave </w:t>
      </w:r>
    </w:p>
    <w:p w:rsidR="001459A2" w:rsidRPr="00D4696D" w:rsidRDefault="001459A2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lang w:val="sq-AL" w:eastAsia="en-US"/>
        </w:rPr>
      </w:pPr>
    </w:p>
    <w:p w:rsidR="00CF0F08" w:rsidRDefault="00524B9D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lang w:val="sq-AL" w:eastAsia="en-US"/>
        </w:rPr>
      </w:pPr>
      <w:r>
        <w:rPr>
          <w:rFonts w:eastAsia="MS Mincho"/>
          <w:lang w:val="sq-AL" w:eastAsia="en-US"/>
        </w:rPr>
        <w:t>Në Komunë</w:t>
      </w:r>
      <w:r w:rsidR="007E4167">
        <w:rPr>
          <w:rFonts w:eastAsia="MS Mincho"/>
          <w:lang w:val="sq-AL" w:eastAsia="en-US"/>
        </w:rPr>
        <w:t>n</w:t>
      </w:r>
      <w:r>
        <w:rPr>
          <w:rFonts w:eastAsia="MS Mincho"/>
          <w:lang w:val="sq-AL" w:eastAsia="en-US"/>
        </w:rPr>
        <w:t xml:space="preserve"> tonë</w:t>
      </w:r>
      <w:r w:rsidR="00195F30" w:rsidRPr="00D4696D">
        <w:rPr>
          <w:rFonts w:eastAsia="MS Mincho"/>
          <w:lang w:val="sq-AL" w:eastAsia="en-US"/>
        </w:rPr>
        <w:t>, gjithsej</w:t>
      </w:r>
      <w:r>
        <w:rPr>
          <w:rFonts w:eastAsia="MS Mincho"/>
          <w:lang w:val="sq-AL" w:eastAsia="en-US"/>
        </w:rPr>
        <w:t>t</w:t>
      </w:r>
      <w:r w:rsidR="00FF6E36">
        <w:rPr>
          <w:rFonts w:eastAsia="MS Mincho"/>
          <w:lang w:val="sq-AL" w:eastAsia="en-US"/>
        </w:rPr>
        <w:t xml:space="preserve"> të hyrat vetanake </w:t>
      </w:r>
      <w:r w:rsidR="00081232">
        <w:rPr>
          <w:rFonts w:eastAsia="MS Mincho"/>
          <w:lang w:val="sq-AL" w:eastAsia="en-US"/>
        </w:rPr>
        <w:t xml:space="preserve"> gjatë periudhës Janar-Qershor 2025 janë </w:t>
      </w:r>
      <w:r w:rsidR="00081232" w:rsidRPr="00081232">
        <w:rPr>
          <w:rFonts w:ascii="Calibri" w:hAnsi="Calibri" w:cs="Calibri"/>
          <w:b/>
          <w:sz w:val="22"/>
          <w:szCs w:val="22"/>
          <w:lang w:eastAsia="en-US"/>
        </w:rPr>
        <w:t>522,836.57</w:t>
      </w:r>
      <w:r w:rsidR="00195F30" w:rsidRPr="00D4696D">
        <w:rPr>
          <w:rFonts w:eastAsia="MS Mincho"/>
          <w:lang w:val="sq-AL" w:eastAsia="en-US"/>
        </w:rPr>
        <w:t xml:space="preserve"> </w:t>
      </w:r>
    </w:p>
    <w:p w:rsidR="00271AD2" w:rsidRPr="00D4696D" w:rsidRDefault="00524B9D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lang w:val="sq-AL" w:eastAsia="en-US"/>
        </w:rPr>
      </w:pPr>
      <w:r>
        <w:rPr>
          <w:rFonts w:eastAsia="MS Mincho"/>
          <w:lang w:val="sq-AL" w:eastAsia="en-US"/>
        </w:rPr>
        <w:t>dhe në TM2</w:t>
      </w:r>
      <w:r w:rsidR="00CF0F08">
        <w:rPr>
          <w:rFonts w:eastAsia="MS Mincho"/>
          <w:lang w:val="sq-AL" w:eastAsia="en-US"/>
        </w:rPr>
        <w:t xml:space="preserve">  </w:t>
      </w:r>
      <w:r w:rsidR="00195F30" w:rsidRPr="00D4696D">
        <w:rPr>
          <w:rFonts w:eastAsia="MS Mincho"/>
          <w:lang w:val="sq-AL" w:eastAsia="en-US"/>
        </w:rPr>
        <w:t>kanë shënuar</w:t>
      </w:r>
      <w:r w:rsidR="00253F4D" w:rsidRPr="00D4696D">
        <w:rPr>
          <w:rFonts w:eastAsia="MS Mincho"/>
          <w:lang w:val="sq-AL" w:eastAsia="en-US"/>
        </w:rPr>
        <w:t xml:space="preserve"> nj</w:t>
      </w:r>
      <w:r w:rsidR="00955FAC" w:rsidRPr="00D4696D">
        <w:rPr>
          <w:rFonts w:eastAsia="MS Mincho"/>
          <w:lang w:val="sq-AL" w:eastAsia="en-US"/>
        </w:rPr>
        <w:t>ë</w:t>
      </w:r>
      <w:r w:rsidR="00195F30" w:rsidRPr="00D4696D">
        <w:rPr>
          <w:rFonts w:eastAsia="MS Mincho"/>
          <w:lang w:val="sq-AL" w:eastAsia="en-US"/>
        </w:rPr>
        <w:t xml:space="preserve"> </w:t>
      </w:r>
      <w:r w:rsidR="00CF0F08">
        <w:rPr>
          <w:rFonts w:eastAsia="MS Mincho"/>
          <w:lang w:val="sq-AL" w:eastAsia="en-US"/>
        </w:rPr>
        <w:t>rritje prej</w:t>
      </w:r>
      <w:r w:rsidR="00EE5B3E" w:rsidRPr="00D4696D">
        <w:rPr>
          <w:rFonts w:eastAsia="MS Mincho"/>
          <w:lang w:val="sq-AL" w:eastAsia="en-US"/>
        </w:rPr>
        <w:t xml:space="preserve"> </w:t>
      </w:r>
      <w:r w:rsidR="00F14360" w:rsidRPr="00D4696D">
        <w:rPr>
          <w:rFonts w:eastAsia="MS Mincho"/>
          <w:b/>
          <w:lang w:val="sq-AL" w:eastAsia="en-US"/>
        </w:rPr>
        <w:t>41.06%</w:t>
      </w:r>
      <w:r w:rsidR="00EE5B3E" w:rsidRPr="00D4696D">
        <w:rPr>
          <w:rFonts w:eastAsia="MS Mincho"/>
          <w:lang w:val="sq-AL" w:eastAsia="en-US"/>
        </w:rPr>
        <w:t xml:space="preserve"> më</w:t>
      </w:r>
      <w:r w:rsidR="00274C3D" w:rsidRPr="00D4696D">
        <w:rPr>
          <w:rFonts w:eastAsia="MS Mincho"/>
          <w:lang w:val="sq-AL" w:eastAsia="en-US"/>
        </w:rPr>
        <w:t xml:space="preserve"> shumë</w:t>
      </w:r>
      <w:r w:rsidR="00EE5B3E" w:rsidRPr="00D4696D">
        <w:rPr>
          <w:rFonts w:eastAsia="MS Mincho"/>
          <w:lang w:val="sq-AL" w:eastAsia="en-US"/>
        </w:rPr>
        <w:t xml:space="preserve"> </w:t>
      </w:r>
      <w:r w:rsidR="00195F30" w:rsidRPr="00D4696D">
        <w:rPr>
          <w:rFonts w:eastAsia="MS Mincho"/>
          <w:lang w:val="sq-AL" w:eastAsia="en-US"/>
        </w:rPr>
        <w:t xml:space="preserve"> krahasuar me periudhën e njëjtë të vitit paraprak.</w:t>
      </w:r>
      <w:r w:rsidR="00461D76">
        <w:rPr>
          <w:rFonts w:eastAsia="MS Mincho"/>
          <w:lang w:val="sq-AL" w:eastAsia="en-US"/>
        </w:rPr>
        <w:t xml:space="preserve"> Ndërsa në periudhën Prill- Qershor</w:t>
      </w:r>
      <w:r w:rsidR="00253F4D" w:rsidRPr="00D4696D">
        <w:rPr>
          <w:rFonts w:eastAsia="MS Mincho"/>
          <w:lang w:val="sq-AL" w:eastAsia="en-US"/>
        </w:rPr>
        <w:t xml:space="preserve"> kishte një realizim prej </w:t>
      </w:r>
      <w:r w:rsidR="00253F4D" w:rsidRPr="00D4696D">
        <w:rPr>
          <w:rFonts w:eastAsia="MS Mincho"/>
          <w:b/>
          <w:lang w:val="sq-AL" w:eastAsia="en-US"/>
        </w:rPr>
        <w:t>319,792.29€</w:t>
      </w:r>
      <w:r w:rsidR="00195F30" w:rsidRPr="00D4696D">
        <w:rPr>
          <w:rFonts w:eastAsia="MS Mincho"/>
          <w:lang w:val="sq-AL" w:eastAsia="en-US"/>
        </w:rPr>
        <w:t xml:space="preserve"> </w:t>
      </w:r>
      <w:r w:rsidR="00253F4D" w:rsidRPr="00D4696D">
        <w:rPr>
          <w:rFonts w:eastAsia="MS Mincho"/>
          <w:lang w:val="sq-AL" w:eastAsia="en-US"/>
        </w:rPr>
        <w:t xml:space="preserve"> </w:t>
      </w:r>
      <w:r w:rsidR="00274C3D" w:rsidRPr="00D4696D">
        <w:rPr>
          <w:rFonts w:eastAsia="MS Mincho"/>
          <w:lang w:val="sq-AL" w:eastAsia="en-US"/>
        </w:rPr>
        <w:t xml:space="preserve">Rritja ka ardhe </w:t>
      </w:r>
      <w:r w:rsidR="00EE5B3E" w:rsidRPr="00D4696D">
        <w:rPr>
          <w:rFonts w:eastAsia="MS Mincho"/>
          <w:lang w:val="sq-AL" w:eastAsia="en-US"/>
        </w:rPr>
        <w:t xml:space="preserve"> kryesisht </w:t>
      </w:r>
      <w:r w:rsidR="00195F30" w:rsidRPr="00D4696D">
        <w:rPr>
          <w:rFonts w:eastAsia="MS Mincho"/>
          <w:lang w:val="sq-AL" w:eastAsia="en-US"/>
        </w:rPr>
        <w:t>nga të hyrat në taksa e tatimit në pronë</w:t>
      </w:r>
      <w:r w:rsidR="00F5263C" w:rsidRPr="00D4696D">
        <w:rPr>
          <w:rFonts w:eastAsia="MS Mincho"/>
          <w:lang w:val="sq-AL" w:eastAsia="en-US"/>
        </w:rPr>
        <w:t xml:space="preserve"> </w:t>
      </w:r>
      <w:r w:rsidR="001740EB" w:rsidRPr="00D4696D">
        <w:rPr>
          <w:rFonts w:eastAsia="MS Mincho"/>
          <w:lang w:val="sq-AL" w:eastAsia="en-US"/>
        </w:rPr>
        <w:t>Taksa për për ushtrimin e veprimtarisë</w:t>
      </w:r>
      <w:r w:rsidR="00271AD2" w:rsidRPr="00D4696D">
        <w:rPr>
          <w:rFonts w:eastAsia="MS Mincho"/>
          <w:lang w:val="sq-AL" w:eastAsia="en-US"/>
        </w:rPr>
        <w:t>,</w:t>
      </w:r>
      <w:r w:rsidR="00615DCC" w:rsidRPr="00D4696D">
        <w:rPr>
          <w:rFonts w:eastAsia="MS Mincho"/>
          <w:lang w:val="sq-AL" w:eastAsia="en-US"/>
        </w:rPr>
        <w:t xml:space="preserve"> </w:t>
      </w:r>
      <w:r w:rsidR="00271AD2" w:rsidRPr="00D4696D">
        <w:rPr>
          <w:rFonts w:eastAsia="MS Mincho"/>
          <w:lang w:val="sq-AL" w:eastAsia="en-US"/>
        </w:rPr>
        <w:t>shfrytëzimi i pronës publike,taksa për leje ndërtimi etj.</w:t>
      </w:r>
      <w:r w:rsidR="00EE5B3E" w:rsidRPr="00D4696D">
        <w:rPr>
          <w:rFonts w:eastAsia="MS Mincho"/>
          <w:lang w:val="sq-AL" w:eastAsia="en-US"/>
        </w:rPr>
        <w:t xml:space="preserve"> </w:t>
      </w:r>
    </w:p>
    <w:p w:rsidR="00EB3BB4" w:rsidRPr="00D4696D" w:rsidRDefault="00195F30" w:rsidP="00EB3BB4">
      <w:pPr>
        <w:suppressAutoHyphens w:val="0"/>
        <w:jc w:val="both"/>
        <w:rPr>
          <w:b/>
          <w:bCs/>
          <w:color w:val="000000"/>
          <w:lang w:eastAsia="en-US"/>
        </w:rPr>
      </w:pPr>
      <w:r w:rsidRPr="00D4696D">
        <w:rPr>
          <w:rFonts w:eastAsia="MS Mincho"/>
          <w:lang w:val="sq-AL" w:eastAsia="en-US"/>
        </w:rPr>
        <w:t>Grumbullimi i të hyrave buxhetore ka vazhduar</w:t>
      </w:r>
      <w:r w:rsidR="001C234F" w:rsidRPr="00D4696D">
        <w:rPr>
          <w:rFonts w:eastAsia="MS Mincho"/>
          <w:lang w:val="sq-AL" w:eastAsia="en-US"/>
        </w:rPr>
        <w:t xml:space="preserve"> të ketë </w:t>
      </w:r>
      <w:r w:rsidR="00A670AE" w:rsidRPr="00D4696D">
        <w:rPr>
          <w:rFonts w:eastAsia="MS Mincho"/>
          <w:lang w:val="sq-AL" w:eastAsia="en-US"/>
        </w:rPr>
        <w:t>rritje</w:t>
      </w:r>
      <w:r w:rsidR="001C234F" w:rsidRPr="00D4696D">
        <w:rPr>
          <w:rFonts w:eastAsia="MS Mincho"/>
          <w:lang w:val="sq-AL" w:eastAsia="en-US"/>
        </w:rPr>
        <w:t xml:space="preserve"> </w:t>
      </w:r>
      <w:r w:rsidR="00A670AE" w:rsidRPr="00D4696D">
        <w:rPr>
          <w:rFonts w:eastAsia="MS Mincho"/>
          <w:lang w:val="sq-AL" w:eastAsia="en-US"/>
        </w:rPr>
        <w:t xml:space="preserve"> gjatë këtij tremujori, si rezultat i angazhimit dhe mobilizimit të stafit.</w:t>
      </w:r>
      <w:r w:rsidRPr="00D4696D">
        <w:rPr>
          <w:rFonts w:eastAsia="MS Mincho"/>
          <w:lang w:val="sq-AL" w:eastAsia="en-US"/>
        </w:rPr>
        <w:t xml:space="preserve"> Të hyrat tatimore  kanë shënuar</w:t>
      </w:r>
      <w:r w:rsidR="00A670AE" w:rsidRPr="00D4696D">
        <w:rPr>
          <w:rFonts w:eastAsia="MS Mincho"/>
          <w:lang w:val="sq-AL" w:eastAsia="en-US"/>
        </w:rPr>
        <w:t xml:space="preserve"> një rritje</w:t>
      </w:r>
      <w:r w:rsidRPr="00D4696D">
        <w:rPr>
          <w:rFonts w:eastAsia="MS Mincho"/>
          <w:lang w:val="sq-AL" w:eastAsia="en-US"/>
        </w:rPr>
        <w:t xml:space="preserve"> </w:t>
      </w:r>
      <w:r w:rsidR="001C234F" w:rsidRPr="00D4696D">
        <w:rPr>
          <w:rFonts w:eastAsia="MS Mincho"/>
          <w:lang w:val="sq-AL" w:eastAsia="en-US"/>
        </w:rPr>
        <w:t xml:space="preserve">prej </w:t>
      </w:r>
      <w:r w:rsidR="00674B42" w:rsidRPr="00D4696D">
        <w:rPr>
          <w:rFonts w:eastAsia="MS Mincho"/>
          <w:b/>
          <w:lang w:val="sq-AL" w:eastAsia="en-US"/>
        </w:rPr>
        <w:t>152,159.27</w:t>
      </w:r>
      <w:r w:rsidRPr="00D4696D">
        <w:rPr>
          <w:rFonts w:eastAsia="MS Mincho"/>
          <w:lang w:val="sq-AL" w:eastAsia="en-US"/>
        </w:rPr>
        <w:t>€</w:t>
      </w:r>
      <w:r w:rsidR="00EC12FE" w:rsidRPr="00D4696D">
        <w:rPr>
          <w:rFonts w:eastAsia="MS Mincho"/>
          <w:lang w:val="sq-AL" w:eastAsia="en-US"/>
        </w:rPr>
        <w:t xml:space="preserve"> </w:t>
      </w:r>
      <w:r w:rsidR="00EC12FE" w:rsidRPr="00D4696D">
        <w:rPr>
          <w:rFonts w:eastAsia="MS Mincho"/>
          <w:color w:val="000000"/>
          <w:lang w:val="sq-AL" w:eastAsia="en-US"/>
        </w:rPr>
        <w:t xml:space="preserve">apo shprehur në % </w:t>
      </w:r>
      <w:r w:rsidR="00674B42" w:rsidRPr="00D4696D">
        <w:rPr>
          <w:rFonts w:eastAsia="MS Mincho"/>
          <w:lang w:val="sq-AL" w:eastAsia="en-US"/>
        </w:rPr>
        <w:t>41.06</w:t>
      </w:r>
      <w:r w:rsidR="0059765F" w:rsidRPr="00D4696D">
        <w:rPr>
          <w:rFonts w:eastAsia="MS Mincho"/>
          <w:lang w:val="sq-AL" w:eastAsia="en-US"/>
        </w:rPr>
        <w:t>%</w:t>
      </w:r>
      <w:r w:rsidRPr="00D4696D">
        <w:rPr>
          <w:rFonts w:eastAsia="MS Mincho"/>
          <w:lang w:val="sq-AL" w:eastAsia="en-US"/>
        </w:rPr>
        <w:t xml:space="preserve">  </w:t>
      </w:r>
      <w:r w:rsidR="00A670AE" w:rsidRPr="00D4696D">
        <w:rPr>
          <w:rFonts w:eastAsia="MS Mincho"/>
          <w:lang w:val="sq-AL" w:eastAsia="en-US"/>
        </w:rPr>
        <w:t>më shumë</w:t>
      </w:r>
      <w:r w:rsidR="00253F4D" w:rsidRPr="00D4696D">
        <w:rPr>
          <w:rFonts w:eastAsia="MS Mincho"/>
          <w:lang w:val="sq-AL" w:eastAsia="en-US"/>
        </w:rPr>
        <w:t xml:space="preserve"> krahasuar me gjashtëmujorin </w:t>
      </w:r>
      <w:r w:rsidRPr="00D4696D">
        <w:rPr>
          <w:rFonts w:eastAsia="MS Mincho"/>
          <w:lang w:val="sq-AL" w:eastAsia="en-US"/>
        </w:rPr>
        <w:t xml:space="preserve"> e vitit paraprak</w:t>
      </w:r>
      <w:r w:rsidRPr="00D4696D">
        <w:rPr>
          <w:rFonts w:eastAsia="MS Mincho"/>
          <w:color w:val="00B050"/>
          <w:lang w:val="sq-AL" w:eastAsia="en-US"/>
        </w:rPr>
        <w:t xml:space="preserve">. </w:t>
      </w:r>
      <w:r w:rsidR="00074951" w:rsidRPr="00D4696D">
        <w:rPr>
          <w:rFonts w:eastAsia="MS Mincho"/>
          <w:color w:val="00B050"/>
          <w:lang w:val="sq-AL" w:eastAsia="en-US"/>
        </w:rPr>
        <w:t xml:space="preserve"> </w:t>
      </w:r>
      <w:r w:rsidR="00074951" w:rsidRPr="00D4696D">
        <w:rPr>
          <w:rFonts w:eastAsia="MS Mincho"/>
          <w:lang w:val="sq-AL" w:eastAsia="en-US"/>
        </w:rPr>
        <w:t xml:space="preserve">Të hyrat jo tatimore kanë shënuar një </w:t>
      </w:r>
      <w:r w:rsidR="00EB3BB4" w:rsidRPr="00D4696D">
        <w:rPr>
          <w:rFonts w:eastAsia="MS Mincho"/>
          <w:lang w:val="sq-AL" w:eastAsia="en-US"/>
        </w:rPr>
        <w:t>rritje</w:t>
      </w:r>
      <w:r w:rsidR="00074951" w:rsidRPr="00D4696D">
        <w:rPr>
          <w:rFonts w:eastAsia="MS Mincho"/>
          <w:lang w:val="sq-AL" w:eastAsia="en-US"/>
        </w:rPr>
        <w:t xml:space="preserve"> krahasuar me vitit</w:t>
      </w:r>
      <w:r w:rsidR="009138E5" w:rsidRPr="00D4696D">
        <w:rPr>
          <w:rFonts w:eastAsia="MS Mincho"/>
          <w:lang w:val="sq-AL" w:eastAsia="en-US"/>
        </w:rPr>
        <w:t xml:space="preserve"> paraprak.</w:t>
      </w:r>
    </w:p>
    <w:p w:rsidR="00EB3BB4" w:rsidRPr="00D4696D" w:rsidRDefault="00EB3BB4" w:rsidP="00EB3BB4">
      <w:pPr>
        <w:suppressAutoHyphens w:val="0"/>
        <w:jc w:val="both"/>
        <w:rPr>
          <w:b/>
          <w:bCs/>
          <w:color w:val="000000"/>
          <w:lang w:eastAsia="en-US"/>
        </w:rPr>
      </w:pPr>
      <w:r w:rsidRPr="00D4696D">
        <w:rPr>
          <w:bCs/>
          <w:color w:val="000000"/>
          <w:lang w:eastAsia="en-US"/>
        </w:rPr>
        <w:t>Të cilat ishin në shumë</w:t>
      </w:r>
      <w:r w:rsidRPr="00D4696D">
        <w:rPr>
          <w:b/>
          <w:bCs/>
          <w:color w:val="000000"/>
          <w:lang w:eastAsia="en-US"/>
        </w:rPr>
        <w:t xml:space="preserve"> 370,569.19€</w:t>
      </w:r>
    </w:p>
    <w:p w:rsidR="00EB3BB4" w:rsidRPr="00D4696D" w:rsidRDefault="00EB3BB4" w:rsidP="00EB3BB4">
      <w:pPr>
        <w:suppressAutoHyphens w:val="0"/>
        <w:jc w:val="both"/>
        <w:rPr>
          <w:b/>
          <w:bCs/>
          <w:color w:val="000000"/>
          <w:lang w:eastAsia="en-US"/>
        </w:rPr>
      </w:pPr>
    </w:p>
    <w:p w:rsidR="00195F30" w:rsidRPr="00D4696D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B0F0"/>
          <w:lang w:val="sq-AL" w:eastAsia="en-US"/>
        </w:rPr>
      </w:pPr>
      <w:r w:rsidRPr="00D4696D">
        <w:rPr>
          <w:rFonts w:eastAsia="MS Mincho"/>
          <w:b/>
          <w:bCs/>
          <w:color w:val="00B0F0"/>
          <w:lang w:val="sq-AL" w:eastAsia="en-US"/>
        </w:rPr>
        <w:t xml:space="preserve">1.2. Performanca e shpenzimeve </w:t>
      </w:r>
    </w:p>
    <w:p w:rsidR="00C2785E" w:rsidRPr="00D4696D" w:rsidRDefault="00C2785E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sq-AL" w:eastAsia="en-US"/>
        </w:rPr>
      </w:pPr>
    </w:p>
    <w:p w:rsidR="008F3013" w:rsidRPr="00D4696D" w:rsidRDefault="006A2F63" w:rsidP="008F3013">
      <w:pPr>
        <w:suppressAutoHyphens w:val="0"/>
        <w:jc w:val="both"/>
        <w:rPr>
          <w:color w:val="000000"/>
          <w:lang w:eastAsia="en-US"/>
        </w:rPr>
      </w:pPr>
      <w:r w:rsidRPr="00D4696D">
        <w:rPr>
          <w:rFonts w:eastAsia="MS Mincho"/>
          <w:b/>
          <w:bCs/>
          <w:color w:val="000000"/>
          <w:lang w:val="sq-AL" w:eastAsia="en-US"/>
        </w:rPr>
        <w:t>Shpenzimet buxhetore</w:t>
      </w:r>
      <w:r w:rsidR="00B317E5" w:rsidRPr="00D4696D">
        <w:rPr>
          <w:rFonts w:eastAsia="MS Mincho"/>
          <w:b/>
          <w:bCs/>
          <w:color w:val="000000"/>
          <w:lang w:val="sq-AL" w:eastAsia="en-US"/>
        </w:rPr>
        <w:t xml:space="preserve"> </w:t>
      </w:r>
      <w:r w:rsidR="00195F30" w:rsidRPr="00D4696D">
        <w:rPr>
          <w:rFonts w:eastAsia="MS Mincho"/>
          <w:b/>
          <w:bCs/>
          <w:color w:val="000000"/>
          <w:lang w:val="sq-AL" w:eastAsia="en-US"/>
        </w:rPr>
        <w:t xml:space="preserve"> </w:t>
      </w:r>
      <w:r w:rsidR="00195F30" w:rsidRPr="00D4696D">
        <w:rPr>
          <w:rFonts w:eastAsia="MS Mincho"/>
          <w:color w:val="000000"/>
          <w:lang w:val="sq-AL" w:eastAsia="en-US"/>
        </w:rPr>
        <w:t xml:space="preserve">kanë arritur </w:t>
      </w:r>
      <w:r w:rsidR="00195F30" w:rsidRPr="00D4696D">
        <w:rPr>
          <w:rFonts w:eastAsia="MS Mincho"/>
          <w:lang w:val="sq-AL" w:eastAsia="en-US"/>
        </w:rPr>
        <w:t>në</w:t>
      </w:r>
      <w:r w:rsidR="00F24EC4" w:rsidRPr="00D4696D">
        <w:rPr>
          <w:rFonts w:eastAsia="MS Mincho"/>
          <w:lang w:val="sq-AL" w:eastAsia="en-US"/>
        </w:rPr>
        <w:t xml:space="preserve"> shumë</w:t>
      </w:r>
      <w:r w:rsidR="00195F30" w:rsidRPr="00D4696D">
        <w:rPr>
          <w:rFonts w:eastAsia="MS Mincho"/>
          <w:b/>
          <w:lang w:val="sq-AL" w:eastAsia="en-US"/>
        </w:rPr>
        <w:t xml:space="preserve"> </w:t>
      </w:r>
      <w:r w:rsidR="00F24EC4" w:rsidRPr="00D4696D">
        <w:rPr>
          <w:b/>
          <w:color w:val="000000"/>
          <w:lang w:eastAsia="en-US"/>
        </w:rPr>
        <w:t>4,578,609.24</w:t>
      </w:r>
      <w:r w:rsidR="00195F30" w:rsidRPr="00D4696D">
        <w:rPr>
          <w:rFonts w:eastAsia="MS Mincho"/>
          <w:b/>
          <w:lang w:val="sq-AL" w:eastAsia="en-US"/>
        </w:rPr>
        <w:t xml:space="preserve"> </w:t>
      </w:r>
      <w:r w:rsidR="00195F30" w:rsidRPr="00D4696D">
        <w:rPr>
          <w:rFonts w:eastAsia="MS Mincho"/>
          <w:b/>
          <w:color w:val="000000"/>
          <w:lang w:val="sq-AL" w:eastAsia="en-US"/>
        </w:rPr>
        <w:t>€</w:t>
      </w:r>
      <w:r w:rsidR="00195F30" w:rsidRPr="00D4696D">
        <w:rPr>
          <w:rFonts w:eastAsia="MS Mincho"/>
          <w:color w:val="000000"/>
          <w:lang w:val="sq-AL" w:eastAsia="en-US"/>
        </w:rPr>
        <w:t xml:space="preserve"> përgjatë tremujorit të dytë të vitit 20</w:t>
      </w:r>
      <w:r w:rsidR="00E7799E" w:rsidRPr="00D4696D">
        <w:rPr>
          <w:rFonts w:eastAsia="MS Mincho"/>
          <w:color w:val="000000"/>
          <w:lang w:val="sq-AL" w:eastAsia="en-US"/>
        </w:rPr>
        <w:t>2</w:t>
      </w:r>
      <w:r w:rsidR="00A6734D" w:rsidRPr="00D4696D">
        <w:rPr>
          <w:rFonts w:eastAsia="MS Mincho"/>
          <w:color w:val="000000"/>
          <w:lang w:val="sq-AL" w:eastAsia="en-US"/>
        </w:rPr>
        <w:t>5</w:t>
      </w:r>
      <w:r w:rsidR="00195F30" w:rsidRPr="00D4696D">
        <w:rPr>
          <w:rFonts w:eastAsia="MS Mincho"/>
          <w:color w:val="000000"/>
          <w:lang w:val="sq-AL" w:eastAsia="en-US"/>
        </w:rPr>
        <w:t>,</w:t>
      </w:r>
      <w:r w:rsidR="00B317E5" w:rsidRPr="00D4696D">
        <w:rPr>
          <w:rFonts w:eastAsia="MS Mincho"/>
          <w:color w:val="000000"/>
          <w:lang w:val="sq-AL" w:eastAsia="en-US"/>
        </w:rPr>
        <w:t>ndërsa në të njejtën periud</w:t>
      </w:r>
      <w:r w:rsidR="00C9336F">
        <w:rPr>
          <w:rFonts w:eastAsia="MS Mincho"/>
          <w:color w:val="000000"/>
          <w:lang w:val="sq-AL" w:eastAsia="en-US"/>
        </w:rPr>
        <w:t>hë të vitit 2024 ka pasur një shumë</w:t>
      </w:r>
      <w:r w:rsidR="00B317E5" w:rsidRPr="00D4696D">
        <w:rPr>
          <w:rFonts w:eastAsia="MS Mincho"/>
          <w:color w:val="000000"/>
          <w:lang w:val="sq-AL" w:eastAsia="en-US"/>
        </w:rPr>
        <w:t xml:space="preserve"> të vogël prej </w:t>
      </w:r>
      <w:r w:rsidR="00D71AF8" w:rsidRPr="00D71AF8">
        <w:rPr>
          <w:b/>
          <w:bCs/>
          <w:color w:val="000000"/>
          <w:lang w:eastAsia="en-US"/>
        </w:rPr>
        <w:t>4,500,486.68</w:t>
      </w:r>
      <w:r w:rsidR="00195F30" w:rsidRPr="00D4696D">
        <w:rPr>
          <w:rFonts w:eastAsia="MS Mincho"/>
          <w:color w:val="000000"/>
          <w:lang w:val="sq-AL" w:eastAsia="en-US"/>
        </w:rPr>
        <w:t xml:space="preserve"> apo </w:t>
      </w:r>
      <w:r w:rsidR="00B317E5" w:rsidRPr="00D4696D">
        <w:rPr>
          <w:rFonts w:eastAsia="MS Mincho"/>
          <w:b/>
          <w:lang w:val="sq-AL" w:eastAsia="en-US"/>
        </w:rPr>
        <w:t>101.74</w:t>
      </w:r>
      <w:r w:rsidR="00195F30" w:rsidRPr="00D4696D">
        <w:rPr>
          <w:rFonts w:eastAsia="MS Mincho"/>
          <w:lang w:val="sq-AL" w:eastAsia="en-US"/>
        </w:rPr>
        <w:t xml:space="preserve">% </w:t>
      </w:r>
      <w:r w:rsidR="00B317E5" w:rsidRPr="00D4696D">
        <w:rPr>
          <w:rFonts w:eastAsia="MS Mincho"/>
          <w:lang w:val="sq-AL" w:eastAsia="en-US"/>
        </w:rPr>
        <w:t>Nës</w:t>
      </w:r>
      <w:r w:rsidR="008F3013" w:rsidRPr="00D4696D">
        <w:rPr>
          <w:rFonts w:eastAsia="MS Mincho"/>
          <w:lang w:val="sq-AL" w:eastAsia="en-US"/>
        </w:rPr>
        <w:t xml:space="preserve">e krahasohen me buxhetin </w:t>
      </w:r>
      <w:r w:rsidR="00877554">
        <w:rPr>
          <w:rFonts w:eastAsia="MS Mincho"/>
          <w:color w:val="000000"/>
          <w:lang w:val="sq-AL" w:eastAsia="en-US"/>
        </w:rPr>
        <w:t xml:space="preserve">e </w:t>
      </w:r>
      <w:r w:rsidR="00E9139E" w:rsidRPr="00D4696D">
        <w:rPr>
          <w:rFonts w:eastAsia="MS Mincho"/>
          <w:color w:val="000000"/>
          <w:lang w:val="sq-AL" w:eastAsia="en-US"/>
        </w:rPr>
        <w:t xml:space="preserve">tërsishëm të komunës </w:t>
      </w:r>
      <w:r w:rsidR="00E9139E" w:rsidRPr="00D4696D">
        <w:rPr>
          <w:rFonts w:eastAsia="MS Mincho"/>
          <w:b/>
          <w:color w:val="000000"/>
          <w:lang w:val="sq-AL" w:eastAsia="en-US"/>
        </w:rPr>
        <w:t xml:space="preserve">16,144,445.91 </w:t>
      </w:r>
      <w:r w:rsidR="008F3013" w:rsidRPr="00D4696D">
        <w:rPr>
          <w:rFonts w:eastAsia="MS Mincho"/>
          <w:color w:val="000000"/>
          <w:lang w:val="sq-AL" w:eastAsia="en-US"/>
        </w:rPr>
        <w:t xml:space="preserve">ka një pjesëmarrje  prej </w:t>
      </w:r>
      <w:r w:rsidR="008F3013" w:rsidRPr="00D4696D">
        <w:rPr>
          <w:color w:val="000000"/>
          <w:lang w:eastAsia="en-US"/>
        </w:rPr>
        <w:t xml:space="preserve">28.36€  </w:t>
      </w:r>
    </w:p>
    <w:p w:rsidR="00124ACD" w:rsidRPr="0012472F" w:rsidRDefault="00E83158" w:rsidP="00B30940">
      <w:pPr>
        <w:suppressAutoHyphens w:val="0"/>
        <w:jc w:val="both"/>
        <w:rPr>
          <w:b/>
          <w:color w:val="000000"/>
          <w:lang w:eastAsia="en-US"/>
        </w:rPr>
      </w:pPr>
      <w:r>
        <w:rPr>
          <w:rFonts w:eastAsia="MS Mincho"/>
          <w:bCs/>
          <w:color w:val="00B0F0"/>
          <w:lang w:val="sq-AL" w:eastAsia="en-US"/>
        </w:rPr>
        <w:t>1.3-</w:t>
      </w:r>
      <w:r w:rsidR="00195F30" w:rsidRPr="00D4696D">
        <w:rPr>
          <w:rFonts w:eastAsia="MS Mincho"/>
          <w:bCs/>
          <w:color w:val="00B0F0"/>
          <w:lang w:val="sq-AL" w:eastAsia="en-US"/>
        </w:rPr>
        <w:t>Shpenzimet për p</w:t>
      </w:r>
      <w:r w:rsidR="00195F30" w:rsidRPr="00D4696D">
        <w:rPr>
          <w:rFonts w:eastAsia="MS Mincho"/>
          <w:bCs/>
          <w:i/>
          <w:iCs/>
          <w:color w:val="00B0F0"/>
          <w:lang w:val="sq-AL" w:eastAsia="en-US"/>
        </w:rPr>
        <w:t>aga dhe mëditje</w:t>
      </w:r>
      <w:r w:rsidR="00152FB3" w:rsidRPr="00D4696D">
        <w:rPr>
          <w:rFonts w:eastAsia="MS Mincho"/>
          <w:bCs/>
          <w:i/>
          <w:iCs/>
          <w:color w:val="00B0F0"/>
          <w:lang w:val="sq-AL" w:eastAsia="en-US"/>
        </w:rPr>
        <w:t>-</w:t>
      </w:r>
      <w:r w:rsidR="00C2785E" w:rsidRPr="00D4696D">
        <w:rPr>
          <w:rFonts w:eastAsia="MS Mincho"/>
          <w:color w:val="00B0F0"/>
          <w:lang w:val="sq-AL" w:eastAsia="en-US"/>
        </w:rPr>
        <w:t xml:space="preserve"> </w:t>
      </w:r>
      <w:r w:rsidR="00066AA0" w:rsidRPr="00D4696D">
        <w:rPr>
          <w:rFonts w:eastAsia="MS Mincho"/>
          <w:lang w:val="sq-AL" w:eastAsia="en-US"/>
        </w:rPr>
        <w:t xml:space="preserve">kanë një zvoglim në krahasim </w:t>
      </w:r>
      <w:r w:rsidR="00C2785E" w:rsidRPr="00D4696D">
        <w:rPr>
          <w:rFonts w:eastAsia="MS Mincho"/>
          <w:lang w:val="sq-AL" w:eastAsia="en-US"/>
        </w:rPr>
        <w:t>me vitin 202</w:t>
      </w:r>
      <w:r w:rsidR="00A6734D" w:rsidRPr="00D4696D">
        <w:rPr>
          <w:rFonts w:eastAsia="MS Mincho"/>
          <w:lang w:val="sq-AL" w:eastAsia="en-US"/>
        </w:rPr>
        <w:t>4</w:t>
      </w:r>
      <w:r w:rsidR="00066AA0" w:rsidRPr="00D4696D">
        <w:rPr>
          <w:rFonts w:eastAsia="MS Mincho"/>
          <w:lang w:val="sq-AL" w:eastAsia="en-US"/>
        </w:rPr>
        <w:t xml:space="preserve"> në shumë </w:t>
      </w:r>
      <w:r w:rsidR="00066AA0" w:rsidRPr="00D4696D">
        <w:rPr>
          <w:b/>
          <w:color w:val="000000"/>
          <w:lang w:eastAsia="en-US"/>
        </w:rPr>
        <w:t>1,132,408.56€</w:t>
      </w:r>
      <w:r w:rsidR="0012472F">
        <w:rPr>
          <w:b/>
          <w:color w:val="000000"/>
          <w:lang w:eastAsia="en-US"/>
        </w:rPr>
        <w:t xml:space="preserve"> </w:t>
      </w:r>
      <w:r w:rsidR="000A79BC" w:rsidRPr="0012472F">
        <w:rPr>
          <w:rFonts w:eastAsia="MS Mincho"/>
          <w:bCs/>
          <w:i/>
          <w:iCs/>
          <w:sz w:val="22"/>
          <w:szCs w:val="22"/>
          <w:lang w:val="sq-AL" w:eastAsia="en-US"/>
        </w:rPr>
        <w:t>ose</w:t>
      </w:r>
      <w:r w:rsidR="000A79BC" w:rsidRPr="00D4696D">
        <w:rPr>
          <w:rFonts w:eastAsia="MS Mincho"/>
          <w:bCs/>
          <w:i/>
          <w:iCs/>
          <w:lang w:val="sq-AL" w:eastAsia="en-US"/>
        </w:rPr>
        <w:t xml:space="preserve"> </w:t>
      </w:r>
      <w:r w:rsidR="000A79BC" w:rsidRPr="00D4696D">
        <w:rPr>
          <w:rFonts w:eastAsia="MS Mincho"/>
          <w:b/>
          <w:bCs/>
          <w:i/>
          <w:iCs/>
          <w:lang w:val="sq-AL" w:eastAsia="en-US"/>
        </w:rPr>
        <w:t>33.34</w:t>
      </w:r>
      <w:r w:rsidR="00B30940" w:rsidRPr="00D4696D">
        <w:rPr>
          <w:rFonts w:eastAsia="MS Mincho"/>
          <w:b/>
          <w:bCs/>
          <w:i/>
          <w:iCs/>
          <w:lang w:val="sq-AL" w:eastAsia="en-US"/>
        </w:rPr>
        <w:t>%</w:t>
      </w:r>
      <w:r w:rsidR="000A79BC" w:rsidRPr="00D4696D">
        <w:rPr>
          <w:rFonts w:eastAsia="MS Mincho"/>
          <w:lang w:val="sq-AL" w:eastAsia="en-US"/>
        </w:rPr>
        <w:t xml:space="preserve"> </w:t>
      </w:r>
      <w:r w:rsidR="00195F30" w:rsidRPr="00D4696D">
        <w:rPr>
          <w:rFonts w:eastAsia="MS Mincho"/>
          <w:lang w:val="sq-AL" w:eastAsia="en-US"/>
        </w:rPr>
        <w:t xml:space="preserve">gjatë këtij tremujori, </w:t>
      </w:r>
      <w:r w:rsidR="00066AA0" w:rsidRPr="00D4696D">
        <w:rPr>
          <w:rFonts w:eastAsia="MS Mincho"/>
          <w:lang w:val="sq-AL" w:eastAsia="en-US"/>
        </w:rPr>
        <w:t>kjo për faktin se vendimet përmbarimore janë ekzekutuar kry</w:t>
      </w:r>
      <w:r w:rsidR="0012472F">
        <w:rPr>
          <w:rFonts w:eastAsia="MS Mincho"/>
          <w:lang w:val="sq-AL" w:eastAsia="en-US"/>
        </w:rPr>
        <w:t>esisht nga kategoritë tjera buxh</w:t>
      </w:r>
      <w:r w:rsidR="00066AA0" w:rsidRPr="00D4696D">
        <w:rPr>
          <w:rFonts w:eastAsia="MS Mincho"/>
          <w:lang w:val="sq-AL" w:eastAsia="en-US"/>
        </w:rPr>
        <w:t>etore</w:t>
      </w:r>
      <w:r w:rsidR="00B30940" w:rsidRPr="00D4696D">
        <w:rPr>
          <w:rFonts w:eastAsia="MS Mincho"/>
          <w:lang w:val="sq-AL" w:eastAsia="en-US"/>
        </w:rPr>
        <w:t>.Pjesëmarrja e pagave në</w:t>
      </w:r>
      <w:r w:rsidR="00AC12D2">
        <w:rPr>
          <w:rFonts w:eastAsia="MS Mincho"/>
          <w:lang w:val="sq-AL" w:eastAsia="en-US"/>
        </w:rPr>
        <w:t xml:space="preserve"> TM2</w:t>
      </w:r>
      <w:r w:rsidR="00C53023">
        <w:rPr>
          <w:rFonts w:eastAsia="MS Mincho"/>
          <w:lang w:val="sq-AL" w:eastAsia="en-US"/>
        </w:rPr>
        <w:t xml:space="preserve"> Në</w:t>
      </w:r>
      <w:r w:rsidR="00B30940" w:rsidRPr="00D4696D">
        <w:rPr>
          <w:rFonts w:eastAsia="MS Mincho"/>
          <w:lang w:val="sq-AL" w:eastAsia="en-US"/>
        </w:rPr>
        <w:t xml:space="preserve"> raport me buxhetin e tërsishmëm </w:t>
      </w:r>
      <w:r w:rsidR="00B30940" w:rsidRPr="00D4696D">
        <w:rPr>
          <w:rFonts w:eastAsia="MS Mincho"/>
          <w:b/>
          <w:color w:val="000000"/>
          <w:lang w:val="sq-AL" w:eastAsia="en-US"/>
        </w:rPr>
        <w:t xml:space="preserve">16,144,445.91 </w:t>
      </w:r>
      <w:r w:rsidR="00B30940" w:rsidRPr="00D4696D">
        <w:rPr>
          <w:rFonts w:eastAsia="MS Mincho"/>
          <w:lang w:val="sq-AL" w:eastAsia="en-US"/>
        </w:rPr>
        <w:t xml:space="preserve">  është </w:t>
      </w:r>
      <w:r w:rsidR="00B30940" w:rsidRPr="00D4696D">
        <w:rPr>
          <w:b/>
          <w:color w:val="000000"/>
          <w:lang w:eastAsia="en-US"/>
        </w:rPr>
        <w:t>14.03</w:t>
      </w:r>
      <w:r w:rsidR="00B30940" w:rsidRPr="00D4696D">
        <w:rPr>
          <w:color w:val="000000"/>
          <w:lang w:eastAsia="en-US"/>
        </w:rPr>
        <w:t xml:space="preserve"> € respektivisht </w:t>
      </w:r>
      <w:r w:rsidR="00B30940" w:rsidRPr="00D4696D">
        <w:rPr>
          <w:b/>
          <w:bCs/>
          <w:i/>
          <w:iCs/>
          <w:color w:val="000000"/>
          <w:lang w:val="sq-AL" w:eastAsia="sq-AL"/>
        </w:rPr>
        <w:t>2,264,266.62</w:t>
      </w:r>
      <w:r w:rsidR="0012472F">
        <w:rPr>
          <w:b/>
          <w:bCs/>
          <w:i/>
          <w:iCs/>
          <w:color w:val="000000"/>
          <w:lang w:val="sq-AL" w:eastAsia="sq-AL"/>
        </w:rPr>
        <w:t>.</w:t>
      </w:r>
    </w:p>
    <w:p w:rsidR="002E42C9" w:rsidRPr="00D4696D" w:rsidRDefault="006B16C5" w:rsidP="002E42C9">
      <w:pPr>
        <w:suppressAutoHyphens w:val="0"/>
        <w:jc w:val="both"/>
        <w:rPr>
          <w:color w:val="000000"/>
          <w:lang w:eastAsia="en-US"/>
        </w:rPr>
      </w:pPr>
      <w:r w:rsidRPr="00D4696D">
        <w:rPr>
          <w:color w:val="000000"/>
          <w:lang w:eastAsia="en-US"/>
        </w:rPr>
        <w:t>Vlenë të</w:t>
      </w:r>
      <w:r w:rsidR="002E42C9" w:rsidRPr="00D4696D">
        <w:rPr>
          <w:color w:val="000000"/>
          <w:lang w:eastAsia="en-US"/>
        </w:rPr>
        <w:t xml:space="preserve"> theksohet se në vitin 2024 nga kategoria e pagave në këtë periudhe per vendime gjyqësore janë shpenzuar </w:t>
      </w:r>
      <w:r w:rsidR="002E42C9" w:rsidRPr="00D4696D">
        <w:rPr>
          <w:b/>
          <w:color w:val="000000"/>
          <w:lang w:eastAsia="en-US"/>
        </w:rPr>
        <w:t>1,285,678.59 €</w:t>
      </w:r>
    </w:p>
    <w:p w:rsidR="000D0FEE" w:rsidRPr="00D4696D" w:rsidRDefault="00E83158" w:rsidP="000D0FEE">
      <w:pPr>
        <w:suppressAutoHyphens w:val="0"/>
        <w:jc w:val="both"/>
        <w:rPr>
          <w:rFonts w:eastAsia="MS Mincho"/>
          <w:lang w:val="sq-AL" w:eastAsia="en-US"/>
        </w:rPr>
      </w:pPr>
      <w:r>
        <w:rPr>
          <w:rFonts w:eastAsia="MS Mincho"/>
          <w:b/>
          <w:bCs/>
          <w:color w:val="00B0F0"/>
          <w:lang w:val="sq-AL" w:eastAsia="en-US"/>
        </w:rPr>
        <w:t xml:space="preserve">1.4 </w:t>
      </w:r>
      <w:r w:rsidR="00195F30" w:rsidRPr="00D4696D">
        <w:rPr>
          <w:rFonts w:eastAsia="MS Mincho"/>
          <w:b/>
          <w:bCs/>
          <w:color w:val="00B0F0"/>
          <w:lang w:val="sq-AL" w:eastAsia="en-US"/>
        </w:rPr>
        <w:t xml:space="preserve">Shpenzimet në </w:t>
      </w:r>
      <w:r w:rsidR="00195F30" w:rsidRPr="00D4696D">
        <w:rPr>
          <w:rFonts w:eastAsia="MS Mincho"/>
          <w:b/>
          <w:bCs/>
          <w:i/>
          <w:iCs/>
          <w:color w:val="00B0F0"/>
          <w:lang w:val="sq-AL" w:eastAsia="en-US"/>
        </w:rPr>
        <w:t>mallra dhe shërbime</w:t>
      </w:r>
      <w:r w:rsidR="00152FB3" w:rsidRPr="00D4696D">
        <w:rPr>
          <w:rFonts w:eastAsia="MS Mincho"/>
          <w:b/>
          <w:bCs/>
          <w:i/>
          <w:iCs/>
          <w:color w:val="00B0F0"/>
          <w:lang w:val="sq-AL" w:eastAsia="en-US"/>
        </w:rPr>
        <w:t>-</w:t>
      </w:r>
      <w:r w:rsidR="00195F30" w:rsidRPr="00D4696D">
        <w:rPr>
          <w:rFonts w:eastAsia="MS Mincho"/>
          <w:b/>
          <w:bCs/>
          <w:i/>
          <w:iCs/>
          <w:color w:val="00B0F0"/>
          <w:lang w:val="sq-AL" w:eastAsia="en-US"/>
        </w:rPr>
        <w:t xml:space="preserve"> </w:t>
      </w:r>
      <w:r w:rsidR="00195F30" w:rsidRPr="00D4696D">
        <w:rPr>
          <w:rFonts w:eastAsia="MS Mincho"/>
          <w:lang w:val="sq-AL" w:eastAsia="en-US"/>
        </w:rPr>
        <w:t xml:space="preserve">kanë shënuar </w:t>
      </w:r>
      <w:r w:rsidR="003333F1" w:rsidRPr="00D4696D">
        <w:rPr>
          <w:rFonts w:eastAsia="MS Mincho"/>
          <w:lang w:val="sq-AL" w:eastAsia="en-US"/>
        </w:rPr>
        <w:t>rritje</w:t>
      </w:r>
      <w:r w:rsidR="006B0630" w:rsidRPr="00D4696D">
        <w:rPr>
          <w:rFonts w:eastAsia="MS Mincho"/>
          <w:lang w:val="sq-AL" w:eastAsia="en-US"/>
        </w:rPr>
        <w:t xml:space="preserve"> </w:t>
      </w:r>
      <w:r w:rsidR="00195F30" w:rsidRPr="00D4696D">
        <w:rPr>
          <w:rFonts w:eastAsia="MS Mincho"/>
          <w:lang w:val="sq-AL" w:eastAsia="en-US"/>
        </w:rPr>
        <w:t xml:space="preserve">prej </w:t>
      </w:r>
      <w:r w:rsidR="00915323" w:rsidRPr="00D4696D">
        <w:rPr>
          <w:rFonts w:eastAsia="MS Mincho"/>
          <w:b/>
          <w:lang w:val="sq-AL" w:eastAsia="en-US"/>
        </w:rPr>
        <w:t>27.24%</w:t>
      </w:r>
      <w:r w:rsidR="00C33F72" w:rsidRPr="00D4696D">
        <w:rPr>
          <w:rFonts w:eastAsia="MS Mincho"/>
          <w:b/>
          <w:lang w:val="sq-AL" w:eastAsia="en-US"/>
        </w:rPr>
        <w:t>€</w:t>
      </w:r>
      <w:r w:rsidR="00C33F72" w:rsidRPr="00D4696D">
        <w:rPr>
          <w:rFonts w:eastAsia="MS Mincho"/>
          <w:lang w:val="sq-AL" w:eastAsia="en-US"/>
        </w:rPr>
        <w:t xml:space="preserve"> </w:t>
      </w:r>
      <w:r w:rsidR="00915323" w:rsidRPr="00D4696D">
        <w:rPr>
          <w:rFonts w:eastAsia="MS Mincho"/>
          <w:lang w:val="sq-AL" w:eastAsia="en-US"/>
        </w:rPr>
        <w:t xml:space="preserve">respektivisht në shumë </w:t>
      </w:r>
      <w:r w:rsidR="00915323" w:rsidRPr="00D4696D">
        <w:rPr>
          <w:b/>
          <w:color w:val="000000"/>
          <w:lang w:eastAsia="en-US"/>
        </w:rPr>
        <w:t>139,796.55</w:t>
      </w:r>
      <w:r w:rsidR="00915323" w:rsidRPr="00D4696D">
        <w:rPr>
          <w:rFonts w:eastAsia="MS Mincho"/>
          <w:lang w:val="sq-AL" w:eastAsia="en-US"/>
        </w:rPr>
        <w:t>€</w:t>
      </w:r>
      <w:r w:rsidR="000D0FEE" w:rsidRPr="00D4696D">
        <w:rPr>
          <w:rFonts w:eastAsia="MS Mincho"/>
          <w:lang w:val="sq-AL" w:eastAsia="en-US"/>
        </w:rPr>
        <w:t xml:space="preserve"> Ky ndryshim vjen si rezultat i rritjes së punëve dhe aktiviteteve dhe realizimit të pagesave për operatorët ekonomik.</w:t>
      </w:r>
      <w:r w:rsidR="00915323" w:rsidRPr="00D4696D">
        <w:rPr>
          <w:rFonts w:eastAsia="MS Mincho"/>
          <w:lang w:val="sq-AL" w:eastAsia="en-US"/>
        </w:rPr>
        <w:t xml:space="preserve"> </w:t>
      </w:r>
    </w:p>
    <w:p w:rsidR="00195F30" w:rsidRPr="00D4696D" w:rsidRDefault="000D0FEE" w:rsidP="000D0FEE">
      <w:pPr>
        <w:suppressAutoHyphens w:val="0"/>
        <w:jc w:val="both"/>
        <w:rPr>
          <w:rFonts w:eastAsia="MS Mincho"/>
          <w:lang w:val="sq-AL" w:eastAsia="en-US"/>
        </w:rPr>
      </w:pPr>
      <w:r w:rsidRPr="00D4696D">
        <w:rPr>
          <w:rFonts w:eastAsia="MS Mincho"/>
          <w:lang w:val="sq-AL" w:eastAsia="en-US"/>
        </w:rPr>
        <w:t xml:space="preserve">Pjesëmarrje e kategorisë së mallra dhe shërbimeve në raport me buxhetin e tërsishëm për këtë periudhë është </w:t>
      </w:r>
      <w:r w:rsidRPr="00D4696D">
        <w:rPr>
          <w:rFonts w:eastAsia="MS Mincho"/>
          <w:b/>
          <w:lang w:val="sq-AL" w:eastAsia="en-US"/>
        </w:rPr>
        <w:t>4.05%</w:t>
      </w:r>
    </w:p>
    <w:p w:rsidR="00DD7D0A" w:rsidRPr="00D4696D" w:rsidRDefault="00E83158" w:rsidP="00DD7D0A">
      <w:pPr>
        <w:suppressAutoHyphens w:val="0"/>
        <w:jc w:val="both"/>
        <w:rPr>
          <w:rFonts w:ascii="Calibri" w:hAnsi="Calibri"/>
          <w:b/>
          <w:color w:val="000000"/>
          <w:lang w:eastAsia="en-US"/>
        </w:rPr>
      </w:pPr>
      <w:r>
        <w:rPr>
          <w:rFonts w:eastAsia="MS Mincho"/>
          <w:b/>
          <w:bCs/>
          <w:i/>
          <w:iCs/>
          <w:color w:val="00B0F0"/>
          <w:lang w:val="sq-AL" w:eastAsia="en-US"/>
        </w:rPr>
        <w:t>1.5</w:t>
      </w:r>
      <w:r w:rsidR="0012472F">
        <w:rPr>
          <w:rFonts w:eastAsia="MS Mincho"/>
          <w:b/>
          <w:bCs/>
          <w:i/>
          <w:iCs/>
          <w:color w:val="00B0F0"/>
          <w:lang w:val="sq-AL" w:eastAsia="en-US"/>
        </w:rPr>
        <w:t xml:space="preserve"> Shpenzimet</w:t>
      </w:r>
      <w:r w:rsidR="00FC4434" w:rsidRPr="00D4696D">
        <w:rPr>
          <w:rFonts w:eastAsia="MS Mincho"/>
          <w:b/>
          <w:bCs/>
          <w:i/>
          <w:iCs/>
          <w:color w:val="00B0F0"/>
          <w:lang w:val="sq-AL" w:eastAsia="en-US"/>
        </w:rPr>
        <w:t xml:space="preserve"> komunale</w:t>
      </w:r>
      <w:r w:rsidR="00195F30" w:rsidRPr="00D4696D">
        <w:rPr>
          <w:rFonts w:eastAsia="MS Mincho"/>
          <w:b/>
          <w:bCs/>
          <w:i/>
          <w:iCs/>
          <w:lang w:val="sq-AL" w:eastAsia="en-US"/>
        </w:rPr>
        <w:t xml:space="preserve"> </w:t>
      </w:r>
      <w:r w:rsidR="00195F30" w:rsidRPr="00D4696D">
        <w:rPr>
          <w:rFonts w:eastAsia="MS Mincho"/>
          <w:lang w:val="sq-AL" w:eastAsia="en-US"/>
        </w:rPr>
        <w:t xml:space="preserve">kanë shënuar një </w:t>
      </w:r>
      <w:r w:rsidR="00A51EA9" w:rsidRPr="00D4696D">
        <w:rPr>
          <w:rFonts w:eastAsia="MS Mincho"/>
          <w:lang w:val="sq-AL" w:eastAsia="en-US"/>
        </w:rPr>
        <w:t>rritje</w:t>
      </w:r>
      <w:r w:rsidR="00DD7D0A" w:rsidRPr="00D4696D">
        <w:rPr>
          <w:rFonts w:eastAsia="MS Mincho"/>
          <w:lang w:val="sq-AL" w:eastAsia="en-US"/>
        </w:rPr>
        <w:t xml:space="preserve"> simbolike në shumë </w:t>
      </w:r>
      <w:r w:rsidR="00DD7D0A" w:rsidRPr="00D4696D">
        <w:rPr>
          <w:rFonts w:ascii="Calibri" w:hAnsi="Calibri"/>
          <w:b/>
          <w:color w:val="000000"/>
          <w:lang w:eastAsia="en-US"/>
        </w:rPr>
        <w:t>10,862.19€</w:t>
      </w:r>
      <w:r w:rsidR="008A64EC" w:rsidRPr="00D4696D">
        <w:rPr>
          <w:rFonts w:ascii="Calibri" w:hAnsi="Calibri"/>
          <w:b/>
          <w:color w:val="000000"/>
          <w:lang w:eastAsia="en-US"/>
        </w:rPr>
        <w:t xml:space="preserve"> </w:t>
      </w:r>
      <w:r w:rsidR="008A64EC" w:rsidRPr="00D4696D">
        <w:rPr>
          <w:rFonts w:ascii="Calibri" w:hAnsi="Calibri"/>
          <w:color w:val="000000"/>
          <w:lang w:eastAsia="en-US"/>
        </w:rPr>
        <w:t>ose shprehur në</w:t>
      </w:r>
      <w:r w:rsidR="008A64EC" w:rsidRPr="00D4696D">
        <w:rPr>
          <w:rFonts w:ascii="Calibri" w:hAnsi="Calibri"/>
          <w:b/>
          <w:color w:val="000000"/>
          <w:lang w:eastAsia="en-US"/>
        </w:rPr>
        <w:t xml:space="preserve"> </w:t>
      </w:r>
      <w:r w:rsidR="008A64EC" w:rsidRPr="00D4696D">
        <w:rPr>
          <w:rFonts w:ascii="Calibri" w:hAnsi="Calibri"/>
          <w:color w:val="000000"/>
          <w:lang w:eastAsia="en-US"/>
        </w:rPr>
        <w:t>pëqindje</w:t>
      </w:r>
      <w:r w:rsidR="008A64EC" w:rsidRPr="00D4696D">
        <w:rPr>
          <w:rFonts w:ascii="Calibri" w:hAnsi="Calibri"/>
          <w:b/>
          <w:color w:val="000000"/>
          <w:lang w:eastAsia="en-US"/>
        </w:rPr>
        <w:t xml:space="preserve"> 19.04%</w:t>
      </w:r>
    </w:p>
    <w:p w:rsidR="00F05A65" w:rsidRPr="00D4696D" w:rsidRDefault="00F05A65" w:rsidP="00DD7D0A">
      <w:pPr>
        <w:suppressAutoHyphens w:val="0"/>
        <w:jc w:val="both"/>
        <w:rPr>
          <w:rFonts w:ascii="Calibri" w:hAnsi="Calibri"/>
          <w:color w:val="000000"/>
          <w:lang w:eastAsia="en-US"/>
        </w:rPr>
      </w:pPr>
      <w:r w:rsidRPr="00D4696D">
        <w:rPr>
          <w:rFonts w:ascii="Calibri" w:hAnsi="Calibri"/>
          <w:b/>
          <w:color w:val="000000"/>
          <w:lang w:eastAsia="en-US"/>
        </w:rPr>
        <w:t>Vlera totale e shpenzimeve komunale per vitin 2024 isht</w:t>
      </w:r>
      <w:r w:rsidRPr="00D4696D">
        <w:rPr>
          <w:rFonts w:ascii="Calibri" w:hAnsi="Calibri"/>
          <w:color w:val="000000"/>
          <w:lang w:eastAsia="en-US"/>
        </w:rPr>
        <w:t xml:space="preserve">e </w:t>
      </w:r>
      <w:r w:rsidRPr="00C53023">
        <w:rPr>
          <w:b/>
          <w:color w:val="000000"/>
          <w:lang w:eastAsia="en-US"/>
        </w:rPr>
        <w:t>56,061.58</w:t>
      </w:r>
      <w:r w:rsidRPr="00D4696D">
        <w:rPr>
          <w:rFonts w:ascii="Calibri" w:hAnsi="Calibri"/>
          <w:color w:val="000000"/>
          <w:lang w:eastAsia="en-US"/>
        </w:rPr>
        <w:t xml:space="preserve"> në raport me vitin 2025 që janë </w:t>
      </w:r>
      <w:r w:rsidRPr="00D4696D">
        <w:rPr>
          <w:rFonts w:ascii="Calibri" w:hAnsi="Calibri"/>
          <w:b/>
          <w:color w:val="000000"/>
          <w:lang w:eastAsia="en-US"/>
        </w:rPr>
        <w:t>67,923.77</w:t>
      </w:r>
      <w:r w:rsidRPr="00D4696D">
        <w:rPr>
          <w:rFonts w:ascii="Calibri" w:hAnsi="Calibri"/>
          <w:color w:val="000000"/>
          <w:lang w:eastAsia="en-US"/>
        </w:rPr>
        <w:t xml:space="preserve"> euro. Vlera e shpenzimeve në raport me buxhetin total</w:t>
      </w:r>
      <w:r w:rsidR="00AE322F">
        <w:rPr>
          <w:rFonts w:ascii="Calibri" w:hAnsi="Calibri"/>
          <w:color w:val="000000"/>
          <w:lang w:eastAsia="en-US"/>
        </w:rPr>
        <w:t xml:space="preserve"> </w:t>
      </w:r>
      <w:r w:rsidRPr="00D4696D">
        <w:rPr>
          <w:rFonts w:ascii="Calibri" w:hAnsi="Calibri"/>
          <w:color w:val="000000"/>
          <w:lang w:eastAsia="en-US"/>
        </w:rPr>
        <w:t xml:space="preserve">për këtë </w:t>
      </w:r>
      <w:proofErr w:type="gramStart"/>
      <w:r w:rsidRPr="00D4696D">
        <w:rPr>
          <w:rFonts w:ascii="Calibri" w:hAnsi="Calibri"/>
          <w:color w:val="000000"/>
          <w:lang w:eastAsia="en-US"/>
        </w:rPr>
        <w:t>periudhë  është</w:t>
      </w:r>
      <w:proofErr w:type="gramEnd"/>
      <w:r w:rsidRPr="00D4696D">
        <w:rPr>
          <w:rFonts w:ascii="Calibri" w:hAnsi="Calibri"/>
          <w:color w:val="000000"/>
          <w:lang w:eastAsia="en-US"/>
        </w:rPr>
        <w:t xml:space="preserve"> </w:t>
      </w:r>
      <w:r w:rsidRPr="00D4696D">
        <w:rPr>
          <w:rFonts w:ascii="Calibri" w:hAnsi="Calibri"/>
          <w:b/>
          <w:color w:val="000000"/>
          <w:lang w:eastAsia="en-US"/>
        </w:rPr>
        <w:t>0.42%</w:t>
      </w:r>
    </w:p>
    <w:p w:rsidR="00814ABD" w:rsidRPr="00D4696D" w:rsidRDefault="00E83158" w:rsidP="00814ABD">
      <w:pPr>
        <w:suppressAutoHyphens w:val="0"/>
        <w:jc w:val="both"/>
        <w:rPr>
          <w:rFonts w:ascii="Calibri" w:hAnsi="Calibri"/>
          <w:color w:val="000000"/>
          <w:lang w:eastAsia="en-US"/>
        </w:rPr>
      </w:pPr>
      <w:r>
        <w:rPr>
          <w:rFonts w:eastAsia="MS Mincho"/>
          <w:b/>
          <w:bCs/>
          <w:color w:val="00B0F0"/>
          <w:lang w:val="sq-AL" w:eastAsia="en-US"/>
        </w:rPr>
        <w:t xml:space="preserve">1.6 </w:t>
      </w:r>
      <w:r w:rsidR="00195F30" w:rsidRPr="00D4696D">
        <w:rPr>
          <w:rFonts w:eastAsia="MS Mincho"/>
          <w:b/>
          <w:bCs/>
          <w:color w:val="00B0F0"/>
          <w:lang w:val="sq-AL" w:eastAsia="en-US"/>
        </w:rPr>
        <w:t xml:space="preserve">Shpenzimet në </w:t>
      </w:r>
      <w:r w:rsidR="00195F30" w:rsidRPr="00D4696D">
        <w:rPr>
          <w:rFonts w:eastAsia="MS Mincho"/>
          <w:b/>
          <w:bCs/>
          <w:i/>
          <w:iCs/>
          <w:color w:val="00B0F0"/>
          <w:lang w:val="sq-AL" w:eastAsia="en-US"/>
        </w:rPr>
        <w:t>subvencione dhe transfere</w:t>
      </w:r>
      <w:r w:rsidR="000D4DA6" w:rsidRPr="00D4696D">
        <w:rPr>
          <w:rFonts w:eastAsia="MS Mincho"/>
          <w:b/>
          <w:bCs/>
          <w:i/>
          <w:iCs/>
          <w:lang w:val="sq-AL" w:eastAsia="en-US"/>
        </w:rPr>
        <w:t>-</w:t>
      </w:r>
      <w:r w:rsidR="00195F30" w:rsidRPr="00D4696D">
        <w:rPr>
          <w:rFonts w:eastAsia="MS Mincho"/>
          <w:b/>
          <w:bCs/>
          <w:i/>
          <w:iCs/>
          <w:lang w:val="sq-AL" w:eastAsia="en-US"/>
        </w:rPr>
        <w:t xml:space="preserve"> </w:t>
      </w:r>
      <w:r w:rsidR="00A40A3D" w:rsidRPr="00D4696D">
        <w:rPr>
          <w:rFonts w:eastAsia="MS Mincho"/>
          <w:lang w:val="sq-AL" w:eastAsia="en-US"/>
        </w:rPr>
        <w:t>Vlera e shpe</w:t>
      </w:r>
      <w:r w:rsidR="00AE322F">
        <w:rPr>
          <w:rFonts w:eastAsia="MS Mincho"/>
          <w:lang w:val="sq-AL" w:eastAsia="en-US"/>
        </w:rPr>
        <w:t>n</w:t>
      </w:r>
      <w:r w:rsidR="00A40A3D" w:rsidRPr="00D4696D">
        <w:rPr>
          <w:rFonts w:eastAsia="MS Mincho"/>
          <w:lang w:val="sq-AL" w:eastAsia="en-US"/>
        </w:rPr>
        <w:t>zuar në këtë kategori është më e vogël</w:t>
      </w:r>
      <w:r w:rsidR="00814ABD" w:rsidRPr="00D4696D">
        <w:rPr>
          <w:rFonts w:eastAsia="MS Mincho"/>
          <w:lang w:val="sq-AL" w:eastAsia="en-US"/>
        </w:rPr>
        <w:t xml:space="preserve"> </w:t>
      </w:r>
      <w:r w:rsidR="00814ABD" w:rsidRPr="00D4696D">
        <w:rPr>
          <w:rFonts w:eastAsia="MS Mincho"/>
          <w:b/>
          <w:lang w:val="sq-AL" w:eastAsia="en-US"/>
        </w:rPr>
        <w:t>27.32%</w:t>
      </w:r>
      <w:r w:rsidR="00727046" w:rsidRPr="00D4696D">
        <w:rPr>
          <w:rFonts w:eastAsia="MS Mincho"/>
          <w:lang w:val="sq-AL" w:eastAsia="en-US"/>
        </w:rPr>
        <w:t xml:space="preserve"> </w:t>
      </w:r>
      <w:r w:rsidR="00814ABD" w:rsidRPr="00D4696D">
        <w:rPr>
          <w:rFonts w:eastAsia="MS Mincho"/>
          <w:lang w:val="sq-AL" w:eastAsia="en-US"/>
        </w:rPr>
        <w:t xml:space="preserve">ose shprehur në vlerë monetare </w:t>
      </w:r>
      <w:r w:rsidR="00814ABD" w:rsidRPr="00D4696D">
        <w:rPr>
          <w:rFonts w:ascii="Calibri" w:hAnsi="Calibri"/>
          <w:b/>
          <w:color w:val="000000"/>
          <w:lang w:eastAsia="en-US"/>
        </w:rPr>
        <w:t xml:space="preserve">72,007.84€ </w:t>
      </w:r>
      <w:r w:rsidR="00814ABD" w:rsidRPr="00D4696D">
        <w:rPr>
          <w:rFonts w:ascii="Calibri" w:hAnsi="Calibri"/>
          <w:color w:val="000000"/>
          <w:lang w:eastAsia="en-US"/>
        </w:rPr>
        <w:t>Pjesëmarrja e shpenzimeve në raport me buxhetin e të</w:t>
      </w:r>
      <w:r w:rsidR="002E7E10">
        <w:rPr>
          <w:rFonts w:ascii="Calibri" w:hAnsi="Calibri"/>
          <w:color w:val="000000"/>
          <w:lang w:eastAsia="en-US"/>
        </w:rPr>
        <w:t>rsish</w:t>
      </w:r>
      <w:r w:rsidR="00814ABD" w:rsidRPr="00D4696D">
        <w:rPr>
          <w:rFonts w:ascii="Calibri" w:hAnsi="Calibri"/>
          <w:color w:val="000000"/>
          <w:lang w:eastAsia="en-US"/>
        </w:rPr>
        <w:t xml:space="preserve">ëm është </w:t>
      </w:r>
      <w:r w:rsidR="00814ABD" w:rsidRPr="00056AF7">
        <w:rPr>
          <w:rFonts w:ascii="Calibri" w:hAnsi="Calibri"/>
          <w:b/>
          <w:color w:val="000000"/>
          <w:lang w:eastAsia="en-US"/>
        </w:rPr>
        <w:t>1.19%</w:t>
      </w:r>
    </w:p>
    <w:p w:rsidR="00727046" w:rsidRPr="00D4696D" w:rsidRDefault="00727046" w:rsidP="00A40A3D">
      <w:pPr>
        <w:jc w:val="both"/>
        <w:rPr>
          <w:rFonts w:eastAsia="MS Mincho"/>
          <w:lang w:val="sq-AL" w:eastAsia="en-US"/>
        </w:rPr>
      </w:pPr>
    </w:p>
    <w:p w:rsidR="00864EA8" w:rsidRPr="00D4696D" w:rsidRDefault="00E83158" w:rsidP="00814ABD">
      <w:pPr>
        <w:tabs>
          <w:tab w:val="left" w:pos="8220"/>
        </w:tabs>
        <w:suppressAutoHyphens w:val="0"/>
        <w:autoSpaceDE w:val="0"/>
        <w:autoSpaceDN w:val="0"/>
        <w:adjustRightInd w:val="0"/>
        <w:jc w:val="both"/>
        <w:rPr>
          <w:rFonts w:eastAsia="MS Mincho"/>
          <w:lang w:val="sq-AL" w:eastAsia="en-US"/>
        </w:rPr>
      </w:pPr>
      <w:r>
        <w:rPr>
          <w:rFonts w:eastAsia="MS Mincho"/>
          <w:b/>
          <w:bCs/>
          <w:i/>
          <w:iCs/>
          <w:color w:val="00B0F0"/>
          <w:lang w:val="sq-AL" w:eastAsia="en-US"/>
        </w:rPr>
        <w:t>1.7-</w:t>
      </w:r>
      <w:r w:rsidR="00195F30" w:rsidRPr="00D4696D">
        <w:rPr>
          <w:rFonts w:eastAsia="MS Mincho"/>
          <w:b/>
          <w:bCs/>
          <w:i/>
          <w:iCs/>
          <w:color w:val="00B0F0"/>
          <w:lang w:val="sq-AL" w:eastAsia="en-US"/>
        </w:rPr>
        <w:t>Shpenzimet kapitale</w:t>
      </w:r>
      <w:r w:rsidR="00814ABD" w:rsidRPr="00D4696D">
        <w:rPr>
          <w:rFonts w:eastAsia="MS Mincho"/>
          <w:lang w:val="sq-AL" w:eastAsia="en-US"/>
        </w:rPr>
        <w:t>-</w:t>
      </w:r>
      <w:r w:rsidR="00E90590" w:rsidRPr="00D4696D">
        <w:rPr>
          <w:rFonts w:eastAsia="MS Mincho"/>
          <w:lang w:val="sq-AL" w:eastAsia="en-US"/>
        </w:rPr>
        <w:t xml:space="preserve"> </w:t>
      </w:r>
      <w:r w:rsidR="00814ABD" w:rsidRPr="00D4696D">
        <w:rPr>
          <w:rFonts w:eastAsia="MS Mincho"/>
          <w:lang w:val="sq-AL" w:eastAsia="en-US"/>
        </w:rPr>
        <w:t>Investimet Kapitale janë njëra nga kategoritë më të rëndësishme të</w:t>
      </w:r>
      <w:r w:rsidR="009D3DFE">
        <w:rPr>
          <w:rFonts w:eastAsia="MS Mincho"/>
          <w:lang w:val="sq-AL" w:eastAsia="en-US"/>
        </w:rPr>
        <w:t xml:space="preserve"> buxh</w:t>
      </w:r>
      <w:r w:rsidR="00814ABD" w:rsidRPr="00D4696D">
        <w:rPr>
          <w:rFonts w:eastAsia="MS Mincho"/>
          <w:lang w:val="sq-AL" w:eastAsia="en-US"/>
        </w:rPr>
        <w:t>etit komunal.</w:t>
      </w:r>
    </w:p>
    <w:p w:rsidR="00814ABD" w:rsidRPr="00D4696D" w:rsidRDefault="00814ABD" w:rsidP="00814ABD">
      <w:pPr>
        <w:tabs>
          <w:tab w:val="left" w:pos="8220"/>
        </w:tabs>
        <w:suppressAutoHyphens w:val="0"/>
        <w:autoSpaceDE w:val="0"/>
        <w:autoSpaceDN w:val="0"/>
        <w:adjustRightInd w:val="0"/>
        <w:jc w:val="both"/>
        <w:rPr>
          <w:i/>
        </w:rPr>
      </w:pPr>
      <w:r w:rsidRPr="00D4696D">
        <w:rPr>
          <w:rFonts w:eastAsia="MS Mincho"/>
          <w:lang w:val="sq-AL" w:eastAsia="en-US"/>
        </w:rPr>
        <w:t>Në periudhën Prill-Q</w:t>
      </w:r>
      <w:r w:rsidR="00D00BAD" w:rsidRPr="00D4696D">
        <w:rPr>
          <w:rFonts w:eastAsia="MS Mincho"/>
          <w:lang w:val="sq-AL" w:eastAsia="en-US"/>
        </w:rPr>
        <w:t>ershor</w:t>
      </w:r>
      <w:r w:rsidR="00FD206D">
        <w:rPr>
          <w:rFonts w:eastAsia="MS Mincho"/>
          <w:lang w:val="sq-AL" w:eastAsia="en-US"/>
        </w:rPr>
        <w:t xml:space="preserve"> </w:t>
      </w:r>
      <w:r w:rsidRPr="00D4696D">
        <w:rPr>
          <w:rFonts w:eastAsia="MS Mincho"/>
          <w:lang w:val="sq-AL" w:eastAsia="en-US"/>
        </w:rPr>
        <w:t>kan</w:t>
      </w:r>
      <w:r w:rsidR="00FD206D">
        <w:rPr>
          <w:rFonts w:eastAsia="MS Mincho"/>
          <w:lang w:val="sq-AL" w:eastAsia="en-US"/>
        </w:rPr>
        <w:t>ë</w:t>
      </w:r>
      <w:r w:rsidRPr="00D4696D">
        <w:rPr>
          <w:rFonts w:eastAsia="MS Mincho"/>
          <w:lang w:val="sq-AL" w:eastAsia="en-US"/>
        </w:rPr>
        <w:t xml:space="preserve"> arritur një normë të lartë të shpenzimeve </w:t>
      </w:r>
      <w:r w:rsidRPr="00D4696D">
        <w:rPr>
          <w:rFonts w:eastAsia="MS Mincho"/>
          <w:b/>
          <w:lang w:val="sq-AL" w:eastAsia="en-US"/>
        </w:rPr>
        <w:t xml:space="preserve">519.36% </w:t>
      </w:r>
      <w:r w:rsidRPr="00D4696D">
        <w:rPr>
          <w:rFonts w:eastAsia="MS Mincho"/>
          <w:lang w:val="sq-AL" w:eastAsia="en-US"/>
        </w:rPr>
        <w:t>respektivish</w:t>
      </w:r>
      <w:r w:rsidRPr="00D4696D">
        <w:rPr>
          <w:rFonts w:eastAsia="MS Mincho"/>
          <w:b/>
          <w:lang w:val="sq-AL" w:eastAsia="en-US"/>
        </w:rPr>
        <w:t>t 1</w:t>
      </w:r>
      <w:r w:rsidR="00D00BAD" w:rsidRPr="00D4696D">
        <w:rPr>
          <w:rFonts w:eastAsia="MS Mincho"/>
          <w:b/>
          <w:lang w:val="sq-AL" w:eastAsia="en-US"/>
        </w:rPr>
        <w:t>,</w:t>
      </w:r>
      <w:r w:rsidRPr="00D4696D">
        <w:rPr>
          <w:rFonts w:eastAsia="MS Mincho"/>
          <w:b/>
          <w:lang w:val="sq-AL" w:eastAsia="en-US"/>
        </w:rPr>
        <w:t>401</w:t>
      </w:r>
      <w:r w:rsidR="00D00BAD" w:rsidRPr="00D4696D">
        <w:rPr>
          <w:rFonts w:eastAsia="MS Mincho"/>
          <w:b/>
          <w:lang w:val="sq-AL" w:eastAsia="en-US"/>
        </w:rPr>
        <w:t>,</w:t>
      </w:r>
      <w:r w:rsidRPr="00D4696D">
        <w:rPr>
          <w:rFonts w:eastAsia="MS Mincho"/>
          <w:b/>
          <w:lang w:val="sq-AL" w:eastAsia="en-US"/>
        </w:rPr>
        <w:t>784.89</w:t>
      </w:r>
      <w:r w:rsidR="00D00BAD" w:rsidRPr="00D4696D">
        <w:rPr>
          <w:rFonts w:eastAsia="MS Mincho"/>
          <w:b/>
          <w:lang w:val="sq-AL" w:eastAsia="en-US"/>
        </w:rPr>
        <w:t xml:space="preserve">  euro.</w:t>
      </w:r>
      <w:r w:rsidR="00D00BAD" w:rsidRPr="00D4696D">
        <w:rPr>
          <w:rFonts w:eastAsia="MS Mincho"/>
          <w:lang w:val="sq-AL" w:eastAsia="en-US"/>
        </w:rPr>
        <w:t xml:space="preserve">Kjo rritje eshtë pasojë e vendimeve përmbarimore në shumë </w:t>
      </w:r>
      <w:r w:rsidR="00D00BAD" w:rsidRPr="00D4696D">
        <w:rPr>
          <w:rFonts w:eastAsia="MS Mincho"/>
          <w:b/>
          <w:lang w:val="sq-AL" w:eastAsia="en-US"/>
        </w:rPr>
        <w:t>206,128.77</w:t>
      </w:r>
      <w:r w:rsidR="00961946" w:rsidRPr="00D4696D">
        <w:rPr>
          <w:rFonts w:eastAsia="MS Mincho"/>
          <w:b/>
          <w:lang w:val="sq-AL" w:eastAsia="en-US"/>
        </w:rPr>
        <w:t>€</w:t>
      </w:r>
      <w:r w:rsidR="00D00BAD" w:rsidRPr="00D4696D">
        <w:rPr>
          <w:rFonts w:eastAsia="MS Mincho"/>
          <w:lang w:val="sq-AL" w:eastAsia="en-US"/>
        </w:rPr>
        <w:t xml:space="preserve"> në raport me vitin e kaluar ku në këtë fazë ishin vetëm </w:t>
      </w:r>
      <w:r w:rsidR="00D00BAD" w:rsidRPr="00D4696D">
        <w:rPr>
          <w:rFonts w:eastAsia="MS Mincho"/>
          <w:b/>
          <w:lang w:val="sq-AL" w:eastAsia="en-US"/>
        </w:rPr>
        <w:t xml:space="preserve">13,040.80€. </w:t>
      </w:r>
      <w:r w:rsidR="00D00BAD" w:rsidRPr="00D4696D">
        <w:rPr>
          <w:rFonts w:eastAsia="MS Mincho"/>
          <w:lang w:val="sq-AL" w:eastAsia="en-US"/>
        </w:rPr>
        <w:t>Po ashtu kjo rritje rezulton</w:t>
      </w:r>
      <w:bookmarkStart w:id="0" w:name="_GoBack"/>
      <w:bookmarkEnd w:id="0"/>
      <w:r w:rsidR="00D00BAD" w:rsidRPr="00D4696D">
        <w:rPr>
          <w:rFonts w:eastAsia="MS Mincho"/>
          <w:lang w:val="sq-AL" w:eastAsia="en-US"/>
        </w:rPr>
        <w:t xml:space="preserve"> edhe nga </w:t>
      </w:r>
      <w:r w:rsidR="00FD206D">
        <w:rPr>
          <w:rFonts w:eastAsia="MS Mincho"/>
          <w:lang w:val="sq-AL" w:eastAsia="en-US"/>
        </w:rPr>
        <w:t xml:space="preserve">intensifikimi i punëve </w:t>
      </w:r>
      <w:r w:rsidR="00D00BAD" w:rsidRPr="00D4696D">
        <w:rPr>
          <w:rFonts w:eastAsia="MS Mincho"/>
          <w:lang w:val="sq-AL" w:eastAsia="en-US"/>
        </w:rPr>
        <w:t>dhe reailizimi i pagesave ndaj operatorve ekonomik.</w:t>
      </w:r>
      <w:r w:rsidR="00AE322F">
        <w:rPr>
          <w:rFonts w:eastAsia="MS Mincho"/>
          <w:lang w:val="sq-AL" w:eastAsia="en-US"/>
        </w:rPr>
        <w:t xml:space="preserve"> </w:t>
      </w:r>
      <w:r w:rsidR="00D00BAD" w:rsidRPr="00D4696D">
        <w:rPr>
          <w:rFonts w:eastAsia="MS Mincho"/>
          <w:lang w:val="sq-AL" w:eastAsia="en-US"/>
        </w:rPr>
        <w:t>Pjesmarrja në raport me bugjetin në kët</w:t>
      </w:r>
      <w:r w:rsidR="00A6012C" w:rsidRPr="00D4696D">
        <w:rPr>
          <w:rFonts w:eastAsia="MS Mincho"/>
          <w:lang w:val="sq-AL" w:eastAsia="en-US"/>
        </w:rPr>
        <w:t>ë periudhë është 8.68%</w:t>
      </w:r>
    </w:p>
    <w:p w:rsidR="00077B44" w:rsidRDefault="00077B44" w:rsidP="008A1C10">
      <w:pPr>
        <w:tabs>
          <w:tab w:val="left" w:pos="8625"/>
          <w:tab w:val="left" w:pos="9075"/>
        </w:tabs>
        <w:suppressAutoHyphens w:val="0"/>
        <w:autoSpaceDE w:val="0"/>
        <w:autoSpaceDN w:val="0"/>
        <w:adjustRightInd w:val="0"/>
        <w:jc w:val="both"/>
      </w:pPr>
    </w:p>
    <w:p w:rsidR="00077B44" w:rsidRDefault="00077B44" w:rsidP="008A1C10">
      <w:pPr>
        <w:tabs>
          <w:tab w:val="left" w:pos="8625"/>
          <w:tab w:val="left" w:pos="9075"/>
        </w:tabs>
        <w:suppressAutoHyphens w:val="0"/>
        <w:autoSpaceDE w:val="0"/>
        <w:autoSpaceDN w:val="0"/>
        <w:adjustRightInd w:val="0"/>
        <w:jc w:val="both"/>
      </w:pPr>
    </w:p>
    <w:p w:rsidR="00077B44" w:rsidRDefault="00077B44" w:rsidP="008A1C10">
      <w:pPr>
        <w:tabs>
          <w:tab w:val="left" w:pos="8625"/>
          <w:tab w:val="left" w:pos="9075"/>
        </w:tabs>
        <w:suppressAutoHyphens w:val="0"/>
        <w:autoSpaceDE w:val="0"/>
        <w:autoSpaceDN w:val="0"/>
        <w:adjustRightInd w:val="0"/>
        <w:jc w:val="both"/>
      </w:pPr>
    </w:p>
    <w:p w:rsidR="00805513" w:rsidRDefault="00805513" w:rsidP="008A1C10">
      <w:pPr>
        <w:tabs>
          <w:tab w:val="left" w:pos="8625"/>
          <w:tab w:val="left" w:pos="9075"/>
        </w:tabs>
        <w:suppressAutoHyphens w:val="0"/>
        <w:autoSpaceDE w:val="0"/>
        <w:autoSpaceDN w:val="0"/>
        <w:adjustRightInd w:val="0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5101BF">
        <w:instrText xml:space="preserve">Excel.Sheet.12 "C:\\Users\\Selami\\Desktop\\PJESA I TE HYRAT SIPAS DREJTORIVE.xlsx" Sheet1!R2C3:R49C9 </w:instrText>
      </w:r>
      <w:r>
        <w:instrText xml:space="preserve">\a \f 4 \h  \* MERGEFORMAT </w:instrText>
      </w:r>
      <w:r>
        <w:fldChar w:fldCharType="separate"/>
      </w:r>
      <w:r w:rsidR="006322E9">
        <w:tab/>
      </w:r>
      <w:r w:rsidR="008A1C10">
        <w:tab/>
      </w:r>
    </w:p>
    <w:tbl>
      <w:tblPr>
        <w:tblW w:w="11856" w:type="dxa"/>
        <w:tblLook w:val="04A0" w:firstRow="1" w:lastRow="0" w:firstColumn="1" w:lastColumn="0" w:noHBand="0" w:noVBand="1"/>
      </w:tblPr>
      <w:tblGrid>
        <w:gridCol w:w="1064"/>
        <w:gridCol w:w="2850"/>
        <w:gridCol w:w="1316"/>
        <w:gridCol w:w="1316"/>
        <w:gridCol w:w="1316"/>
        <w:gridCol w:w="1339"/>
        <w:gridCol w:w="1339"/>
        <w:gridCol w:w="1316"/>
      </w:tblGrid>
      <w:tr w:rsidR="00EB4709" w:rsidRPr="00805513" w:rsidTr="006322E9">
        <w:trPr>
          <w:gridAfter w:val="1"/>
          <w:wAfter w:w="1316" w:type="dxa"/>
          <w:trHeight w:val="304"/>
        </w:trPr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BD" w:rsidRDefault="00814ABD" w:rsidP="00690229">
            <w:pPr>
              <w:suppressAutoHyphens w:val="0"/>
              <w:rPr>
                <w:b/>
                <w:lang w:eastAsia="en-US"/>
              </w:rPr>
            </w:pPr>
          </w:p>
          <w:p w:rsidR="00EB4709" w:rsidRPr="00FD08CF" w:rsidRDefault="00EB4709" w:rsidP="00690229">
            <w:pPr>
              <w:suppressAutoHyphens w:val="0"/>
              <w:rPr>
                <w:b/>
                <w:lang w:eastAsia="en-US"/>
              </w:rPr>
            </w:pPr>
            <w:r w:rsidRPr="00FD08CF">
              <w:rPr>
                <w:b/>
                <w:lang w:eastAsia="en-US"/>
              </w:rPr>
              <w:lastRenderedPageBreak/>
              <w:t>Tabela</w:t>
            </w:r>
            <w:r w:rsidR="00E17C2F">
              <w:rPr>
                <w:b/>
                <w:lang w:eastAsia="en-US"/>
              </w:rPr>
              <w:t>1.</w:t>
            </w:r>
            <w:r w:rsidR="002B7DD6">
              <w:rPr>
                <w:b/>
                <w:lang w:eastAsia="en-US"/>
              </w:rPr>
              <w:t xml:space="preserve"> Të hyrat</w:t>
            </w:r>
            <w:r w:rsidRPr="00FD08CF">
              <w:rPr>
                <w:b/>
                <w:lang w:eastAsia="en-US"/>
              </w:rPr>
              <w:t xml:space="preserve"> vetanake të in</w:t>
            </w:r>
            <w:r w:rsidRPr="00FD08CF">
              <w:rPr>
                <w:b/>
                <w:sz w:val="20"/>
                <w:szCs w:val="20"/>
                <w:lang w:eastAsia="en-US"/>
              </w:rPr>
              <w:t>kasuara Prill-Qershor 2</w:t>
            </w:r>
            <w:r w:rsidR="00690229" w:rsidRPr="00FD08CF">
              <w:rPr>
                <w:b/>
                <w:sz w:val="20"/>
                <w:szCs w:val="20"/>
                <w:lang w:eastAsia="en-US"/>
              </w:rPr>
              <w:t xml:space="preserve">025 </w:t>
            </w:r>
            <w:r w:rsidR="007E5222">
              <w:rPr>
                <w:b/>
                <w:sz w:val="20"/>
                <w:szCs w:val="20"/>
                <w:lang w:eastAsia="en-US"/>
              </w:rPr>
              <w:t xml:space="preserve">krahasuar me vitet </w:t>
            </w:r>
            <w:r w:rsidR="001A4005">
              <w:rPr>
                <w:b/>
                <w:sz w:val="20"/>
                <w:szCs w:val="20"/>
                <w:lang w:eastAsia="en-US"/>
              </w:rPr>
              <w:t xml:space="preserve">                        </w:t>
            </w:r>
            <w:r w:rsidR="007E5222">
              <w:rPr>
                <w:b/>
                <w:sz w:val="20"/>
                <w:szCs w:val="20"/>
                <w:lang w:eastAsia="en-US"/>
              </w:rPr>
              <w:t>2024 dhe 2025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EB4709" w:rsidRPr="00805513" w:rsidTr="00BA289E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EB4709" w:rsidRPr="00805513" w:rsidTr="00BA289E">
        <w:trPr>
          <w:gridAfter w:val="1"/>
          <w:wAfter w:w="1316" w:type="dxa"/>
          <w:trHeight w:val="457"/>
        </w:trPr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B4709" w:rsidRPr="006322E9" w:rsidRDefault="003F6D13" w:rsidP="00EB470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22E9">
              <w:rPr>
                <w:color w:val="000000"/>
                <w:sz w:val="20"/>
                <w:szCs w:val="20"/>
                <w:lang w:eastAsia="en-US"/>
              </w:rPr>
              <w:t>KODI</w:t>
            </w:r>
          </w:p>
        </w:tc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EB4709" w:rsidRPr="006322E9" w:rsidRDefault="00EB4709" w:rsidP="00EB470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22E9">
              <w:rPr>
                <w:color w:val="000000"/>
                <w:sz w:val="20"/>
                <w:szCs w:val="20"/>
                <w:lang w:eastAsia="en-US"/>
              </w:rPr>
              <w:t xml:space="preserve">Përshkrimi 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EB4709" w:rsidRPr="006322E9" w:rsidRDefault="00EB4709" w:rsidP="00EB470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22E9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EB4709" w:rsidRPr="006322E9" w:rsidRDefault="00EB4709" w:rsidP="00EB470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22E9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EB4709" w:rsidRPr="006322E9" w:rsidRDefault="00EB4709" w:rsidP="00EB470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22E9"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EB4709" w:rsidRPr="006322E9" w:rsidRDefault="00EB4709" w:rsidP="00EB470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22E9">
              <w:rPr>
                <w:color w:val="000000"/>
                <w:sz w:val="20"/>
                <w:szCs w:val="20"/>
                <w:lang w:eastAsia="en-US"/>
              </w:rPr>
              <w:t>DIFERENCA 2023-2024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EB4709" w:rsidRPr="006322E9" w:rsidRDefault="00EB4709" w:rsidP="00EB470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322E9">
              <w:rPr>
                <w:color w:val="000000"/>
                <w:sz w:val="20"/>
                <w:szCs w:val="20"/>
                <w:lang w:eastAsia="en-US"/>
              </w:rPr>
              <w:t>DIFERENCA 2024-2025</w:t>
            </w:r>
          </w:p>
        </w:tc>
      </w:tr>
      <w:tr w:rsidR="00EB4709" w:rsidRPr="00805513" w:rsidTr="00BA289E">
        <w:trPr>
          <w:gridAfter w:val="1"/>
          <w:wAfter w:w="1316" w:type="dxa"/>
          <w:trHeight w:val="517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71D81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C0B6" w:themeFill="accent1" w:themeFillTint="66"/>
            <w:vAlign w:val="center"/>
            <w:hideMark/>
          </w:tcPr>
          <w:p w:rsidR="00A71D81" w:rsidRPr="00805513" w:rsidRDefault="00A71D81" w:rsidP="00A71D8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C0B6" w:themeFill="accent1" w:themeFillTint="66"/>
            <w:vAlign w:val="center"/>
            <w:hideMark/>
          </w:tcPr>
          <w:p w:rsidR="00A71D81" w:rsidRPr="00805513" w:rsidRDefault="00A71D81" w:rsidP="00A71D81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 GJITHSEJ PRANIMET DIREKTE +INDIREKTE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C0B6" w:themeFill="accent1" w:themeFillTint="66"/>
            <w:vAlign w:val="center"/>
            <w:hideMark/>
          </w:tcPr>
          <w:p w:rsidR="00A71D81" w:rsidRPr="00805513" w:rsidRDefault="00A71D81" w:rsidP="00A71D8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504,581.88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C0B6" w:themeFill="accent1" w:themeFillTint="66"/>
            <w:vAlign w:val="center"/>
            <w:hideMark/>
          </w:tcPr>
          <w:p w:rsidR="00A71D81" w:rsidRPr="00805513" w:rsidRDefault="00A71D81" w:rsidP="00A71D8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504,581.88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C0B6" w:themeFill="accent1" w:themeFillTint="66"/>
            <w:vAlign w:val="center"/>
            <w:hideMark/>
          </w:tcPr>
          <w:p w:rsidR="00A71D81" w:rsidRPr="00805513" w:rsidRDefault="00A71D81" w:rsidP="00A71D8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CC0B6" w:themeFill="accent1" w:themeFillTint="66"/>
            <w:vAlign w:val="center"/>
            <w:hideMark/>
          </w:tcPr>
          <w:p w:rsidR="00A71D81" w:rsidRPr="00805513" w:rsidRDefault="00A71D81" w:rsidP="00A71D8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49.71</w:t>
            </w: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    </w:t>
            </w: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CC0B6" w:themeFill="accent1" w:themeFillTint="66"/>
            <w:vAlign w:val="center"/>
            <w:hideMark/>
          </w:tcPr>
          <w:p w:rsidR="00A71D81" w:rsidRPr="00805513" w:rsidRDefault="00A71D81" w:rsidP="00A71D8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62B6F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CFB9" w:themeFill="accent5" w:themeFillTint="99"/>
            <w:noWrap/>
            <w:vAlign w:val="center"/>
            <w:hideMark/>
          </w:tcPr>
          <w:p w:rsidR="00A62B6F" w:rsidRPr="00805513" w:rsidRDefault="00A62B6F" w:rsidP="00A62B6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CFB9" w:themeFill="accent5" w:themeFillTint="99"/>
            <w:vAlign w:val="center"/>
            <w:hideMark/>
          </w:tcPr>
          <w:p w:rsidR="00A62B6F" w:rsidRPr="00805513" w:rsidRDefault="00A62B6F" w:rsidP="00A62B6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1. GJITHSEJ PRANIMET DIREKTE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CFB9" w:themeFill="accent5" w:themeFillTint="99"/>
            <w:noWrap/>
            <w:vAlign w:val="center"/>
            <w:hideMark/>
          </w:tcPr>
          <w:p w:rsidR="00864EA8" w:rsidRDefault="00864EA8" w:rsidP="00A62B6F">
            <w:pPr>
              <w:suppressAutoHyphens w:val="0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A62B6F" w:rsidRPr="00805513" w:rsidRDefault="00A62B6F" w:rsidP="00A62B6F">
            <w:pPr>
              <w:suppressAutoHyphens w:val="0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468,871.88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CFB9" w:themeFill="accent5" w:themeFillTint="99"/>
            <w:noWrap/>
            <w:hideMark/>
          </w:tcPr>
          <w:p w:rsidR="00A62B6F" w:rsidRPr="00864EA8" w:rsidRDefault="00A62B6F" w:rsidP="00A62B6F">
            <w:pPr>
              <w:suppressAutoHyphens w:val="0"/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  <w:lang w:eastAsia="en-US"/>
              </w:rPr>
            </w:pPr>
            <w:r w:rsidRPr="00864EA8">
              <w:rPr>
                <w:rFonts w:eastAsia="MS Mincho"/>
                <w:color w:val="000000"/>
                <w:sz w:val="20"/>
                <w:szCs w:val="20"/>
                <w:lang w:eastAsia="en-US"/>
              </w:rPr>
              <w:t xml:space="preserve">         </w:t>
            </w:r>
            <w:r w:rsidR="00E17C2F">
              <w:rPr>
                <w:rFonts w:eastAsia="MS Mincho"/>
                <w:color w:val="000000"/>
                <w:sz w:val="20"/>
                <w:szCs w:val="20"/>
                <w:lang w:eastAsia="en-US"/>
              </w:rPr>
              <w:t>370,569.19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BCFB9" w:themeFill="accent5" w:themeFillTint="99"/>
            <w:noWrap/>
            <w:hideMark/>
          </w:tcPr>
          <w:p w:rsidR="00A62B6F" w:rsidRPr="00E11E97" w:rsidRDefault="00B015D5" w:rsidP="00864EA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MS Mincho"/>
                <w:b/>
                <w:color w:val="000000"/>
                <w:sz w:val="20"/>
                <w:szCs w:val="20"/>
                <w:lang w:eastAsia="en-US"/>
              </w:rPr>
            </w:pPr>
            <w:r w:rsidRPr="00864EA8">
              <w:rPr>
                <w:rFonts w:eastAsia="MS Mincho"/>
                <w:color w:val="000000"/>
                <w:sz w:val="20"/>
                <w:szCs w:val="20"/>
                <w:lang w:eastAsia="en-US"/>
              </w:rPr>
              <w:t xml:space="preserve">        </w:t>
            </w:r>
            <w:r w:rsidR="004F5B42">
              <w:rPr>
                <w:rFonts w:eastAsia="MS Mincho"/>
                <w:b/>
                <w:sz w:val="20"/>
                <w:szCs w:val="20"/>
                <w:lang w:eastAsia="en-US"/>
              </w:rPr>
              <w:t>522,728.46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CFB9" w:themeFill="accent5" w:themeFillTint="99"/>
            <w:noWrap/>
            <w:vAlign w:val="bottom"/>
            <w:hideMark/>
          </w:tcPr>
          <w:p w:rsidR="00A62B6F" w:rsidRPr="00805513" w:rsidRDefault="00A62B6F" w:rsidP="00A62B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48.33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A62B6F" w:rsidRPr="00805513" w:rsidRDefault="00F65AC3" w:rsidP="00A62B6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</w:t>
            </w:r>
            <w:r w:rsidR="00713055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41.06</w:t>
            </w:r>
            <w:r w:rsidR="00A62B6F" w:rsidRPr="0080551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ind w:firstLineChars="100" w:firstLine="20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1.1. Të hyrat nga  programi 16329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15,815.85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6,733.50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13,687.00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42.57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203.27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50016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1.1.2 Taksa certifikata tjera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8,703.50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6,733.50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13,687.00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77.37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203.27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50403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Te hyrat nga Shitja e mallit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7,112.35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1.2.Të hyrat nga programi 17529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304,045.27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142,908.42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322,595.84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47.00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225.74 </w:t>
            </w:r>
          </w:p>
        </w:tc>
      </w:tr>
      <w:tr w:rsidR="00EB4709" w:rsidRPr="00805513" w:rsidTr="006322E9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40110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1.2.1  Tatimi ne Prone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249,970.77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102,650.32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257,131.81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41.06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250.49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50029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Taksa per ushtrim te veprimtarise afariste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45,124.50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30,395.00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43,265.00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67.36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142.34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50016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1.1.2 Taksa certifikata tjera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9E18DE" w:rsidP="00EB47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EB4709"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50408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1.2.3 Qiraja nga objektet publike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8,950.00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9,863.10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22,199.03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110.20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225.07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1.3.Të hyrat nga programi  18189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36,406.06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21,998.30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45,665.73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60.42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207.59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50001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1.3.1 Taksa regjistrim I automjeteve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16,775.00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18,260.00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35,683.00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108.85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195.42 </w:t>
            </w:r>
          </w:p>
        </w:tc>
      </w:tr>
      <w:tr w:rsidR="00EB4709" w:rsidRPr="00805513" w:rsidTr="006322E9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50002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1.3.2.Taksa Rrugore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90.00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702.00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96.00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780.00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  13.68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50104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1.3.3 Gjobat nga Inspektoriati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17,499.86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1,791.30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4,900.00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10.24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273.54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50204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1.3.4  Licenca per regjistrim biznesi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336.2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930.29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29.74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930.29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50290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1.3.5 Licenca tjera per afarizem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1,705.00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4006.44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50405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1.3.6 Shfrytezim I prones publike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1,145.00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        -  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50505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1.3.7 Inspektimi veterinar brenda vendit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1.4. Të hyrat nga programi 47029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8,118.20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2710.68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BA289E">
              <w:rPr>
                <w:rFonts w:ascii="Calibri" w:hAnsi="Calibri" w:cs="Calibri"/>
                <w:color w:val="000000"/>
                <w:sz w:val="22"/>
                <w:szCs w:val="22"/>
                <w:shd w:val="clear" w:color="auto" w:fill="D9D9D9" w:themeFill="background1" w:themeFillShade="D9"/>
                <w:lang w:eastAsia="en-US"/>
              </w:rPr>
              <w:t xml:space="preserve">              </w:t>
            </w: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50012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Taksa ndrrim destinac te tokes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8,118.20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2710.68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B4709" w:rsidRPr="00805513" w:rsidTr="006322E9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50111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Te hyrat nga Konfiskimet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50209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1.4.1 Licenca për shirje dhe korrje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B4709" w:rsidRPr="00805513" w:rsidTr="004B7FAA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1.5.Të hyrat nga programi 65145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15,240.00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13,865.00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26,248.00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90.98 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189.31 </w:t>
            </w:r>
          </w:p>
        </w:tc>
      </w:tr>
      <w:tr w:rsidR="00EB4709" w:rsidRPr="00805513" w:rsidTr="004B7FAA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50011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1.5.1 Taksa regjistrim I trashegimise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5,247.00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5,820.00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12,968.00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110.92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222.82 </w:t>
            </w:r>
          </w:p>
        </w:tc>
      </w:tr>
      <w:tr w:rsidR="00EB4709" w:rsidRPr="00805513" w:rsidTr="004B7FAA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8A1C10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bdr w:val="single" w:sz="4" w:space="0" w:color="auto"/>
                <w:lang w:eastAsia="en-US"/>
              </w:rPr>
              <w:lastRenderedPageBreak/>
              <w:t>50019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1.5.2 Taksa tjera administrative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3,421.00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3,638.00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5,439.00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106.34 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149.51 </w:t>
            </w:r>
          </w:p>
        </w:tc>
      </w:tr>
      <w:tr w:rsidR="00EB4709" w:rsidRPr="00805513" w:rsidTr="008A1C10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50504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1.5.3 Taksa për matjen e tokes ne teren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6,572.00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4,407.00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7,841.00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67.06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177.92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1.6.Të hyrat nga programi  66450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59,186.80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12,744.00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44,727.50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21.53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350.97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50009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1.6.1 Taksa per leje ndertimi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58,706.80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10,928.00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41,403.00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18.61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378.87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50026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Taksa per legalizim te objekteve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2173.5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1,227.97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50503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1.6.2 Insp.Respektimi Urbanistik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1,639.00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1,151.00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341.46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  70.23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1.7.Të hyrat nga programi 74750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11,464.70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12,801.80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34,375.50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111.66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268.52 </w:t>
            </w:r>
          </w:p>
        </w:tc>
      </w:tr>
      <w:tr w:rsidR="00EB4709" w:rsidRPr="00805513" w:rsidTr="006322E9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1.7.1 Participimet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10,952.20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12,801.80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34,375.50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116.89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268.52 </w:t>
            </w:r>
          </w:p>
        </w:tc>
      </w:tr>
      <w:tr w:rsidR="00EB4709" w:rsidRPr="00805513" w:rsidTr="006322E9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50504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Taksa per matjen e tokes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512.5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1.8.Të hyrat nga programi 85029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208.22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  67.11 </w:t>
            </w:r>
          </w:p>
        </w:tc>
      </w:tr>
      <w:tr w:rsidR="00EB4709" w:rsidRPr="00805513" w:rsidTr="006322E9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50401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1.8.1 Shitja e Sherbimeve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208.22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  67.11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1.9.Të hyrat nga programi 92770,95040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18,449.00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15,245.00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33,209.50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82.63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217.84 </w:t>
            </w:r>
          </w:p>
        </w:tc>
      </w:tr>
      <w:tr w:rsidR="00EB4709" w:rsidRPr="00805513" w:rsidTr="006322E9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50409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1.9.1 Participimet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8,609.00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8,835.00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19,849.50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102.63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224.67 </w:t>
            </w:r>
          </w:p>
        </w:tc>
      </w:tr>
      <w:tr w:rsidR="00EB4709" w:rsidRPr="00805513" w:rsidTr="006322E9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1.9.2 Participimet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9,840.00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6,410.00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13,360.00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65.14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208.42 </w:t>
            </w:r>
          </w:p>
        </w:tc>
      </w:tr>
      <w:tr w:rsidR="00EB4709" w:rsidRPr="00805513" w:rsidTr="006322E9">
        <w:trPr>
          <w:gridAfter w:val="1"/>
          <w:wAfter w:w="1316" w:type="dxa"/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50403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Te hyrat nga shitja e mallrave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B4709" w:rsidRPr="00805513" w:rsidRDefault="00EB4709" w:rsidP="00EB47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EB4709" w:rsidRPr="00805513" w:rsidRDefault="00EB4709" w:rsidP="00EB470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BA289E" w:rsidRPr="00805513" w:rsidTr="006322E9">
        <w:trPr>
          <w:trHeight w:val="533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35,710.00 </w:t>
            </w:r>
          </w:p>
        </w:tc>
        <w:tc>
          <w:tcPr>
            <w:tcW w:w="1316" w:type="dxa"/>
            <w:vAlign w:val="center"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,275.00</w:t>
            </w:r>
          </w:p>
        </w:tc>
      </w:tr>
      <w:tr w:rsidR="00BA289E" w:rsidRPr="00805513" w:rsidTr="006322E9">
        <w:trPr>
          <w:gridAfter w:val="1"/>
          <w:wAfter w:w="1316" w:type="dxa"/>
          <w:trHeight w:val="402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Gjobat ne trafik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35,710.00 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22,755.00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1100.00</w:t>
            </w: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#VALUE!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        -   </w:t>
            </w:r>
          </w:p>
        </w:tc>
      </w:tr>
      <w:tr w:rsidR="00BA289E" w:rsidRPr="00805513" w:rsidTr="006322E9">
        <w:trPr>
          <w:gridAfter w:val="1"/>
          <w:wAfter w:w="1316" w:type="dxa"/>
          <w:trHeight w:val="4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Agjencioni Pyjor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        -   </w:t>
            </w:r>
          </w:p>
        </w:tc>
      </w:tr>
      <w:tr w:rsidR="00BA289E" w:rsidRPr="00805513" w:rsidTr="006322E9">
        <w:trPr>
          <w:gridAfter w:val="1"/>
          <w:wAfter w:w="1316" w:type="dxa"/>
          <w:trHeight w:val="320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89E" w:rsidRPr="00805513" w:rsidRDefault="00BA289E" w:rsidP="00BA289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Gjobat nga Gjykata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56276.00</w:t>
            </w:r>
            <w:r w:rsidRPr="0080551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055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vAlign w:val="center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05513">
              <w:rPr>
                <w:color w:val="000000"/>
                <w:sz w:val="20"/>
                <w:szCs w:val="20"/>
                <w:lang w:eastAsia="en-US"/>
              </w:rPr>
              <w:t xml:space="preserve">                 -   </w:t>
            </w:r>
          </w:p>
        </w:tc>
      </w:tr>
      <w:tr w:rsidR="00BA289E" w:rsidRPr="00805513" w:rsidTr="00BA289E">
        <w:trPr>
          <w:gridAfter w:val="1"/>
          <w:wAfter w:w="1316" w:type="dxa"/>
          <w:trHeight w:val="30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9E" w:rsidRPr="00805513" w:rsidRDefault="00BA289E" w:rsidP="00BA289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</w:tbl>
    <w:p w:rsidR="00C2785E" w:rsidRDefault="00805513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fldChar w:fldCharType="end"/>
      </w: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7F316C" w:rsidRDefault="007F316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474384" w:rsidRDefault="00474384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DC71EB" w:rsidRDefault="00DC71EB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DC71EB" w:rsidRDefault="00DC71EB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343D3F" w:rsidRPr="00EB2864" w:rsidRDefault="00E57BA6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EB2864">
        <w:rPr>
          <w:b/>
        </w:rPr>
        <w:lastRenderedPageBreak/>
        <w:t>Tabela</w:t>
      </w:r>
      <w:r w:rsidR="000458C4">
        <w:rPr>
          <w:b/>
        </w:rPr>
        <w:t xml:space="preserve"> 2. </w:t>
      </w:r>
      <w:r w:rsidRPr="00EB2864">
        <w:rPr>
          <w:b/>
        </w:rPr>
        <w:t xml:space="preserve"> THV të inkasuara në baza mujore</w:t>
      </w:r>
      <w:r w:rsidR="00373DA8">
        <w:rPr>
          <w:b/>
        </w:rPr>
        <w:t xml:space="preserve"> sipas Drejtorive</w:t>
      </w:r>
      <w:r w:rsidRPr="00EB2864">
        <w:rPr>
          <w:b/>
        </w:rPr>
        <w:t xml:space="preserve"> për</w:t>
      </w:r>
      <w:r w:rsidR="009954F5">
        <w:rPr>
          <w:b/>
        </w:rPr>
        <w:t xml:space="preserve"> </w:t>
      </w:r>
      <w:r w:rsidR="00373DA8">
        <w:rPr>
          <w:b/>
        </w:rPr>
        <w:t>periudhen Prill-</w:t>
      </w:r>
      <w:proofErr w:type="gramStart"/>
      <w:r w:rsidR="00373DA8">
        <w:rPr>
          <w:b/>
        </w:rPr>
        <w:t xml:space="preserve">Qershor </w:t>
      </w:r>
      <w:r w:rsidRPr="00EB2864">
        <w:rPr>
          <w:b/>
        </w:rPr>
        <w:t xml:space="preserve"> 20</w:t>
      </w:r>
      <w:r w:rsidR="00376A23">
        <w:rPr>
          <w:b/>
        </w:rPr>
        <w:t>25</w:t>
      </w:r>
      <w:proofErr w:type="gramEnd"/>
      <w:r w:rsidR="00C8251C">
        <w:rPr>
          <w:b/>
        </w:rPr>
        <w:t xml:space="preserve"> </w:t>
      </w:r>
      <w:r w:rsidR="00E519FC">
        <w:rPr>
          <w:b/>
        </w:rPr>
        <w:t xml:space="preserve">krahasuar me planifikimin </w:t>
      </w:r>
    </w:p>
    <w:p w:rsidR="00EF66ED" w:rsidRDefault="00EF66E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080" w:type="dxa"/>
        <w:tblInd w:w="-10" w:type="dxa"/>
        <w:tblLook w:val="04A0" w:firstRow="1" w:lastRow="0" w:firstColumn="1" w:lastColumn="0" w:noHBand="0" w:noVBand="1"/>
      </w:tblPr>
      <w:tblGrid>
        <w:gridCol w:w="1017"/>
        <w:gridCol w:w="1468"/>
        <w:gridCol w:w="1161"/>
        <w:gridCol w:w="1495"/>
        <w:gridCol w:w="1236"/>
        <w:gridCol w:w="1350"/>
        <w:gridCol w:w="1350"/>
        <w:gridCol w:w="1003"/>
      </w:tblGrid>
      <w:tr w:rsidR="001F3FFD" w:rsidRPr="001F3FFD" w:rsidTr="00D5660F">
        <w:trPr>
          <w:trHeight w:val="765"/>
        </w:trPr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Kodi Ekonomik 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Përshkrimi 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F3FFD">
              <w:rPr>
                <w:b/>
                <w:bCs/>
                <w:color w:val="FF0000"/>
                <w:sz w:val="18"/>
                <w:szCs w:val="18"/>
                <w:lang w:eastAsia="en-US"/>
              </w:rPr>
              <w:t>Planifikimi  2025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Prill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3FF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eastAsia="en-US"/>
              </w:rPr>
              <w:t>Maj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3FF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eastAsia="en-US"/>
              </w:rPr>
              <w:t>Qershor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3FF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eastAsia="en-US"/>
              </w:rPr>
              <w:t>Gjithësej të realizuara 2025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Realizimi /Buxheti (në %) 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0DEDE" w:themeFill="accent3" w:themeFillTint="66"/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DEDE" w:themeFill="accent3" w:themeFillTint="66"/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F3FFD" w:rsidRPr="001F3FFD" w:rsidTr="00D5660F">
        <w:trPr>
          <w:trHeight w:val="60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1. GJITHSEJ PRANIMET DIREKTE +INDIREKTE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C33F3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C33F3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3FFD" w:rsidRPr="001F3FFD" w:rsidTr="00D5660F">
        <w:trPr>
          <w:trHeight w:val="834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DA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DA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 GJITHSEJ PRANIMET DIREKTE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DA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FF0000"/>
                <w:sz w:val="18"/>
                <w:szCs w:val="18"/>
                <w:lang w:eastAsia="en-US"/>
              </w:rPr>
              <w:t>1,016,521.00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DA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114,617.98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DA"/>
            <w:noWrap/>
            <w:vAlign w:val="center"/>
            <w:hideMark/>
          </w:tcPr>
          <w:p w:rsidR="00C33F37" w:rsidRDefault="00C33F37" w:rsidP="00D5660F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1F3FFD" w:rsidRDefault="001F3FFD" w:rsidP="00D5660F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136,042.40</w:t>
            </w:r>
          </w:p>
          <w:p w:rsidR="001F3FFD" w:rsidRPr="001F3FFD" w:rsidRDefault="001F3FFD" w:rsidP="00D5660F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DA"/>
            <w:noWrap/>
            <w:vAlign w:val="center"/>
            <w:hideMark/>
          </w:tcPr>
          <w:p w:rsidR="00C33F37" w:rsidRDefault="00C33F37" w:rsidP="00D5660F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1F3FFD" w:rsidRDefault="001F3FFD" w:rsidP="00D5660F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69,191.50</w:t>
            </w:r>
          </w:p>
          <w:p w:rsidR="001F3FFD" w:rsidRPr="001F3FFD" w:rsidRDefault="001F3FFD" w:rsidP="00D5660F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DA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319,792.29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31.36</w:t>
            </w:r>
          </w:p>
        </w:tc>
      </w:tr>
      <w:tr w:rsidR="001F3FFD" w:rsidRPr="001F3FFD" w:rsidTr="00D5660F">
        <w:trPr>
          <w:trHeight w:val="879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ind w:firstLineChars="100" w:firstLine="18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1.1. Të hyrat nga  programi 16329/ Administrata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2,468.00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2,195.00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2,296.50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6,959.50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11.6</w:t>
            </w:r>
          </w:p>
        </w:tc>
      </w:tr>
      <w:tr w:rsidR="001F3FFD" w:rsidRPr="001F3FFD" w:rsidTr="00D5660F">
        <w:trPr>
          <w:trHeight w:val="73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50016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1.1.2 Taksa certifikata tjera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60.000.00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2,468.00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2,195.00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2,296.50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6,959.50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11.6</w:t>
            </w:r>
          </w:p>
        </w:tc>
      </w:tr>
      <w:tr w:rsidR="001F3FFD" w:rsidRPr="001F3FFD" w:rsidTr="00D5660F">
        <w:trPr>
          <w:trHeight w:val="88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1.2.Të hyrat nga programi 17529/ Buxheti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Default="001F3FFD" w:rsidP="00D5660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662,113.00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88,480.68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104,302.60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33F37" w:rsidRDefault="00C33F37" w:rsidP="00D5660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1F3FFD" w:rsidRPr="001F3FFD" w:rsidRDefault="00C33F37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41,726.55</w:t>
            </w:r>
            <w:r w:rsidR="001F3FFD"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33F37" w:rsidRDefault="00C33F37" w:rsidP="00D5660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:rsidR="001F3FFD" w:rsidRPr="001F3FFD" w:rsidRDefault="00C33F37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234,509.79</w:t>
            </w:r>
            <w:r w:rsidR="001F3FFD"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35.42</w:t>
            </w:r>
          </w:p>
        </w:tc>
      </w:tr>
      <w:tr w:rsidR="001F3FFD" w:rsidRPr="001F3FFD" w:rsidTr="00D5660F">
        <w:trPr>
          <w:trHeight w:val="60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73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40110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 1.2.1  Tatimi ne Prone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542.113.00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78,700.68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87010.71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23960.7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189672.09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34.99</w:t>
            </w:r>
          </w:p>
        </w:tc>
      </w:tr>
      <w:tr w:rsidR="001F3FFD" w:rsidRPr="001F3FFD" w:rsidTr="00D5660F">
        <w:trPr>
          <w:trHeight w:val="762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Taksa per ushtrim te veprimtarise afariste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9270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11882.5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12610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33,762.50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48.23</w:t>
            </w:r>
          </w:p>
        </w:tc>
      </w:tr>
      <w:tr w:rsidR="001F3FFD" w:rsidRPr="001F3FFD" w:rsidTr="00D5660F">
        <w:trPr>
          <w:trHeight w:val="97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50408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1.2.3 Qiraja nga objektet publike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5409.35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5155.85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11075.2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22.15</w:t>
            </w:r>
          </w:p>
        </w:tc>
      </w:tr>
      <w:tr w:rsidR="001F3FFD" w:rsidRPr="001F3FFD" w:rsidTr="00D5660F">
        <w:trPr>
          <w:trHeight w:val="136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1.3.Të hyrat nga programi  18189/ Infrastruktura Publike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142.959.00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7,754.80 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8,521.80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8927.45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25,309.00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16.89</w:t>
            </w:r>
          </w:p>
        </w:tc>
      </w:tr>
      <w:tr w:rsidR="001F3FFD" w:rsidRPr="001F3FFD" w:rsidTr="00D5660F">
        <w:trPr>
          <w:trHeight w:val="60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40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50001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1.3.1 Taksa regjistrim I automjeteve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6,278.00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6,060.00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7,575.00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28.45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19,913.00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300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50002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1.3.2.Taksa Rrugore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1,000.00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9.6</w:t>
            </w:r>
          </w:p>
        </w:tc>
      </w:tr>
      <w:tr w:rsidR="001F3FFD" w:rsidRPr="001F3FFD" w:rsidTr="00D5660F">
        <w:trPr>
          <w:trHeight w:val="64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50104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1.3.3 Gjobat nga Inspektoriati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19.500.00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4068" w:rsidRDefault="007F4068" w:rsidP="00D5660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7F4068" w:rsidRDefault="007F4068" w:rsidP="00D5660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1F3FFD" w:rsidRPr="001F3FFD" w:rsidRDefault="007F4068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2,250.00</w:t>
            </w:r>
            <w:r w:rsidR="001F3FFD"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1,250.00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18.46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3,600.00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69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1F3FFD">
              <w:rPr>
                <w:color w:val="000000" w:themeColor="text1"/>
                <w:sz w:val="16"/>
                <w:szCs w:val="16"/>
                <w:lang w:eastAsia="en-US"/>
              </w:rPr>
              <w:t>50111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1F3FFD">
              <w:rPr>
                <w:color w:val="000000" w:themeColor="text1"/>
                <w:sz w:val="16"/>
                <w:szCs w:val="16"/>
                <w:lang w:eastAsia="en-US"/>
              </w:rPr>
              <w:t xml:space="preserve">Te hyrat nga konfiskimet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1F3FFD">
              <w:rPr>
                <w:color w:val="000000" w:themeColor="text1"/>
                <w:sz w:val="16"/>
                <w:szCs w:val="16"/>
                <w:lang w:eastAsia="en-US"/>
              </w:rPr>
              <w:t>1,000.00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1F3FFD">
              <w:rPr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1F3FFD">
              <w:rPr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1F3FFD">
              <w:rPr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F3FFD" w:rsidRPr="001F3FFD" w:rsidTr="00D5660F">
        <w:trPr>
          <w:trHeight w:val="40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50204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Licenca per rexhistrim te biznesit 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7F4068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F3FFD" w:rsidRPr="001F3FFD">
              <w:rPr>
                <w:color w:val="000000" w:themeColor="text1"/>
                <w:sz w:val="18"/>
                <w:szCs w:val="18"/>
                <w:lang w:eastAsia="en-US"/>
              </w:rPr>
              <w:t>1.000.00 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55.00 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97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50290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1.3.5 Licenca tjera per afarizem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F3FFD" w:rsidRPr="001F3FFD" w:rsidTr="00D5660F">
        <w:trPr>
          <w:trHeight w:val="300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50405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1.3.6 Shfrytezim I prones publike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36.45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0.87</w:t>
            </w:r>
          </w:p>
        </w:tc>
      </w:tr>
      <w:tr w:rsidR="001F3FFD" w:rsidRPr="001F3FFD" w:rsidTr="00D5660F">
        <w:trPr>
          <w:trHeight w:val="300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1,336.80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181.8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300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1,555.00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50505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F3FFD" w:rsidRPr="001F3FFD" w:rsidTr="00D5660F">
        <w:trPr>
          <w:trHeight w:val="87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1.4. Të hyrat nga programi 47029- Bujqësia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6,000.00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F3FFD" w:rsidRPr="001F3FFD" w:rsidTr="00D5660F">
        <w:trPr>
          <w:trHeight w:val="52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92D05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92D05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 xml:space="preserve">                    -   </w:t>
            </w:r>
          </w:p>
        </w:tc>
      </w:tr>
      <w:tr w:rsidR="001F3FFD" w:rsidRPr="001F3FFD" w:rsidTr="00D5660F">
        <w:trPr>
          <w:trHeight w:val="73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50403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Te hyrat nga shitja e mallrave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5,000.00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F3FFD" w:rsidRPr="001F3FFD" w:rsidTr="00D5660F">
        <w:trPr>
          <w:trHeight w:val="49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50209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Licenca per korrje shirje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1,000.00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D5660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D5660F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F3FFD" w:rsidRPr="001F3FFD" w:rsidTr="00D5660F">
        <w:trPr>
          <w:trHeight w:val="69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1.5.Të hyrat nga programi 65145 / Kadastri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65,000.00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4,101.00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4,823.00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4,421.00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13,345.00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20.53</w:t>
            </w:r>
          </w:p>
        </w:tc>
      </w:tr>
      <w:tr w:rsidR="001F3FFD" w:rsidRPr="001F3FFD" w:rsidTr="00D5660F">
        <w:trPr>
          <w:trHeight w:val="40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50011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1.5.1 Taksa regjistrim I trashegimise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1,988.00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2,440.00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2,440.00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 w:themeColor="text1"/>
                <w:sz w:val="20"/>
                <w:szCs w:val="20"/>
                <w:lang w:eastAsia="en-US"/>
              </w:rPr>
              <w:t>22.89</w:t>
            </w:r>
          </w:p>
        </w:tc>
      </w:tr>
      <w:tr w:rsidR="001F3FFD" w:rsidRPr="001F3FFD" w:rsidTr="00D5660F">
        <w:trPr>
          <w:trHeight w:val="222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6,868.00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64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50019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1.5.2 Taksa tjera administrative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1,192.00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916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 w:themeColor="text1"/>
                <w:sz w:val="20"/>
                <w:szCs w:val="20"/>
                <w:lang w:eastAsia="en-US"/>
              </w:rPr>
              <w:t>18.28</w:t>
            </w:r>
          </w:p>
        </w:tc>
      </w:tr>
      <w:tr w:rsidR="001F3FFD" w:rsidRPr="001F3FFD" w:rsidTr="00D5660F">
        <w:trPr>
          <w:trHeight w:val="114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2,742.00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64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50504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1.5.3 Taksa për matjen e tokes ne teren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            20.,000.00 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1,467.00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1,347.00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 w:themeColor="text1"/>
                <w:sz w:val="20"/>
                <w:szCs w:val="20"/>
                <w:lang w:eastAsia="en-US"/>
              </w:rPr>
              <w:t>18.68</w:t>
            </w:r>
          </w:p>
        </w:tc>
      </w:tr>
      <w:tr w:rsidR="001F3FFD" w:rsidRPr="001F3FFD" w:rsidTr="00D5660F">
        <w:trPr>
          <w:trHeight w:val="132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3,735.00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300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1.6.Të hyrat nga programi  66450/ Urbanizmi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95,000.00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2,561.50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884.00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7.33</w:t>
            </w:r>
          </w:p>
        </w:tc>
      </w:tr>
      <w:tr w:rsidR="001F3FFD" w:rsidRPr="001F3FFD" w:rsidTr="00D5660F">
        <w:trPr>
          <w:trHeight w:val="300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300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3522.5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6,968.00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4B7FAA">
        <w:trPr>
          <w:trHeight w:val="60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40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50009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1.6.1 Taksa per leje ndertimi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65,000.00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2,160.50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2,589.50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7.31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4,750.00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64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50503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1.6.2 Insp.Respektimi Urbanistik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751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8.91</w:t>
            </w:r>
          </w:p>
        </w:tc>
      </w:tr>
      <w:tr w:rsidR="001F3FFD" w:rsidRPr="001F3FFD" w:rsidTr="00D5660F">
        <w:trPr>
          <w:trHeight w:val="159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891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40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Taksa per legalizim te objekteve 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1,327.00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6.64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88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1.7.Të hyrat nga programi 74750/ QKMF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56,000.00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6,186.00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5,295.00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4,775.00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3F37" w:rsidRDefault="00C33F37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33F37" w:rsidRDefault="00C33F37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1F3FFD" w:rsidRPr="001F3FFD" w:rsidRDefault="00C33F37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16,256.50</w:t>
            </w:r>
            <w:r w:rsidR="001F3FFD"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29.03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73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50409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1.7.1 Participimet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56,000.00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6,186.00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5,295.00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4.775.00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16256.5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29.03</w:t>
            </w:r>
          </w:p>
        </w:tc>
      </w:tr>
      <w:tr w:rsidR="001F3FFD" w:rsidRPr="001F3FFD" w:rsidTr="00D5660F">
        <w:trPr>
          <w:trHeight w:val="645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1.8.Të hyrat nga programi 85029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2,000.00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2.4</w:t>
            </w:r>
          </w:p>
        </w:tc>
      </w:tr>
      <w:tr w:rsidR="001F3FFD" w:rsidRPr="001F3FFD" w:rsidTr="00D5660F">
        <w:trPr>
          <w:trHeight w:val="10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762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50401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1.8.1 Shitja e Sherbimeve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2.000.00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2.4</w:t>
            </w:r>
          </w:p>
        </w:tc>
      </w:tr>
      <w:tr w:rsidR="001F3FFD" w:rsidRPr="001F3FFD" w:rsidTr="00D5660F">
        <w:trPr>
          <w:trHeight w:val="744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   1.9.Të hyrat nga programi 95040/ 92770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60,,000.00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3,066.00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10,021.00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3,489.50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16,396.50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27.61</w:t>
            </w:r>
          </w:p>
        </w:tc>
      </w:tr>
      <w:tr w:rsidR="001F3FFD" w:rsidRPr="001F3FFD" w:rsidTr="0099059F">
        <w:trPr>
          <w:trHeight w:val="64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50409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1.9.1 Participimet 92770/ Cerdhja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3,066.00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3,751.00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10,126.50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67.51</w:t>
            </w:r>
          </w:p>
        </w:tc>
      </w:tr>
      <w:tr w:rsidR="001F3FFD" w:rsidRPr="001F3FFD" w:rsidTr="0099059F">
        <w:trPr>
          <w:trHeight w:val="69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3,489.50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405"/>
        </w:trPr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1.10 Arsimi I Mesem</w:t>
            </w:r>
            <w:r w:rsidRPr="001F3FF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        -  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6,270.00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13.93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45,000.00</w:t>
            </w: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6,270.00</w:t>
            </w: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B050"/>
                <w:sz w:val="18"/>
                <w:szCs w:val="18"/>
                <w:lang w:eastAsia="en-US"/>
              </w:rPr>
            </w:pPr>
            <w:r w:rsidRPr="001F3FFD">
              <w:rPr>
                <w:color w:val="00B05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B050"/>
                <w:sz w:val="18"/>
                <w:szCs w:val="18"/>
                <w:lang w:eastAsia="en-US"/>
              </w:rPr>
            </w:pPr>
            <w:r w:rsidRPr="001F3FFD">
              <w:rPr>
                <w:color w:val="00B05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B050"/>
                <w:sz w:val="18"/>
                <w:szCs w:val="18"/>
                <w:lang w:eastAsia="en-US"/>
              </w:rPr>
            </w:pPr>
            <w:r w:rsidRPr="001F3FFD">
              <w:rPr>
                <w:color w:val="00B05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B050"/>
                <w:sz w:val="18"/>
                <w:szCs w:val="18"/>
                <w:lang w:eastAsia="en-US"/>
              </w:rPr>
            </w:pPr>
            <w:r w:rsidRPr="001F3FFD">
              <w:rPr>
                <w:color w:val="00B05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B050"/>
                <w:sz w:val="18"/>
                <w:szCs w:val="18"/>
                <w:lang w:eastAsia="en-US"/>
              </w:rPr>
            </w:pPr>
            <w:r w:rsidRPr="001F3FFD">
              <w:rPr>
                <w:color w:val="00B05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B050"/>
                <w:sz w:val="18"/>
                <w:szCs w:val="18"/>
                <w:lang w:eastAsia="en-US"/>
              </w:rPr>
            </w:pPr>
            <w:r w:rsidRPr="001F3FFD">
              <w:rPr>
                <w:color w:val="00B05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B05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B05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 xml:space="preserve">                </w:t>
            </w:r>
          </w:p>
        </w:tc>
      </w:tr>
      <w:tr w:rsidR="001F3FFD" w:rsidRPr="001F3FFD" w:rsidTr="00D5660F">
        <w:trPr>
          <w:trHeight w:val="564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 GJITHSEJ PRANIMET INDIREKTE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3F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Gjobat ne trafik I,II,III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57,376.00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en-US"/>
              </w:rPr>
            </w:pPr>
            <w:r w:rsidRPr="001F3FFD">
              <w:rPr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Agjencioni Pyjor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en-US"/>
              </w:rPr>
            </w:pPr>
            <w:r w:rsidRPr="001F3FFD">
              <w:rPr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 xml:space="preserve">Gjobat nga Gjykata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en-US"/>
              </w:rPr>
            </w:pPr>
            <w:r w:rsidRPr="001F3FFD">
              <w:rPr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1F3FFD" w:rsidRPr="001F3FFD" w:rsidTr="00D5660F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3FFD">
              <w:rPr>
                <w:color w:val="000000" w:themeColor="text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F3FFD">
              <w:rPr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FF0000"/>
                <w:sz w:val="16"/>
                <w:szCs w:val="16"/>
                <w:lang w:eastAsia="en-US"/>
              </w:rPr>
            </w:pPr>
            <w:r w:rsidRPr="001F3FFD">
              <w:rPr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C0B6"/>
            <w:vAlign w:val="center"/>
            <w:hideMark/>
          </w:tcPr>
          <w:p w:rsidR="001F3FFD" w:rsidRPr="001F3FFD" w:rsidRDefault="001F3FFD" w:rsidP="007F40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F3FF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</w:tbl>
    <w:p w:rsidR="001F3FFD" w:rsidRDefault="001F3FF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F303D" w:rsidRDefault="005F303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F303D" w:rsidRDefault="005F303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F303D" w:rsidRDefault="005F303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973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66"/>
        <w:gridCol w:w="3192"/>
        <w:gridCol w:w="1890"/>
        <w:gridCol w:w="1890"/>
        <w:gridCol w:w="1800"/>
      </w:tblGrid>
      <w:tr w:rsidR="0063542E" w:rsidRPr="0063542E" w:rsidTr="00E36C0D">
        <w:trPr>
          <w:trHeight w:val="699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A40ED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vMerge w:val="restart"/>
            <w:shd w:val="clear" w:color="auto" w:fill="FFFFFF" w:themeFill="background1"/>
            <w:noWrap/>
            <w:vAlign w:val="center"/>
          </w:tcPr>
          <w:p w:rsidR="00693DC3" w:rsidRDefault="00693DC3" w:rsidP="00635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DC71EB" w:rsidRDefault="00DC71EB" w:rsidP="0063542E">
            <w:pPr>
              <w:suppressAutoHyphens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DC71EB" w:rsidRDefault="00DC71EB" w:rsidP="0063542E">
            <w:pPr>
              <w:suppressAutoHyphens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DC71EB" w:rsidRDefault="00DC71EB" w:rsidP="0063542E">
            <w:pPr>
              <w:suppressAutoHyphens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66466" w:rsidRPr="006B4CE2" w:rsidRDefault="00266466" w:rsidP="0063542E">
            <w:pPr>
              <w:suppressAutoHyphens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B4CE2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Tabela</w:t>
            </w:r>
            <w:r w:rsidR="00576F49" w:rsidRPr="006B4CE2">
              <w:rPr>
                <w:b/>
                <w:color w:val="000000"/>
                <w:sz w:val="22"/>
                <w:szCs w:val="22"/>
                <w:lang w:eastAsia="en-US"/>
              </w:rPr>
              <w:t xml:space="preserve"> 3.</w:t>
            </w:r>
            <w:r w:rsidRPr="006B4CE2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76F49" w:rsidRPr="006B4CE2">
              <w:rPr>
                <w:b/>
                <w:color w:val="000000"/>
                <w:sz w:val="22"/>
                <w:szCs w:val="22"/>
                <w:lang w:eastAsia="en-US"/>
              </w:rPr>
              <w:t xml:space="preserve">Shpenzimet </w:t>
            </w:r>
            <w:r w:rsidRPr="006B4CE2">
              <w:rPr>
                <w:b/>
                <w:color w:val="000000"/>
                <w:sz w:val="22"/>
                <w:szCs w:val="22"/>
                <w:lang w:eastAsia="en-US"/>
              </w:rPr>
              <w:t xml:space="preserve"> sipas klasifikimit ekonomik të kategorive buxhetore</w:t>
            </w:r>
          </w:p>
          <w:p w:rsidR="00266466" w:rsidRPr="005D3BF5" w:rsidRDefault="00266466" w:rsidP="0063542E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266466" w:rsidRPr="0063542E" w:rsidRDefault="00266466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tbl>
            <w:tblPr>
              <w:tblW w:w="9695" w:type="dxa"/>
              <w:tblLook w:val="04A0" w:firstRow="1" w:lastRow="0" w:firstColumn="1" w:lastColumn="0" w:noHBand="0" w:noVBand="1"/>
            </w:tblPr>
            <w:tblGrid>
              <w:gridCol w:w="1505"/>
              <w:gridCol w:w="3060"/>
              <w:gridCol w:w="1800"/>
              <w:gridCol w:w="1620"/>
              <w:gridCol w:w="1710"/>
            </w:tblGrid>
            <w:tr w:rsidR="00266466" w:rsidRPr="0063542E" w:rsidTr="00266466">
              <w:trPr>
                <w:trHeight w:val="834"/>
              </w:trPr>
              <w:tc>
                <w:tcPr>
                  <w:tcW w:w="150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KODI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PËRSHKRIMI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2025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Progresi ndaj 2024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11111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Pagat neto permes list pagave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1,626,548.94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1,758,093.65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108.09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11151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Pagesa per Sindikat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4,592.97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5,600.07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121.93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11152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Oda profesionale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797.42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737.86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92.53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11211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Pervoja e Punes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89,696.87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98,756.29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110.10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11121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Tatimi I ndalur ne te AP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119,960.59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113,783.06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94.85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11131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Kontrib per pensionet e punetoreve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100,454.55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107,733.72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107.25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11311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Kontribu per pensionet e punedhenes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100,454.55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107,969.82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107.48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11411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Shtesa e veqant per te zgjedhurit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7,896.96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6,800.01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86.11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11416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Shtesa per vellim te punes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2,053.25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3,359.25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163.61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11431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Kujdestaria,puna gjate nates ,puna jashte orarit te punes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54,073.55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58,396.40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107.99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11611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Shtesa Transitore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4,466.94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3,036.49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67.98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11900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Pagesa per vendime gjygjesore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1,285,678.59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    -  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TOTALI PAGA DHE RROGA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3,396,675.18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2,264,266.62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66.66 </w:t>
                  </w:r>
                </w:p>
              </w:tc>
            </w:tr>
            <w:tr w:rsidR="00266466" w:rsidRPr="0063542E" w:rsidTr="00266466">
              <w:trPr>
                <w:trHeight w:val="517"/>
              </w:trPr>
              <w:tc>
                <w:tcPr>
                  <w:tcW w:w="15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13134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Shpenzimet e transportit per udhetime zyrtare brenda vendit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13140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Shpenzimet e udhetimit jashte vendit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243.15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13141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Meditjet e udhetimit zyrtar jashte vendit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1,213.52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846.00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69.71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13143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Shpenzimet e tjera per udhetimet zyrtare jashte vendit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970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13142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Akomodimi-Udhëtim zyrtar jashte vendit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13260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7392.4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13320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Telefonia Mobile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139.22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91.73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65.89 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13330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shpenzimet postare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475.7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5,810.60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13410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Sherbimet e arsimit trajnimit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13420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Shërbimet e përfaqësimit të avokaturës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10624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13430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Sherbime te ndryshme shendetesore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12621.9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E1833" w:rsidRDefault="006E1833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6E1833" w:rsidRDefault="006E1833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63542E" w:rsidRPr="0063542E" w:rsidRDefault="006E1833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120.19           </w:t>
                  </w:r>
                  <w:r w:rsidR="0063542E"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266466" w:rsidRPr="0063542E" w:rsidTr="004E0CA4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13445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Sherbimet e veqanta-Konsulent dhe Kontraktor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34,630.44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41,622.80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4E0CA4">
              <w:trPr>
                <w:trHeight w:val="402"/>
              </w:trPr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13450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Sherbimet e shtypjes marketingut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1,849.22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5,239.16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283.32 </w:t>
                  </w:r>
                </w:p>
              </w:tc>
            </w:tr>
            <w:tr w:rsidR="00266466" w:rsidRPr="0063542E" w:rsidTr="004E0CA4">
              <w:trPr>
                <w:trHeight w:val="402"/>
              </w:trPr>
              <w:tc>
                <w:tcPr>
                  <w:tcW w:w="150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13460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sherbimet kontraktuese tjera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89,148.65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133,988.09</w:t>
                  </w:r>
                </w:p>
              </w:tc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F24EC4">
              <w:trPr>
                <w:trHeight w:val="402"/>
              </w:trPr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13470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sherbimet teknike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2,525.80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2,171.50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85.97 </w:t>
                  </w:r>
                </w:p>
              </w:tc>
            </w:tr>
            <w:tr w:rsidR="00266466" w:rsidRPr="0063542E" w:rsidTr="00F24EC4">
              <w:trPr>
                <w:trHeight w:val="402"/>
              </w:trPr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13480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Shpenzimet per anetarsim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1,500.00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F24EC4">
              <w:trPr>
                <w:trHeight w:val="402"/>
              </w:trPr>
              <w:tc>
                <w:tcPr>
                  <w:tcW w:w="150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13501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Mobiljet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7,200.00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1,180.00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244AEB" w:rsidRDefault="00070796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63542E"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16.39 </w:t>
                  </w:r>
                </w:p>
                <w:p w:rsidR="00070796" w:rsidRPr="00244AEB" w:rsidRDefault="00070796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070796" w:rsidRPr="00244AEB" w:rsidRDefault="00070796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>38.04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13504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Pajisjet tjera te teknologjise informative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39,430.00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15,000.00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244AEB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13509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Pajisje tjera&lt;1000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32,799.83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14,772.00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244AEB" w:rsidRDefault="00BB5473" w:rsidP="00BB5473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 </w:t>
                  </w:r>
                  <w:r w:rsidR="0063542E"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>45.04</w:t>
                  </w:r>
                </w:p>
                <w:p w:rsidR="00BB5473" w:rsidRPr="00244AEB" w:rsidRDefault="00BB5473" w:rsidP="00BB5473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BB5473" w:rsidRPr="00244AEB" w:rsidRDefault="00BB5473" w:rsidP="00BB5473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142.13</w:t>
                  </w:r>
                </w:p>
              </w:tc>
            </w:tr>
            <w:tr w:rsidR="00266466" w:rsidRPr="0063542E" w:rsidTr="00266466">
              <w:trPr>
                <w:trHeight w:val="402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13610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Furnizime per zyre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5,657.86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8,041.34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244AEB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68391A">
              <w:trPr>
                <w:trHeight w:val="447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13620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Furnizme me ushqim dhe pije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14,455.12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10,854.89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244AEB" w:rsidRDefault="0068391A" w:rsidP="006839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</w:t>
                  </w:r>
                  <w:r w:rsidR="0063542E"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75.09</w:t>
                  </w:r>
                </w:p>
                <w:p w:rsidR="0068391A" w:rsidRPr="00244AEB" w:rsidRDefault="0068391A" w:rsidP="006839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68391A" w:rsidRPr="00244AEB" w:rsidRDefault="0068391A" w:rsidP="0068391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  52.29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13630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Furnizimet Mjekesore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33,752.70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17,649.00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244AEB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13640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Furnizim pastrimi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4,133.40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837.27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E31609" w:rsidRPr="00244AEB" w:rsidRDefault="0063542E" w:rsidP="00E31609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20.26</w:t>
                  </w:r>
                </w:p>
                <w:p w:rsidR="00E31609" w:rsidRPr="00244AEB" w:rsidRDefault="00E31609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63542E" w:rsidRPr="00244AEB" w:rsidRDefault="00E31609" w:rsidP="00E3160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 </w:t>
                  </w:r>
                  <w:r w:rsidR="0063542E"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>66.13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13650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Furnzimi me veshembathje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21,840.00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14,442.00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244AEB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13720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Nafte per ngrohje qendrore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4,000.00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2,164.82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244AEB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44AE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54.12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13760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21,650.00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52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13780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Derivate per automjete ,gjenerator dhe makineri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7,800.19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13,286.54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244AEB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170.34</w:t>
                  </w:r>
                </w:p>
                <w:p w:rsidR="00244AEB" w:rsidRDefault="00244AEB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266466" w:rsidRPr="0063542E" w:rsidTr="00266466">
              <w:trPr>
                <w:trHeight w:val="52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13810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Avance(paradhenie per para te imeta)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52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13820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Avance(paradhenie per udhetime zyrtare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-1,083.52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6,640.00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(612.82)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13950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Rexhist  I Automjet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1,395.00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1,130.00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13951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Sigurimi I Automjetve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910.04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3431.25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C91DF1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377.04</w:t>
                  </w:r>
                </w:p>
                <w:p w:rsidR="00C91DF1" w:rsidRDefault="00C91DF1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63542E" w:rsidRPr="0063542E" w:rsidRDefault="00C91DF1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86.87</w:t>
                  </w:r>
                  <w:r w:rsidR="0063542E"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13954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Kontrollimi Teknik I Automjeteve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457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397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C91DF1">
              <w:trPr>
                <w:trHeight w:val="447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14010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Miremb Riparimi I Automjeteve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1,321.34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6,006.40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C91DF1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454.57</w:t>
                  </w:r>
                </w:p>
                <w:p w:rsidR="00C91DF1" w:rsidRDefault="00C91DF1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63542E" w:rsidRPr="0063542E" w:rsidRDefault="00C91DF1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164.88</w:t>
                  </w:r>
                  <w:r w:rsidR="0063542E"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14020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Mirembajtja e ndertesave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467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770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52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14022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Mirembajtja e ndertesave afarise ,administrative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258.5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2553.87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987.96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14023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Mirembajtja e ndertesave arsimore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23929.83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14024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Mirembajtja e ndertesave shendetesore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1,428.50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F76A06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</w:t>
                  </w:r>
                </w:p>
                <w:p w:rsidR="0063542E" w:rsidRPr="0063542E" w:rsidRDefault="00F76A06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224.16            </w:t>
                  </w:r>
                  <w:r w:rsidR="0063542E"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14032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Mirembajtja e Auto rrugeve lokale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43,665.75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97,879.80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14050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Miremb e mobilj dhe pajisjeve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6945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14060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Mirembajtja Rutinore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68102.4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14220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Botimet e Publikimeve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462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    -  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14110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Qiraja per ndertesa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14310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Kompensimi I perfaqesimit brenda vendit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8,539.10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6,749.79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79.05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14410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Shpenzimet e Vendimeve te gjykatave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149,639.60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87,997.98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00"/>
              </w:trPr>
              <w:tc>
                <w:tcPr>
                  <w:tcW w:w="15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Mallra dhe sherbime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513,265.96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653,062.51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127.24 </w:t>
                  </w:r>
                </w:p>
              </w:tc>
            </w:tr>
            <w:tr w:rsidR="00266466" w:rsidRPr="0063542E" w:rsidTr="00266466">
              <w:trPr>
                <w:trHeight w:val="517"/>
              </w:trPr>
              <w:tc>
                <w:tcPr>
                  <w:tcW w:w="15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00"/>
              </w:trPr>
              <w:tc>
                <w:tcPr>
                  <w:tcW w:w="15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13210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Rryma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47,875.06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58,512.40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122.22 </w:t>
                  </w:r>
                </w:p>
              </w:tc>
            </w:tr>
            <w:tr w:rsidR="00266466" w:rsidRPr="0063542E" w:rsidTr="00266466">
              <w:trPr>
                <w:trHeight w:val="517"/>
              </w:trPr>
              <w:tc>
                <w:tcPr>
                  <w:tcW w:w="15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952481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13220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Sherbimet e ujesjellesit dhe kanalizimit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3,469.02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4,091.62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117.95 </w:t>
                  </w:r>
                </w:p>
              </w:tc>
            </w:tr>
            <w:tr w:rsidR="00266466" w:rsidRPr="0063542E" w:rsidTr="00952481">
              <w:trPr>
                <w:trHeight w:val="315"/>
              </w:trPr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13230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Mbeturinat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4,108.69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4,428.50</w:t>
                  </w: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952481">
              <w:trPr>
                <w:trHeight w:val="450"/>
              </w:trPr>
              <w:tc>
                <w:tcPr>
                  <w:tcW w:w="150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13250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Telefonia Fikse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1,608.81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891.25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103.65</w:t>
                  </w:r>
                </w:p>
              </w:tc>
            </w:tr>
            <w:tr w:rsidR="00266466" w:rsidRPr="0063542E" w:rsidTr="00F24EC4">
              <w:trPr>
                <w:trHeight w:val="690"/>
              </w:trPr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Shpenzimet e komunalise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57,061.58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67,923.77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119.04 </w:t>
                  </w:r>
                </w:p>
              </w:tc>
            </w:tr>
            <w:tr w:rsidR="00266466" w:rsidRPr="0063542E" w:rsidTr="007E1910">
              <w:trPr>
                <w:trHeight w:val="517"/>
              </w:trPr>
              <w:tc>
                <w:tcPr>
                  <w:tcW w:w="1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F24EC4">
              <w:trPr>
                <w:trHeight w:val="315"/>
              </w:trPr>
              <w:tc>
                <w:tcPr>
                  <w:tcW w:w="150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21110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Subv per etnit publike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50,004.00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21200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Subvenc per etnitet jopublik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117,506.74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91,198.74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77.61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22202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Transfer per perfitues individual tjere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86,158.55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71,129.00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051BE7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82.56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22298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Pagesat per sherbime te varrimit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9,910.00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22300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Vendimet Gjyqsore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29,243.71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  <w:tr w:rsidR="00266466" w:rsidRPr="0063542E" w:rsidTr="00266466">
              <w:trPr>
                <w:trHeight w:val="300"/>
              </w:trPr>
              <w:tc>
                <w:tcPr>
                  <w:tcW w:w="15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Subvencionet 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263,579.29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191,571.45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72.68 </w:t>
                  </w:r>
                </w:p>
              </w:tc>
            </w:tr>
            <w:tr w:rsidR="00266466" w:rsidRPr="0063542E" w:rsidTr="00266466">
              <w:trPr>
                <w:trHeight w:val="517"/>
              </w:trPr>
              <w:tc>
                <w:tcPr>
                  <w:tcW w:w="15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31120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Ndertesat adminis. Afariste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37,381.00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31121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Ndertesat  Arsimore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48,220.25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8,960.00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18.58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31122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Ndertesat shendetesore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17,568.30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31123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Objekte kulturore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-  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31129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Fusha sportive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-  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31136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Urat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69,917.83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31230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Ndertimi I rrugeve lokale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16,566.07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993,428.42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5,996.77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31240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Trotuaret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49,999.70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-  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31250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Rrjetet e Kanalizimit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36,602.50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60,887.00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051BE7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166.34</w:t>
                  </w:r>
                  <w:r w:rsidR="0063542E"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!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31260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Rrjetet e ujesjellesit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17,226.92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31270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Mirembajtja Investive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-  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32111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Sistemet e ujitjes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4,346.00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32140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Parqet dhe hapsirat publike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46,442.00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45,000.00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31700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Vetura Zyrtare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    -   </w:t>
                  </w:r>
                </w:p>
              </w:tc>
            </w:tr>
            <w:tr w:rsidR="00266466" w:rsidRPr="0063542E" w:rsidTr="00266466">
              <w:trPr>
                <w:trHeight w:val="315"/>
              </w:trPr>
              <w:tc>
                <w:tcPr>
                  <w:tcW w:w="1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34000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Pagesat sipas vendimeve gjygjesore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13,014.80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206,128.77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#DIV/0!</w:t>
                  </w:r>
                </w:p>
              </w:tc>
            </w:tr>
            <w:tr w:rsidR="00266466" w:rsidRPr="0063542E" w:rsidTr="00266466">
              <w:trPr>
                <w:trHeight w:val="300"/>
              </w:trPr>
              <w:tc>
                <w:tcPr>
                  <w:tcW w:w="15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Investimet kapitale 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269,904.67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1,401,784.89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519.36 </w:t>
                  </w:r>
                </w:p>
              </w:tc>
            </w:tr>
            <w:tr w:rsidR="00266466" w:rsidRPr="0063542E" w:rsidTr="00266466">
              <w:trPr>
                <w:trHeight w:val="517"/>
              </w:trPr>
              <w:tc>
                <w:tcPr>
                  <w:tcW w:w="15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6466" w:rsidRPr="0063542E" w:rsidTr="00266466">
              <w:trPr>
                <w:trHeight w:val="300"/>
              </w:trPr>
              <w:tc>
                <w:tcPr>
                  <w:tcW w:w="15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TOTALI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4,500,486.68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4,578,609.24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3542E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        101.74 </w:t>
                  </w:r>
                </w:p>
              </w:tc>
            </w:tr>
            <w:tr w:rsidR="00266466" w:rsidRPr="0063542E" w:rsidTr="00266466">
              <w:trPr>
                <w:trHeight w:val="517"/>
              </w:trPr>
              <w:tc>
                <w:tcPr>
                  <w:tcW w:w="15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542E" w:rsidRPr="0063542E" w:rsidRDefault="0063542E" w:rsidP="0063542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C2627A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C2627A" w:rsidRDefault="006B4CE2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6B4CE2" w:rsidRPr="00474384" w:rsidRDefault="006B4CE2" w:rsidP="006B4CE2">
            <w:pPr>
              <w:suppressAutoHyphens w:val="0"/>
              <w:rPr>
                <w:b/>
                <w:lang w:eastAsia="en-US"/>
              </w:rPr>
            </w:pPr>
            <w:r w:rsidRPr="00474384">
              <w:rPr>
                <w:b/>
                <w:lang w:eastAsia="en-US"/>
              </w:rPr>
              <w:t>Tabela 4 Realizimi pagesave sipas projekteve investive</w:t>
            </w:r>
            <w:r w:rsidR="005D679D" w:rsidRPr="00474384">
              <w:rPr>
                <w:b/>
                <w:lang w:eastAsia="en-US"/>
              </w:rPr>
              <w:t xml:space="preserve"> Prill-Qershor 2025</w:t>
            </w:r>
          </w:p>
          <w:p w:rsidR="006B4CE2" w:rsidRPr="00474384" w:rsidRDefault="006B4CE2" w:rsidP="006B4CE2">
            <w:pPr>
              <w:suppressAutoHyphens w:val="0"/>
              <w:rPr>
                <w:b/>
                <w:lang w:eastAsia="en-US"/>
              </w:rPr>
            </w:pPr>
          </w:p>
          <w:tbl>
            <w:tblPr>
              <w:tblW w:w="10100" w:type="dxa"/>
              <w:tblLook w:val="04A0" w:firstRow="1" w:lastRow="0" w:firstColumn="1" w:lastColumn="0" w:noHBand="0" w:noVBand="1"/>
            </w:tblPr>
            <w:tblGrid>
              <w:gridCol w:w="6960"/>
              <w:gridCol w:w="1006"/>
              <w:gridCol w:w="2134"/>
            </w:tblGrid>
            <w:tr w:rsidR="006B4CE2" w:rsidRPr="00C2627A" w:rsidTr="00766397">
              <w:trPr>
                <w:trHeight w:val="700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30  -  PASURITË JOFINANCIARE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A25F00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1,401,784.89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52633  -  PARTICIPIM  ME DONATORE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171,754.18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52689  -  NDERTIMI I KANALEVE TE UJERAVE ATMOSFERIK NE KORETIN,ROGANE,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22,887.00</w:t>
                  </w:r>
                </w:p>
              </w:tc>
            </w:tr>
            <w:tr w:rsidR="006B4CE2" w:rsidRPr="00C2627A" w:rsidTr="00766397">
              <w:trPr>
                <w:trHeight w:val="517"/>
              </w:trPr>
              <w:tc>
                <w:tcPr>
                  <w:tcW w:w="6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54824  -  ASFALTIMI I RRUGEVE NE KAMENICE,(ALI HADRI,DARDANEVE,NUHI BE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97,885.07</w:t>
                  </w:r>
                </w:p>
              </w:tc>
            </w:tr>
            <w:tr w:rsidR="006B4CE2" w:rsidRPr="00C2627A" w:rsidTr="00766397">
              <w:trPr>
                <w:trHeight w:val="517"/>
              </w:trPr>
              <w:tc>
                <w:tcPr>
                  <w:tcW w:w="6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54835  -  ASFALTIMI I RRUGEVE NE KORETRIN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86,000.00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54874  -  ASFALTI I RRUGEVE NE ROGANE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46,999.00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54877  -  ASFALTIMI I RRUGEVE NE HODONOC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40,437.00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54887  -  ASFALTIMI I RRUGEVE NE RUBOC  HASAN PRISHTINA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10,000.00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</w:t>
                  </w:r>
                  <w:proofErr w:type="gramStart"/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55069  -</w:t>
                  </w:r>
                  <w:proofErr w:type="gramEnd"/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BLERJA E VETURAVE PER NEVOJA TE ADMINISTRATES KOMUNALE.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37,163.51</w:t>
                  </w:r>
                </w:p>
              </w:tc>
            </w:tr>
            <w:tr w:rsidR="006B4CE2" w:rsidRPr="00C2627A" w:rsidTr="00766397">
              <w:trPr>
                <w:trHeight w:val="517"/>
              </w:trPr>
              <w:tc>
                <w:tcPr>
                  <w:tcW w:w="6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</w:t>
                  </w:r>
                  <w:proofErr w:type="gramStart"/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55073  -</w:t>
                  </w:r>
                  <w:proofErr w:type="gramEnd"/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ZGJERIMI I RRJETIT TE NDRIQIMIT PUBLIK NEQYTET DHE  FSHATRA.</w:t>
                  </w:r>
                </w:p>
              </w:tc>
              <w:tc>
                <w:tcPr>
                  <w:tcW w:w="10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10,000.00</w:t>
                  </w:r>
                </w:p>
              </w:tc>
            </w:tr>
            <w:tr w:rsidR="006B4CE2" w:rsidRPr="00C2627A" w:rsidTr="00766397">
              <w:trPr>
                <w:trHeight w:val="517"/>
              </w:trPr>
              <w:tc>
                <w:tcPr>
                  <w:tcW w:w="6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56373  -  Ndertimi i kanaleve te ujrave atmosferike ( Hodonoc , Koreti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38,000.00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56381  -  Asfaltimi i rrugëve në Hogosht (Nexhmedin Ahmeti, Xhaqku, De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136,805.27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</w:t>
                  </w:r>
                  <w:proofErr w:type="gramStart"/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56383  -</w:t>
                  </w:r>
                  <w:proofErr w:type="gramEnd"/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Asfaltimi i rrugeve ne Kopernice ( Degz. Deshmoret e Kombit,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34,214.85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56384  -  Asfaltimi i rrugeve ne Karaqeve e ep (Kombit,Vija e Gjelber,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40,000.00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56387  -  Ndertimi i pritoreve te autobusave ne Kamenice Faza e 2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7,798.16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56389  -  Asfaltimi i rrugeve ne Karaqeve e ulet ( Mulla Destani, Lah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21,750.00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56390  -  Asfaltimi i rrugeve ne Dajkoc ( Shaban Syl Dajkoci, Nebiu,Al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50,000.00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56391  -  Asfaltimi i rrugeve ne Berivojce ( Dardana, Breznica)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27,828.79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56393  -  Asfaltimi i rrugeve ne Petrit ( Degz Xhelal Sopi, Degz Petri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46,144.03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56394  -  Asfaltimi i rrugeve ne Shipashnice te ep,(Raif Ismajli,Degz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144,333.11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56396  -  Asfaltimi i rrugeve te rendit te 2 dhe 3 ne Hodonoc faza e 2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30,000.00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56397  -  Asfaltimi i rrugeve te rendit te 2 dhe 3 ne qytet Kamenice-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sz w:val="20"/>
                      <w:szCs w:val="20"/>
                      <w:lang w:eastAsia="en-US"/>
                    </w:rPr>
                    <w:t>50,000.00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56404  -  Asfaltimi i rrugeve te rendit te 2 dhe 3 ne Dajkovc-Faza 2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7,000.00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56405  -  Asfaltimi i rrugeve te rendit 2 dhe 3 ne Koretin-Faza 2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32,360.88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56406  -  Ndertimi i trotuareve ne Kamenice dhe fshatrat(Topanice,Kope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99,999.70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56409  -  Ndertimi i kuzhines qendrore ne Kamenice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38,230.49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      56413  -  Blerja e pajisjeve per kuzhine per shtepine rezidenciale në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34,193.85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56415  -  Ndertimi i zhveshtoreve tek stadiumi "Besa" dhe "Bashkimi",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20,000.00</w:t>
                  </w:r>
                </w:p>
              </w:tc>
            </w:tr>
            <w:tr w:rsidR="006B4CE2" w:rsidRPr="00C2627A" w:rsidTr="00766397">
              <w:trPr>
                <w:trHeight w:val="402"/>
              </w:trPr>
              <w:tc>
                <w:tcPr>
                  <w:tcW w:w="6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     56417  -  Blerja e tabelave digjital per shkolla te mesme dhe fillore</w:t>
                  </w:r>
                </w:p>
              </w:tc>
              <w:tc>
                <w:tcPr>
                  <w:tcW w:w="1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CC0B6" w:themeFill="accent1" w:themeFillTint="66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20,000.00</w:t>
                  </w:r>
                </w:p>
              </w:tc>
            </w:tr>
            <w:tr w:rsidR="006B4CE2" w:rsidRPr="00C2627A" w:rsidTr="00766397">
              <w:trPr>
                <w:trHeight w:val="727"/>
              </w:trPr>
              <w:tc>
                <w:tcPr>
                  <w:tcW w:w="79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Bilanci i përgjithshëm</w:t>
                  </w:r>
                </w:p>
              </w:tc>
              <w:tc>
                <w:tcPr>
                  <w:tcW w:w="2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6B4CE2" w:rsidRPr="00C2627A" w:rsidRDefault="006B4CE2" w:rsidP="006B4CE2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C2627A">
                    <w:rPr>
                      <w:color w:val="000000"/>
                      <w:sz w:val="20"/>
                      <w:szCs w:val="20"/>
                      <w:lang w:eastAsia="en-US"/>
                    </w:rPr>
                    <w:t>1,401,784.89</w:t>
                  </w:r>
                </w:p>
              </w:tc>
            </w:tr>
          </w:tbl>
          <w:p w:rsidR="006B4CE2" w:rsidRPr="00C2627A" w:rsidRDefault="006B4CE2" w:rsidP="006B4CE2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DC71EB" w:rsidRDefault="00DC71EB" w:rsidP="005D679D">
            <w:pPr>
              <w:suppressAutoHyphens w:val="0"/>
              <w:rPr>
                <w:b/>
                <w:color w:val="000000"/>
                <w:lang w:eastAsia="en-US"/>
              </w:rPr>
            </w:pPr>
          </w:p>
          <w:p w:rsidR="005D679D" w:rsidRPr="005D679D" w:rsidRDefault="005D679D" w:rsidP="005D679D">
            <w:pPr>
              <w:suppressAutoHyphens w:val="0"/>
              <w:rPr>
                <w:b/>
                <w:color w:val="000000"/>
                <w:lang w:eastAsia="en-US"/>
              </w:rPr>
            </w:pPr>
            <w:r w:rsidRPr="005D679D">
              <w:rPr>
                <w:b/>
                <w:color w:val="000000"/>
                <w:lang w:eastAsia="en-US"/>
              </w:rPr>
              <w:t>Tabela 5. Shpenzimi buxhetit sipas Kategorive Ekonomike Janar-Qershor 2025</w:t>
            </w:r>
          </w:p>
          <w:p w:rsidR="005D679D" w:rsidRPr="0063542E" w:rsidRDefault="005D679D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tbl>
            <w:tblPr>
              <w:tblW w:w="10740" w:type="dxa"/>
              <w:tblLook w:val="04A0" w:firstRow="1" w:lastRow="0" w:firstColumn="1" w:lastColumn="0" w:noHBand="0" w:noVBand="1"/>
            </w:tblPr>
            <w:tblGrid>
              <w:gridCol w:w="1636"/>
              <w:gridCol w:w="1442"/>
              <w:gridCol w:w="1240"/>
              <w:gridCol w:w="1332"/>
              <w:gridCol w:w="1331"/>
              <w:gridCol w:w="1550"/>
              <w:gridCol w:w="1484"/>
              <w:gridCol w:w="725"/>
            </w:tblGrid>
            <w:tr w:rsidR="005D679D" w:rsidRPr="005D679D" w:rsidTr="003B4D3A">
              <w:trPr>
                <w:trHeight w:val="762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Përshkrimi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Buxheti Aktual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Alokuar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E paalokuar</w:t>
                  </w:r>
                </w:p>
              </w:tc>
              <w:tc>
                <w:tcPr>
                  <w:tcW w:w="1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Aktuali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Zotimet/obligimet e papaguara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Bilanci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Indexi </w:t>
                  </w:r>
                </w:p>
              </w:tc>
            </w:tr>
            <w:tr w:rsidR="005D679D" w:rsidRPr="005D679D" w:rsidTr="00F739CB">
              <w:trPr>
                <w:trHeight w:val="402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SUBCL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A - B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A - ( C + D )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</w:tr>
            <w:tr w:rsidR="005D679D" w:rsidRPr="005D679D" w:rsidTr="00F739CB">
              <w:trPr>
                <w:trHeight w:val="600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  <w:t xml:space="preserve">    11 PAGA DHE SHTESA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9,600,758.59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4,637,229.71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4,963,528.88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4,563,173.55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0.00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5,037,585.04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color w:val="000000"/>
                      <w:sz w:val="16"/>
                      <w:szCs w:val="16"/>
                      <w:lang w:eastAsia="en-US"/>
                    </w:rPr>
                    <w:t>47.53</w:t>
                  </w:r>
                </w:p>
              </w:tc>
            </w:tr>
            <w:tr w:rsidR="005D679D" w:rsidRPr="005D679D" w:rsidTr="00F739CB">
              <w:trPr>
                <w:trHeight w:val="600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  <w:t xml:space="preserve">    13 MALLRA DHE SHËRBIME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2,455,403.95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2,170,588.03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284,815.92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1,199,870.80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678,606.64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576,926.51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color w:val="000000"/>
                      <w:sz w:val="16"/>
                      <w:szCs w:val="16"/>
                      <w:lang w:eastAsia="en-US"/>
                    </w:rPr>
                    <w:t>48.87</w:t>
                  </w:r>
                </w:p>
              </w:tc>
            </w:tr>
            <w:tr w:rsidR="005D679D" w:rsidRPr="005D679D" w:rsidTr="00F739CB">
              <w:trPr>
                <w:trHeight w:val="600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  <w:t xml:space="preserve">    14 SHPENZIME KOMUNALE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262,000.00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262,000.00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0.00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137,080.05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5,659.71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119,260.24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color w:val="000000"/>
                      <w:sz w:val="16"/>
                      <w:szCs w:val="16"/>
                      <w:lang w:eastAsia="en-US"/>
                    </w:rPr>
                    <w:t>52.32</w:t>
                  </w:r>
                </w:p>
              </w:tc>
            </w:tr>
            <w:tr w:rsidR="005D679D" w:rsidRPr="005D679D" w:rsidTr="00F739CB">
              <w:trPr>
                <w:trHeight w:val="600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  <w:t xml:space="preserve">    20 SUBVENCIONE DHE TRANSFERE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885,000.25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830,000.25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55,000.00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479,023.65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151,242.99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254,733.61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color w:val="000000"/>
                      <w:sz w:val="16"/>
                      <w:szCs w:val="16"/>
                      <w:lang w:eastAsia="en-US"/>
                    </w:rPr>
                    <w:t>54.13</w:t>
                  </w:r>
                </w:p>
              </w:tc>
            </w:tr>
            <w:tr w:rsidR="005D679D" w:rsidRPr="005D679D" w:rsidTr="00F739CB">
              <w:trPr>
                <w:trHeight w:val="600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  <w:t xml:space="preserve">    30 PASURITË JOFINANCIARE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2,921,283.12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2,648,895.05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272,388.07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1,847,395.14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697,390.00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376,497.98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color w:val="000000"/>
                      <w:sz w:val="16"/>
                      <w:szCs w:val="16"/>
                      <w:lang w:eastAsia="en-US"/>
                    </w:rPr>
                    <w:t>63.24</w:t>
                  </w:r>
                </w:p>
              </w:tc>
            </w:tr>
            <w:tr w:rsidR="005D679D" w:rsidRPr="005D679D" w:rsidTr="00F739CB">
              <w:trPr>
                <w:trHeight w:val="600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4"/>
                      <w:szCs w:val="14"/>
                      <w:lang w:eastAsia="en-US"/>
                    </w:rPr>
                    <w:t xml:space="preserve">    38 REZERVAT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20,000.00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0.00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20,000.00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0.00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0.00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  <w:t>20,000.00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A191" w:themeFill="accent1" w:themeFillTint="99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color w:val="000000"/>
                      <w:sz w:val="16"/>
                      <w:szCs w:val="16"/>
                      <w:lang w:eastAsia="en-US"/>
                    </w:rPr>
                    <w:t>0.00</w:t>
                  </w:r>
                </w:p>
              </w:tc>
            </w:tr>
            <w:tr w:rsidR="005D679D" w:rsidRPr="005D679D" w:rsidTr="005D679D">
              <w:trPr>
                <w:trHeight w:val="600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EAAAA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Totali i përgjithshëm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EAAAA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16,144,445.91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EAAAA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10,548,713.04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EAAAA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5,595,732.87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EAAAA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8,226,543.19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EAAAA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1,532,899.34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EAAAA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6,385,003.38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EAAAA"/>
                  <w:vAlign w:val="center"/>
                  <w:hideMark/>
                </w:tcPr>
                <w:p w:rsidR="005D679D" w:rsidRPr="005D679D" w:rsidRDefault="005D679D" w:rsidP="005D679D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5D679D">
                    <w:rPr>
                      <w:color w:val="000000"/>
                      <w:sz w:val="16"/>
                      <w:szCs w:val="16"/>
                      <w:lang w:eastAsia="en-US"/>
                    </w:rPr>
                    <w:t>50.96</w:t>
                  </w:r>
                </w:p>
              </w:tc>
            </w:tr>
          </w:tbl>
          <w:p w:rsidR="0063542E" w:rsidRPr="0063542E" w:rsidRDefault="0063542E" w:rsidP="00BE1480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Default="00833D2D" w:rsidP="00833D2D">
            <w:pPr>
              <w:suppressAutoHyphens w:val="0"/>
              <w:rPr>
                <w:lang w:eastAsia="en-US"/>
              </w:rPr>
            </w:pPr>
            <w:r w:rsidRPr="00833D2D">
              <w:rPr>
                <w:color w:val="000000"/>
                <w:lang w:eastAsia="en-US"/>
              </w:rPr>
              <w:t>Në tabelé</w:t>
            </w:r>
            <w:r w:rsidR="0038082F">
              <w:rPr>
                <w:color w:val="000000"/>
                <w:lang w:eastAsia="en-US"/>
              </w:rPr>
              <w:t>n</w:t>
            </w:r>
            <w:r w:rsidRPr="00833D2D">
              <w:rPr>
                <w:color w:val="000000"/>
                <w:lang w:eastAsia="en-US"/>
              </w:rPr>
              <w:t xml:space="preserve"> 5, shohim</w:t>
            </w:r>
            <w:r>
              <w:rPr>
                <w:color w:val="000000"/>
                <w:lang w:eastAsia="en-US"/>
              </w:rPr>
              <w:t xml:space="preserve"> se buxheti në gjashtëmujorin e pare në total është realizuar </w:t>
            </w:r>
            <w:r w:rsidRPr="004059C6">
              <w:rPr>
                <w:b/>
                <w:lang w:eastAsia="en-US"/>
              </w:rPr>
              <w:t>50.96%</w:t>
            </w:r>
            <w:r w:rsidRPr="004059C6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nga Plani </w:t>
            </w:r>
            <w:r w:rsidRPr="004059C6">
              <w:rPr>
                <w:b/>
                <w:lang w:eastAsia="en-US"/>
              </w:rPr>
              <w:t>16,144,445.91€</w:t>
            </w:r>
            <w:r w:rsidRPr="00833D2D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është shpenzuar </w:t>
            </w:r>
            <w:r w:rsidRPr="004059C6">
              <w:rPr>
                <w:b/>
                <w:lang w:eastAsia="en-US"/>
              </w:rPr>
              <w:t>8,226,543.19€.</w:t>
            </w:r>
          </w:p>
          <w:p w:rsidR="00F41DA8" w:rsidRDefault="00F41DA8" w:rsidP="00833D2D">
            <w:pPr>
              <w:suppressAutoHyphens w:val="0"/>
              <w:rPr>
                <w:lang w:eastAsia="en-US"/>
              </w:rPr>
            </w:pPr>
          </w:p>
          <w:p w:rsidR="004059C6" w:rsidRDefault="004059C6" w:rsidP="00833D2D">
            <w:pPr>
              <w:suppressAutoHyphens w:val="0"/>
              <w:rPr>
                <w:b/>
                <w:lang w:eastAsia="en-US"/>
              </w:rPr>
            </w:pPr>
            <w:r w:rsidRPr="00AC3370">
              <w:rPr>
                <w:b/>
                <w:lang w:eastAsia="en-US"/>
              </w:rPr>
              <w:t>Paga dhe Shtesa</w:t>
            </w:r>
            <w:r>
              <w:rPr>
                <w:lang w:eastAsia="en-US"/>
              </w:rPr>
              <w:t xml:space="preserve"> nga buxheti i</w:t>
            </w:r>
            <w:r w:rsidR="00D64444">
              <w:rPr>
                <w:lang w:eastAsia="en-US"/>
              </w:rPr>
              <w:t xml:space="preserve"> planifikuar</w:t>
            </w:r>
            <w:r>
              <w:rPr>
                <w:lang w:eastAsia="en-US"/>
              </w:rPr>
              <w:t xml:space="preserve"> </w:t>
            </w:r>
            <w:r w:rsidRPr="004059C6">
              <w:rPr>
                <w:b/>
                <w:lang w:eastAsia="en-US"/>
              </w:rPr>
              <w:t>9,600,758,59</w:t>
            </w:r>
            <w:r w:rsidR="0032509C">
              <w:rPr>
                <w:b/>
                <w:lang w:eastAsia="en-US"/>
              </w:rPr>
              <w:t>€ është shpenzuar 47.53% ose në</w:t>
            </w:r>
            <w:r>
              <w:rPr>
                <w:b/>
                <w:lang w:eastAsia="en-US"/>
              </w:rPr>
              <w:t xml:space="preserve"> shumë 4,563,173.55</w:t>
            </w:r>
          </w:p>
          <w:p w:rsidR="00F41DA8" w:rsidRDefault="00F41DA8" w:rsidP="00833D2D">
            <w:pPr>
              <w:suppressAutoHyphens w:val="0"/>
              <w:rPr>
                <w:b/>
                <w:lang w:eastAsia="en-US"/>
              </w:rPr>
            </w:pPr>
          </w:p>
          <w:p w:rsidR="00F41DA8" w:rsidRDefault="00F41DA8" w:rsidP="00F41DA8">
            <w:pPr>
              <w:suppressAutoHyphens w:val="0"/>
              <w:rPr>
                <w:b/>
                <w:lang w:eastAsia="en-US"/>
              </w:rPr>
            </w:pPr>
            <w:r w:rsidRPr="00AC3370">
              <w:rPr>
                <w:b/>
                <w:lang w:eastAsia="en-US"/>
              </w:rPr>
              <w:t>Mallra dhe Sherbime</w:t>
            </w:r>
            <w:r>
              <w:rPr>
                <w:lang w:eastAsia="en-US"/>
              </w:rPr>
              <w:t xml:space="preserve"> nga buxheti </w:t>
            </w:r>
            <w:r w:rsidR="00D64444">
              <w:rPr>
                <w:lang w:eastAsia="en-US"/>
              </w:rPr>
              <w:t>i planifikuar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2,455,403.9</w:t>
            </w:r>
            <w:r w:rsidR="0032509C">
              <w:rPr>
                <w:b/>
                <w:lang w:eastAsia="en-US"/>
              </w:rPr>
              <w:t>5€ është shpenzuar 48.87% ose në</w:t>
            </w:r>
            <w:r>
              <w:rPr>
                <w:b/>
                <w:lang w:eastAsia="en-US"/>
              </w:rPr>
              <w:t xml:space="preserve"> shumë 1,199,870.80€</w:t>
            </w:r>
          </w:p>
          <w:p w:rsidR="00D64444" w:rsidRDefault="00D64444" w:rsidP="00F41DA8">
            <w:pPr>
              <w:suppressAutoHyphens w:val="0"/>
              <w:rPr>
                <w:b/>
                <w:lang w:eastAsia="en-US"/>
              </w:rPr>
            </w:pPr>
          </w:p>
          <w:p w:rsidR="00D64444" w:rsidRDefault="00D64444" w:rsidP="00D64444">
            <w:pPr>
              <w:suppressAutoHyphens w:val="0"/>
              <w:rPr>
                <w:b/>
                <w:lang w:eastAsia="en-US"/>
              </w:rPr>
            </w:pPr>
            <w:r w:rsidRPr="00AC3370">
              <w:rPr>
                <w:b/>
                <w:lang w:eastAsia="en-US"/>
              </w:rPr>
              <w:t>Shpenzime Komunale</w:t>
            </w:r>
            <w:r>
              <w:rPr>
                <w:lang w:eastAsia="en-US"/>
              </w:rPr>
              <w:t xml:space="preserve"> nga buxheti i planifikuar </w:t>
            </w:r>
            <w:r>
              <w:rPr>
                <w:b/>
                <w:lang w:eastAsia="en-US"/>
              </w:rPr>
              <w:t>262,000.0</w:t>
            </w:r>
            <w:r w:rsidR="0032509C">
              <w:rPr>
                <w:b/>
                <w:lang w:eastAsia="en-US"/>
              </w:rPr>
              <w:t>0€ është shpenzuar 52.32% ose në</w:t>
            </w:r>
            <w:r>
              <w:rPr>
                <w:b/>
                <w:lang w:eastAsia="en-US"/>
              </w:rPr>
              <w:t xml:space="preserve"> shumë 137,080.05€</w:t>
            </w:r>
          </w:p>
          <w:p w:rsidR="00D64444" w:rsidRDefault="00D64444" w:rsidP="00D64444">
            <w:pPr>
              <w:suppressAutoHyphens w:val="0"/>
              <w:rPr>
                <w:b/>
                <w:lang w:eastAsia="en-US"/>
              </w:rPr>
            </w:pPr>
          </w:p>
          <w:p w:rsidR="00D64444" w:rsidRDefault="00D64444" w:rsidP="00D64444">
            <w:pPr>
              <w:suppressAutoHyphens w:val="0"/>
              <w:rPr>
                <w:b/>
                <w:lang w:eastAsia="en-US"/>
              </w:rPr>
            </w:pPr>
            <w:r w:rsidRPr="00AC3370">
              <w:rPr>
                <w:b/>
                <w:lang w:eastAsia="en-US"/>
              </w:rPr>
              <w:t>Subvencione dhe Transfere</w:t>
            </w:r>
            <w:r>
              <w:rPr>
                <w:lang w:eastAsia="en-US"/>
              </w:rPr>
              <w:t xml:space="preserve"> nga buxheti i planifikuar </w:t>
            </w:r>
            <w:r>
              <w:rPr>
                <w:b/>
                <w:lang w:eastAsia="en-US"/>
              </w:rPr>
              <w:t>885,000.25€ është</w:t>
            </w:r>
            <w:r w:rsidR="0046072E">
              <w:rPr>
                <w:b/>
                <w:lang w:eastAsia="en-US"/>
              </w:rPr>
              <w:t xml:space="preserve"> shpenzuar 54.13</w:t>
            </w:r>
            <w:r w:rsidR="0032509C">
              <w:rPr>
                <w:b/>
                <w:lang w:eastAsia="en-US"/>
              </w:rPr>
              <w:t>% ose në</w:t>
            </w:r>
            <w:r>
              <w:rPr>
                <w:b/>
                <w:lang w:eastAsia="en-US"/>
              </w:rPr>
              <w:t xml:space="preserve"> shumë</w:t>
            </w:r>
            <w:r w:rsidR="0046072E">
              <w:rPr>
                <w:b/>
                <w:lang w:eastAsia="en-US"/>
              </w:rPr>
              <w:t xml:space="preserve"> 479,023.65€</w:t>
            </w:r>
          </w:p>
          <w:p w:rsidR="0046072E" w:rsidRDefault="0046072E" w:rsidP="0046072E">
            <w:pPr>
              <w:suppressAutoHyphens w:val="0"/>
              <w:rPr>
                <w:lang w:eastAsia="en-US"/>
              </w:rPr>
            </w:pPr>
          </w:p>
          <w:p w:rsidR="00917A74" w:rsidRDefault="0046072E" w:rsidP="0046072E">
            <w:pPr>
              <w:suppressAutoHyphens w:val="0"/>
              <w:rPr>
                <w:b/>
                <w:lang w:eastAsia="en-US"/>
              </w:rPr>
            </w:pPr>
            <w:r w:rsidRPr="00AC3370">
              <w:rPr>
                <w:b/>
                <w:lang w:eastAsia="en-US"/>
              </w:rPr>
              <w:t>Investimet Kapitale</w:t>
            </w:r>
            <w:r>
              <w:rPr>
                <w:lang w:eastAsia="en-US"/>
              </w:rPr>
              <w:t xml:space="preserve"> nga buxheti i planifikuar </w:t>
            </w:r>
            <w:r w:rsidRPr="0046072E">
              <w:rPr>
                <w:b/>
                <w:lang w:eastAsia="en-US"/>
              </w:rPr>
              <w:t>2,921,283.12</w:t>
            </w:r>
            <w:r>
              <w:rPr>
                <w:lang w:eastAsia="en-US"/>
              </w:rPr>
              <w:t xml:space="preserve"> </w:t>
            </w:r>
            <w:r w:rsidR="0032509C">
              <w:rPr>
                <w:b/>
                <w:lang w:eastAsia="en-US"/>
              </w:rPr>
              <w:t>është shpenzuar 63.24% ose në</w:t>
            </w:r>
            <w:r>
              <w:rPr>
                <w:b/>
                <w:lang w:eastAsia="en-US"/>
              </w:rPr>
              <w:t xml:space="preserve"> shumë 1,847,395.14</w:t>
            </w:r>
            <w:r w:rsidR="00917A74">
              <w:rPr>
                <w:b/>
                <w:lang w:eastAsia="en-US"/>
              </w:rPr>
              <w:t xml:space="preserve">€ </w:t>
            </w:r>
            <w:r w:rsidR="00917A74">
              <w:rPr>
                <w:lang w:eastAsia="en-US"/>
              </w:rPr>
              <w:t xml:space="preserve">dhe ky realizim është edhe si rezultat vendimeve </w:t>
            </w:r>
            <w:r w:rsidR="00917A74">
              <w:rPr>
                <w:b/>
                <w:lang w:eastAsia="en-US"/>
              </w:rPr>
              <w:t xml:space="preserve">gjyqësore përmbarimore në shumë </w:t>
            </w:r>
          </w:p>
          <w:p w:rsidR="0046072E" w:rsidRDefault="00917A74" w:rsidP="0046072E">
            <w:pPr>
              <w:suppressAutoHyphens w:val="0"/>
              <w:rPr>
                <w:b/>
                <w:color w:val="000000"/>
                <w:lang w:eastAsia="en-US"/>
              </w:rPr>
            </w:pPr>
            <w:r w:rsidRPr="00917A74">
              <w:rPr>
                <w:b/>
                <w:color w:val="000000"/>
                <w:lang w:eastAsia="en-US"/>
              </w:rPr>
              <w:t>206,128.77</w:t>
            </w:r>
            <w:r>
              <w:rPr>
                <w:b/>
                <w:color w:val="000000"/>
                <w:lang w:eastAsia="en-US"/>
              </w:rPr>
              <w:t>€</w:t>
            </w:r>
          </w:p>
          <w:p w:rsidR="007928A4" w:rsidRPr="00917A74" w:rsidRDefault="007928A4" w:rsidP="0046072E">
            <w:pPr>
              <w:suppressAutoHyphens w:val="0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Rezervat në shumë 20,000.00€</w:t>
            </w:r>
          </w:p>
          <w:p w:rsidR="00F41DA8" w:rsidRDefault="00F41DA8" w:rsidP="00833D2D">
            <w:pPr>
              <w:suppressAutoHyphens w:val="0"/>
              <w:rPr>
                <w:b/>
                <w:lang w:eastAsia="en-US"/>
              </w:rPr>
            </w:pPr>
          </w:p>
          <w:p w:rsidR="00F41DA8" w:rsidRPr="00833D2D" w:rsidRDefault="00F41DA8" w:rsidP="00833D2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F17567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7B5B2D" w:rsidRDefault="007B5B2D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7B5B2D" w:rsidRDefault="007B5B2D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326786" w:rsidRDefault="00326786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326786" w:rsidRDefault="00326786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326786" w:rsidRDefault="00326786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326786" w:rsidRDefault="00326786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E36C0D" w:rsidRDefault="00E36C0D" w:rsidP="00E36C0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E36C0D" w:rsidRDefault="00E36C0D" w:rsidP="00E36C0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        </w:t>
            </w:r>
          </w:p>
          <w:p w:rsidR="00E36C0D" w:rsidRPr="00E36C0D" w:rsidRDefault="007A14AA" w:rsidP="00E36C0D">
            <w:pPr>
              <w:suppressAutoHyphens w:val="0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36C0D" w:rsidRPr="00E36C0D">
              <w:rPr>
                <w:b/>
                <w:color w:val="000000"/>
                <w:lang w:eastAsia="en-US"/>
              </w:rPr>
              <w:t>Grafiku 1. P</w:t>
            </w:r>
            <w:r w:rsidR="00FA4596">
              <w:rPr>
                <w:b/>
                <w:color w:val="000000"/>
                <w:lang w:eastAsia="en-US"/>
              </w:rPr>
              <w:t>araqitja grafike e realizimit të buxhetit</w:t>
            </w:r>
            <w:r w:rsidR="00E36C0D" w:rsidRPr="00E36C0D">
              <w:rPr>
                <w:b/>
                <w:color w:val="000000"/>
                <w:lang w:eastAsia="en-US"/>
              </w:rPr>
              <w:t xml:space="preserve"> sipas kategorive ekonomike</w:t>
            </w:r>
          </w:p>
          <w:p w:rsidR="00E36C0D" w:rsidRDefault="00E36C0D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E36C0D" w:rsidRPr="0063542E" w:rsidRDefault="00F17567" w:rsidP="00F17567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290ABF3" wp14:editId="27BE0FC7">
                  <wp:extent cx="6038850" cy="356235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7A14AA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E36C0D" w:rsidRDefault="00E36C0D" w:rsidP="006B4CE2">
            <w:pPr>
              <w:suppressAutoHyphens w:val="0"/>
              <w:rPr>
                <w:color w:val="4A4F64" w:themeColor="text2" w:themeShade="BF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       </w:t>
            </w: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DA153F" w:rsidRDefault="00DA153F" w:rsidP="00F17567">
            <w:pPr>
              <w:suppressAutoHyphens w:val="0"/>
              <w:spacing w:line="360" w:lineRule="auto"/>
              <w:rPr>
                <w:color w:val="000000"/>
                <w:sz w:val="22"/>
                <w:szCs w:val="22"/>
                <w:lang w:eastAsia="en-US"/>
              </w:rPr>
            </w:pPr>
            <w:r w:rsidRPr="00DA153F">
              <w:rPr>
                <w:color w:val="000000"/>
                <w:sz w:val="22"/>
                <w:szCs w:val="22"/>
                <w:lang w:eastAsia="en-US"/>
              </w:rPr>
              <w:t>Nga paraqitja e grafikut më lartë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shohim </w:t>
            </w:r>
            <w:r w:rsidR="00F17567">
              <w:rPr>
                <w:color w:val="000000"/>
                <w:sz w:val="22"/>
                <w:szCs w:val="22"/>
                <w:lang w:eastAsia="en-US"/>
              </w:rPr>
              <w:t xml:space="preserve"> krahasimin</w:t>
            </w:r>
            <w:proofErr w:type="gramEnd"/>
            <w:r w:rsidR="00F17567">
              <w:rPr>
                <w:color w:val="000000"/>
                <w:sz w:val="22"/>
                <w:szCs w:val="22"/>
                <w:lang w:eastAsia="en-US"/>
              </w:rPr>
              <w:t xml:space="preserve"> e buxhetit të planifikuar në raport me buxhetin e shpenzuar sipas vlerave monetare dhe realizimin e përqindjes(%).</w:t>
            </w: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DA153F" w:rsidRDefault="0063542E" w:rsidP="0063542E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402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315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315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315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315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315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315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525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525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3542E" w:rsidRPr="0063542E" w:rsidTr="00E36C0D">
        <w:trPr>
          <w:trHeight w:val="525"/>
        </w:trPr>
        <w:tc>
          <w:tcPr>
            <w:tcW w:w="10966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3542E" w:rsidRPr="0063542E" w:rsidRDefault="0063542E" w:rsidP="0063542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:rsidR="0063542E" w:rsidRPr="0063542E" w:rsidRDefault="0063542E" w:rsidP="0063542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C71EB" w:rsidRDefault="00DC71EB" w:rsidP="00304F5A">
      <w:pPr>
        <w:suppressAutoHyphens w:val="0"/>
        <w:rPr>
          <w:rFonts w:ascii="Calibri" w:hAnsi="Calibri" w:cs="Calibri"/>
          <w:b/>
          <w:color w:val="000000"/>
          <w:sz w:val="22"/>
          <w:szCs w:val="22"/>
          <w:lang w:eastAsia="en-US"/>
        </w:rPr>
        <w:sectPr w:rsidR="00DC71EB" w:rsidSect="006A02E1">
          <w:footerReference w:type="default" r:id="rId11"/>
          <w:pgSz w:w="11906" w:h="16838" w:code="9"/>
          <w:pgMar w:top="811" w:right="282" w:bottom="1440" w:left="629" w:header="720" w:footer="720" w:gutter="0"/>
          <w:cols w:space="720"/>
          <w:docGrid w:linePitch="360"/>
        </w:sectPr>
      </w:pPr>
    </w:p>
    <w:tbl>
      <w:tblPr>
        <w:tblW w:w="14587" w:type="dxa"/>
        <w:tblLayout w:type="fixed"/>
        <w:tblLook w:val="04A0" w:firstRow="1" w:lastRow="0" w:firstColumn="1" w:lastColumn="0" w:noHBand="0" w:noVBand="1"/>
      </w:tblPr>
      <w:tblGrid>
        <w:gridCol w:w="772"/>
        <w:gridCol w:w="216"/>
        <w:gridCol w:w="2785"/>
        <w:gridCol w:w="1642"/>
        <w:gridCol w:w="1695"/>
        <w:gridCol w:w="1691"/>
        <w:gridCol w:w="1263"/>
        <w:gridCol w:w="216"/>
        <w:gridCol w:w="221"/>
        <w:gridCol w:w="936"/>
        <w:gridCol w:w="263"/>
        <w:gridCol w:w="180"/>
        <w:gridCol w:w="1260"/>
        <w:gridCol w:w="420"/>
        <w:gridCol w:w="611"/>
        <w:gridCol w:w="306"/>
        <w:gridCol w:w="110"/>
      </w:tblGrid>
      <w:tr w:rsidR="00787836" w:rsidRPr="00787836" w:rsidTr="004B7FAA">
        <w:trPr>
          <w:gridAfter w:val="1"/>
          <w:wAfter w:w="110" w:type="dxa"/>
          <w:trHeight w:val="300"/>
        </w:trPr>
        <w:tc>
          <w:tcPr>
            <w:tcW w:w="13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304F5A" w:rsidRDefault="00787836" w:rsidP="00304F5A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304F5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>Tabela</w:t>
            </w:r>
            <w:r w:rsidR="002B7DD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6</w:t>
            </w:r>
            <w:r w:rsidR="00304F5A" w:rsidRPr="00304F5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. Të</w:t>
            </w:r>
            <w:r w:rsidRPr="00304F5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E2081" w:rsidRPr="00304F5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inkasuara   Janar/Qershor 2024 dhe J</w:t>
            </w:r>
            <w:r w:rsidR="00F746C2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anar/Qershor 2025 sipas burimit të të hyrave/ kodeve 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141C1" w:rsidRPr="00787836" w:rsidTr="004B7FAA">
        <w:trPr>
          <w:gridAfter w:val="1"/>
          <w:wAfter w:w="110" w:type="dxa"/>
          <w:trHeight w:val="10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2141C1" w:rsidRPr="00787836" w:rsidTr="004B7FAA">
        <w:trPr>
          <w:gridAfter w:val="1"/>
          <w:wAfter w:w="110" w:type="dxa"/>
          <w:trHeight w:val="6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Kodi 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Përshkrimi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787836" w:rsidRPr="00787836" w:rsidRDefault="00D910A0" w:rsidP="00D910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TOTALI   2024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787836" w:rsidRPr="00787836" w:rsidRDefault="00D910A0" w:rsidP="00D910A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TOTALI 2025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2024/2025</w:t>
            </w:r>
          </w:p>
        </w:tc>
      </w:tr>
      <w:tr w:rsidR="002141C1" w:rsidRPr="00787836" w:rsidTr="004B7FAA">
        <w:trPr>
          <w:gridAfter w:val="1"/>
          <w:wAfter w:w="110" w:type="dxa"/>
          <w:trHeight w:val="44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EDE" w:themeFill="accent3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DEDE" w:themeFill="accent3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DEDE" w:themeFill="accent3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JANAR/MARS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DEDE" w:themeFill="accent3" w:themeFillTint="66"/>
            <w:noWrap/>
            <w:vAlign w:val="bottom"/>
            <w:hideMark/>
          </w:tcPr>
          <w:p w:rsidR="00787836" w:rsidRPr="00787836" w:rsidRDefault="000E2081" w:rsidP="000E2081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PRILL/QERSHOR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DEDE" w:themeFill="accent3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DEDE" w:themeFill="accent3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JANAR/MARS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DEDE" w:themeFill="accent3" w:themeFillTint="66"/>
            <w:noWrap/>
            <w:vAlign w:val="bottom"/>
            <w:hideMark/>
          </w:tcPr>
          <w:p w:rsidR="00787836" w:rsidRPr="00787836" w:rsidRDefault="000E2081" w:rsidP="000E2081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PRILL/QERSH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DEDE" w:themeFill="accent3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DEDE" w:themeFill="accent3" w:themeFillTint="6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Tatimi në Pronë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46,665.77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102,650.32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149,316.09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67,459.72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189,672.09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257,131.81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172.21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50001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Taksa Rexhistrim të Automjetit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15,060.50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18,260.00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33,320.50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15,770.00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19,913.00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35,683.00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107.09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50002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Taksa rrugore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702.00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702.00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96.00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96.00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13.68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50006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Taksa Rexhistrim Biznesi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#VALUE!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50009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Taksa për leje ndërtimi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2,499.00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10,928.00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13,427.00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36,653.00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4,750.00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41,403.00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308.36 </w:t>
            </w:r>
          </w:p>
        </w:tc>
      </w:tr>
      <w:tr w:rsidR="002141C1" w:rsidRPr="00787836" w:rsidTr="004B7FAA">
        <w:trPr>
          <w:gridAfter w:val="1"/>
          <w:wAfter w:w="110" w:type="dxa"/>
          <w:trHeight w:val="423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50026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Taksa per legalizim te objekteve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846.50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1,327.00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2,173.50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#VALUE!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50011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Taksa Rexhistrimin e Trashigimisë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7,220.00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5,820.00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13,040.00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6,100.00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6,868.00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12,968.00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99.45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0625D">
              <w:rPr>
                <w:rFonts w:ascii="Calibri" w:hAnsi="Calibri" w:cs="Calibri"/>
                <w:sz w:val="22"/>
                <w:szCs w:val="22"/>
                <w:lang w:eastAsia="en-US"/>
              </w:rPr>
              <w:t>50016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Taksa Certifikata tjera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7,055.50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6,733.50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13,789.00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6,727.50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6,959.50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13,687.00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99.26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50019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Taksa tjera Administrative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4,528.00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3,638.00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8,166.00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2,697.00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2,742.00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5,439.00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66.61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50026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Taksa per legalizim e objekteve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256</w:t>
            </w:r>
            <w:r w:rsidR="00585A59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177</w:t>
            </w:r>
            <w:r w:rsidR="00585A59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433</w:t>
            </w:r>
            <w:r w:rsidR="00585A59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846.50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1327.000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2173.50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501.96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0625D">
              <w:rPr>
                <w:rFonts w:ascii="Calibri" w:hAnsi="Calibri" w:cs="Calibri"/>
                <w:sz w:val="22"/>
                <w:szCs w:val="22"/>
                <w:lang w:eastAsia="en-US"/>
              </w:rPr>
              <w:t>50029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Taksa per ushtrim te veprimt. </w:t>
            </w:r>
            <w:proofErr w:type="gramStart"/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af</w:t>
            </w:r>
            <w:proofErr w:type="gramEnd"/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19,691.60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30,395.00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50,086.60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9,502.50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33,762.50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43,265.00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86.38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50104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Gjobat nga Inspektorati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1,025.00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1,791.30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2,816.30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3,600.00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4,900.00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173.99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50111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Te hyrat nga Konfiskimet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#VALUE!</w:t>
            </w:r>
          </w:p>
        </w:tc>
      </w:tr>
      <w:tr w:rsidR="002141C1" w:rsidRPr="00787836" w:rsidTr="004B7FAA">
        <w:trPr>
          <w:gridAfter w:val="1"/>
          <w:wAfter w:w="110" w:type="dxa"/>
          <w:trHeight w:val="5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50204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Licenca për rexhistrim biznesi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150</w:t>
            </w:r>
            <w:r w:rsidR="00FA3B4F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  <w:r w:rsidR="00FA3B4F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250</w:t>
            </w:r>
            <w:r w:rsidR="00FA3B4F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835.29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  <w:r w:rsidR="00FA3B4F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930.29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372.12 </w:t>
            </w:r>
          </w:p>
        </w:tc>
      </w:tr>
      <w:tr w:rsidR="002141C1" w:rsidRPr="00787836" w:rsidTr="004B7FAA">
        <w:trPr>
          <w:gridAfter w:val="1"/>
          <w:wAfter w:w="110" w:type="dxa"/>
          <w:trHeight w:val="44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50209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Licenca për shirje dhe korrje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#VALUE!</w:t>
            </w:r>
          </w:p>
        </w:tc>
      </w:tr>
      <w:tr w:rsidR="002141C1" w:rsidRPr="00787836" w:rsidTr="004B7FAA">
        <w:trPr>
          <w:gridAfter w:val="1"/>
          <w:wAfter w:w="110" w:type="dxa"/>
          <w:trHeight w:val="53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50290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Licenca tjera për afarizëm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#VALUE!</w:t>
            </w:r>
          </w:p>
        </w:tc>
      </w:tr>
      <w:tr w:rsidR="002141C1" w:rsidRPr="00787836" w:rsidTr="004B7FAA">
        <w:trPr>
          <w:gridAfter w:val="1"/>
          <w:wAfter w:w="110" w:type="dxa"/>
          <w:trHeight w:val="44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50401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Shitja e Shërbimeve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164</w:t>
            </w:r>
            <w:r w:rsidR="00FA3B4F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304</w:t>
            </w:r>
            <w:r w:rsidR="00FA3B4F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468</w:t>
            </w:r>
            <w:r w:rsidR="00FA3B4F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156</w:t>
            </w:r>
            <w:r w:rsidR="00FA3B4F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48</w:t>
            </w:r>
            <w:r w:rsidR="00FA3B4F">
              <w:rPr>
                <w:rFonts w:ascii="Calibri" w:hAnsi="Calibri" w:cs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204.00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43.59 </w:t>
            </w:r>
          </w:p>
        </w:tc>
      </w:tr>
      <w:tr w:rsidR="002141C1" w:rsidRPr="00787836" w:rsidTr="00D14B52">
        <w:trPr>
          <w:gridAfter w:val="1"/>
          <w:wAfter w:w="110" w:type="dxa"/>
          <w:trHeight w:val="44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50403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Te shyrat nga shitja e mallit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#VALUE!</w:t>
            </w:r>
          </w:p>
        </w:tc>
      </w:tr>
      <w:tr w:rsidR="002141C1" w:rsidRPr="00787836" w:rsidTr="00D14B52">
        <w:trPr>
          <w:gridAfter w:val="1"/>
          <w:wAfter w:w="110" w:type="dxa"/>
          <w:trHeight w:val="53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50405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Shfrytëzimi I pronës Publike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1,713.70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1,145.00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2,858.70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2,451.39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1,555.05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4,006.44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140.15 </w:t>
            </w:r>
          </w:p>
        </w:tc>
      </w:tr>
      <w:tr w:rsidR="002141C1" w:rsidRPr="00787836" w:rsidTr="00D14B52">
        <w:trPr>
          <w:gridAfter w:val="1"/>
          <w:wAfter w:w="110" w:type="dxa"/>
          <w:trHeight w:val="53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0625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50408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Qiraja nga Objektet Publike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8,390.50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9,863.10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18,253.60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11,123.83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11,075.20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22,199.03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121.61 </w:t>
            </w:r>
          </w:p>
        </w:tc>
      </w:tr>
      <w:tr w:rsidR="002141C1" w:rsidRPr="00787836" w:rsidTr="004B7FAA">
        <w:trPr>
          <w:gridAfter w:val="1"/>
          <w:wAfter w:w="110" w:type="dxa"/>
          <w:trHeight w:val="44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50409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Participimet/Arsim/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7,535.50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15,245.00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22,780.50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16,813.00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16,396.50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33,209.50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145.78 </w:t>
            </w:r>
          </w:p>
        </w:tc>
      </w:tr>
      <w:tr w:rsidR="002141C1" w:rsidRPr="00787836" w:rsidTr="004B7FAA">
        <w:trPr>
          <w:gridAfter w:val="1"/>
          <w:wAfter w:w="110" w:type="dxa"/>
          <w:trHeight w:val="53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50409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Participimet/Shendetesi/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16,022.10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12,801.80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28,823.90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18,119.00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16,256.50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34,375.50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119.26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50503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Insp.Respektimi pl.Urbanistik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1,639.00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1,939.00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891.00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1,151.00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59.36 </w:t>
            </w:r>
          </w:p>
        </w:tc>
      </w:tr>
      <w:tr w:rsidR="002141C1" w:rsidRPr="00787836" w:rsidTr="004B7FAA">
        <w:trPr>
          <w:gridAfter w:val="1"/>
          <w:wAfter w:w="110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50504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Tax.për matjen e tokës në teren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5,692.00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4,407.00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10,099.00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4,106.00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3,735.00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7,841.00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6" w:rsidRPr="00787836" w:rsidRDefault="00787836" w:rsidP="00787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77.64 </w:t>
            </w:r>
          </w:p>
        </w:tc>
      </w:tr>
      <w:tr w:rsidR="004E3459" w:rsidRPr="00787836" w:rsidTr="004B7FAA">
        <w:trPr>
          <w:gridAfter w:val="1"/>
          <w:wAfter w:w="110" w:type="dxa"/>
          <w:trHeight w:val="396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1" w:themeFill="accent2" w:themeFillTint="33"/>
            <w:noWrap/>
            <w:vAlign w:val="bottom"/>
            <w:hideMark/>
          </w:tcPr>
          <w:p w:rsidR="004E3459" w:rsidRPr="004E3459" w:rsidRDefault="004E3459" w:rsidP="004E3459">
            <w:pPr>
              <w:suppressAutoHyphens w:val="0"/>
              <w:jc w:val="right"/>
              <w:rPr>
                <w:rFonts w:ascii="Calibri" w:hAnsi="Calibri" w:cs="Calibri"/>
                <w:color w:val="4A4F64" w:themeColor="text2" w:themeShade="BF"/>
                <w:sz w:val="22"/>
                <w:szCs w:val="22"/>
                <w:lang w:eastAsia="en-US"/>
              </w:rPr>
            </w:pPr>
            <w:r w:rsidRPr="004E3459">
              <w:rPr>
                <w:rFonts w:ascii="Calibri" w:hAnsi="Calibri" w:cs="Calibri"/>
                <w:color w:val="4A4F64" w:themeColor="text2" w:themeShade="BF"/>
                <w:sz w:val="22"/>
                <w:szCs w:val="22"/>
                <w:lang w:eastAsia="en-US"/>
              </w:rPr>
              <w:t>61000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7C1" w:themeFill="accent2" w:themeFillTint="33"/>
            <w:noWrap/>
            <w:vAlign w:val="bottom"/>
            <w:hideMark/>
          </w:tcPr>
          <w:p w:rsidR="004E3459" w:rsidRPr="004E3459" w:rsidRDefault="004E3459" w:rsidP="004E3459">
            <w:pPr>
              <w:suppressAutoHyphens w:val="0"/>
              <w:rPr>
                <w:rFonts w:ascii="Calibri" w:hAnsi="Calibri" w:cs="Calibri"/>
                <w:color w:val="4A4F64" w:themeColor="text2" w:themeShade="BF"/>
                <w:sz w:val="22"/>
                <w:szCs w:val="22"/>
                <w:lang w:eastAsia="en-US"/>
              </w:rPr>
            </w:pPr>
            <w:r w:rsidRPr="004E3459">
              <w:rPr>
                <w:rFonts w:ascii="Calibri" w:hAnsi="Calibri" w:cs="Calibri"/>
                <w:color w:val="4A4F64" w:themeColor="text2" w:themeShade="BF"/>
                <w:sz w:val="22"/>
                <w:szCs w:val="22"/>
                <w:lang w:eastAsia="en-US"/>
              </w:rPr>
              <w:t xml:space="preserve">Te hyrat nga viti I kaluar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7C1" w:themeFill="accent2" w:themeFillTint="33"/>
            <w:noWrap/>
            <w:vAlign w:val="bottom"/>
            <w:hideMark/>
          </w:tcPr>
          <w:p w:rsidR="004E3459" w:rsidRPr="00324116" w:rsidRDefault="004E3459" w:rsidP="004E3459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 w:rsidRPr="0032411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7C1" w:themeFill="accent2" w:themeFillTint="33"/>
            <w:noWrap/>
            <w:vAlign w:val="bottom"/>
            <w:hideMark/>
          </w:tcPr>
          <w:p w:rsidR="004E3459" w:rsidRPr="00324116" w:rsidRDefault="004E3459" w:rsidP="004E3459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 w:rsidRPr="0032411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7C1" w:themeFill="accent2" w:themeFillTint="33"/>
            <w:noWrap/>
            <w:vAlign w:val="bottom"/>
            <w:hideMark/>
          </w:tcPr>
          <w:p w:rsidR="004E3459" w:rsidRPr="00324116" w:rsidRDefault="004E3459" w:rsidP="004E3459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 w:rsidRPr="0032411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7C1" w:themeFill="accent2" w:themeFillTint="33"/>
            <w:noWrap/>
            <w:vAlign w:val="bottom"/>
            <w:hideMark/>
          </w:tcPr>
          <w:p w:rsidR="004E3459" w:rsidRPr="00324116" w:rsidRDefault="004E3459" w:rsidP="004E3459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 w:rsidRPr="0032411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7C1" w:themeFill="accent2" w:themeFillTint="33"/>
            <w:noWrap/>
            <w:vAlign w:val="center"/>
            <w:hideMark/>
          </w:tcPr>
          <w:p w:rsidR="004E3459" w:rsidRPr="004E3459" w:rsidRDefault="004E3459" w:rsidP="004E3459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4E3459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376,853.32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3459" w:rsidRPr="00324116" w:rsidRDefault="004E3459" w:rsidP="004E3459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 w:rsidRPr="0032411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3459" w:rsidRPr="00324116" w:rsidRDefault="004E3459" w:rsidP="004E3459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 w:rsidRPr="0032411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4E3459" w:rsidRPr="00787836" w:rsidTr="004B7FAA">
        <w:trPr>
          <w:gridAfter w:val="1"/>
          <w:wAfter w:w="110" w:type="dxa"/>
          <w:trHeight w:val="468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TOTALI TE HYRAT DIREKTE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143,969.17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226,600.02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370,569.19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201,767.23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321,069.34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522,836.57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141.09</w:t>
            </w:r>
          </w:p>
        </w:tc>
      </w:tr>
      <w:tr w:rsidR="004E3459" w:rsidRPr="00787836" w:rsidTr="004B7FAA">
        <w:trPr>
          <w:gridAfter w:val="1"/>
          <w:wAfter w:w="110" w:type="dxa"/>
          <w:trHeight w:val="53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Gjobat në trafik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22,755.00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22,755.00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56,276.00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4E3459" w:rsidRPr="00471E89" w:rsidRDefault="004E3459" w:rsidP="004E3459">
            <w:pPr>
              <w:suppressAutoHyphens w:val="0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71E89">
              <w:rPr>
                <w:bCs/>
                <w:color w:val="000000"/>
                <w:sz w:val="22"/>
                <w:szCs w:val="22"/>
              </w:rPr>
              <w:t>64,440.00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="002B086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64.440.00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4E3459" w:rsidRPr="00787836" w:rsidTr="004B7FAA">
        <w:trPr>
          <w:gridAfter w:val="1"/>
          <w:wAfter w:w="110" w:type="dxa"/>
          <w:trHeight w:val="44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Agjencioni Pyjor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4E3459" w:rsidRPr="00787836" w:rsidTr="004B7FAA">
        <w:trPr>
          <w:gridAfter w:val="1"/>
          <w:wAfter w:w="110" w:type="dxa"/>
          <w:trHeight w:val="44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Gjobat nga Gjykata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1,100.00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1,870.00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="002B086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1,870.00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4E3459" w:rsidRPr="00787836" w:rsidTr="004B7FAA">
        <w:trPr>
          <w:gridAfter w:val="1"/>
          <w:wAfter w:w="110" w:type="dxa"/>
          <w:trHeight w:val="423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TOTAL TE HYRAT DIREKTE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226,600.02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24,275.00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201767.23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321,069.34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522,836.57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4E3459" w:rsidRPr="00787836" w:rsidTr="004B7FAA">
        <w:trPr>
          <w:gridAfter w:val="1"/>
          <w:wAfter w:w="110" w:type="dxa"/>
          <w:trHeight w:val="468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TOTAL TE HYRAT (1+2)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143,969.17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250,875.02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394,844.19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259,143.23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878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C0B6" w:themeFill="accent1" w:themeFillTint="66"/>
            <w:noWrap/>
            <w:vAlign w:val="bottom"/>
            <w:hideMark/>
          </w:tcPr>
          <w:p w:rsidR="004E3459" w:rsidRPr="00787836" w:rsidRDefault="004E3459" w:rsidP="004E345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3459" w:rsidRPr="00E11E97" w:rsidTr="004B7FAA">
        <w:tblPrEx>
          <w:shd w:val="clear" w:color="auto" w:fill="FFFFFF" w:themeFill="background1"/>
        </w:tblPrEx>
        <w:trPr>
          <w:trHeight w:val="795"/>
        </w:trPr>
        <w:tc>
          <w:tcPr>
            <w:tcW w:w="772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8" w:type="dxa"/>
            <w:gridSpan w:val="4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3459" w:rsidRPr="00E11E97" w:rsidTr="004B7FAA">
        <w:tblPrEx>
          <w:shd w:val="clear" w:color="auto" w:fill="FFFFFF" w:themeFill="background1"/>
        </w:tblPrEx>
        <w:trPr>
          <w:trHeight w:val="300"/>
        </w:trPr>
        <w:tc>
          <w:tcPr>
            <w:tcW w:w="772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38" w:type="dxa"/>
            <w:gridSpan w:val="4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3459" w:rsidRPr="00E11E97" w:rsidTr="004B7FAA">
        <w:tblPrEx>
          <w:shd w:val="clear" w:color="auto" w:fill="FFFFFF" w:themeFill="background1"/>
        </w:tblPrEx>
        <w:trPr>
          <w:trHeight w:val="300"/>
        </w:trPr>
        <w:tc>
          <w:tcPr>
            <w:tcW w:w="772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38" w:type="dxa"/>
            <w:gridSpan w:val="4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3459" w:rsidRPr="00E11E97" w:rsidTr="004B7FAA">
        <w:tblPrEx>
          <w:shd w:val="clear" w:color="auto" w:fill="FFFFFF" w:themeFill="background1"/>
        </w:tblPrEx>
        <w:trPr>
          <w:trHeight w:val="300"/>
        </w:trPr>
        <w:tc>
          <w:tcPr>
            <w:tcW w:w="772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38" w:type="dxa"/>
            <w:gridSpan w:val="4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3459" w:rsidRPr="00E11E97" w:rsidTr="004B7FAA">
        <w:tblPrEx>
          <w:shd w:val="clear" w:color="auto" w:fill="FFFFFF" w:themeFill="background1"/>
        </w:tblPrEx>
        <w:trPr>
          <w:trHeight w:val="450"/>
        </w:trPr>
        <w:tc>
          <w:tcPr>
            <w:tcW w:w="772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38" w:type="dxa"/>
            <w:gridSpan w:val="4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3459" w:rsidRPr="00E11E97" w:rsidTr="004B7FAA">
        <w:tblPrEx>
          <w:shd w:val="clear" w:color="auto" w:fill="FFFFFF" w:themeFill="background1"/>
        </w:tblPrEx>
        <w:trPr>
          <w:trHeight w:val="300"/>
        </w:trPr>
        <w:tc>
          <w:tcPr>
            <w:tcW w:w="772" w:type="dxa"/>
            <w:shd w:val="clear" w:color="auto" w:fill="FFFFFF" w:themeFill="background1"/>
            <w:noWrap/>
            <w:vAlign w:val="bottom"/>
          </w:tcPr>
          <w:p w:rsidR="004E3459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38" w:type="dxa"/>
            <w:gridSpan w:val="4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:rsidR="004E3459" w:rsidRPr="00E11E97" w:rsidRDefault="004E3459" w:rsidP="004E34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3751" w:rsidRDefault="007E3751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E3751" w:rsidRDefault="007E3751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77B44" w:rsidRDefault="00077B44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77B44" w:rsidRDefault="00077B44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77B44" w:rsidRDefault="00077B44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33F38" w:rsidRDefault="002B7DD6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Tabela 7</w:t>
      </w:r>
      <w:r w:rsidR="00733F38">
        <w:rPr>
          <w:b/>
          <w:sz w:val="22"/>
          <w:szCs w:val="22"/>
        </w:rPr>
        <w:t>. Realizimi projekteve Kapitale në raport me buxhetin e planifikuar</w:t>
      </w:r>
    </w:p>
    <w:p w:rsidR="00733F38" w:rsidRDefault="00733F38" w:rsidP="00294214">
      <w:pPr>
        <w:suppressAutoHyphens w:val="0"/>
        <w:autoSpaceDE w:val="0"/>
        <w:autoSpaceDN w:val="0"/>
        <w:adjustRightInd w:val="0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LINK </w:instrText>
      </w:r>
      <w:r w:rsidR="005101BF">
        <w:rPr>
          <w:b/>
          <w:sz w:val="22"/>
          <w:szCs w:val="22"/>
        </w:rPr>
        <w:instrText xml:space="preserve">Excel.Sheet.12 "C:\\Users\\Selami\\Desktop\\Raporti janar qershor 2025\\Realizimi i Projekteve (3).XLSX" BudgetControlSummaryReport!R12C2:R118C17 </w:instrText>
      </w:r>
      <w:r>
        <w:rPr>
          <w:b/>
          <w:sz w:val="22"/>
          <w:szCs w:val="22"/>
        </w:rPr>
        <w:instrText xml:space="preserve">\a \f 4 \h </w:instrText>
      </w:r>
      <w:r w:rsidR="00371F1C">
        <w:rPr>
          <w:b/>
          <w:sz w:val="22"/>
          <w:szCs w:val="22"/>
        </w:rPr>
        <w:instrText xml:space="preserve"> \* MERGEFORMAT </w:instrText>
      </w:r>
      <w:r>
        <w:rPr>
          <w:b/>
          <w:sz w:val="22"/>
          <w:szCs w:val="22"/>
        </w:rPr>
        <w:fldChar w:fldCharType="separat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3282"/>
        <w:gridCol w:w="1753"/>
        <w:gridCol w:w="1800"/>
        <w:gridCol w:w="1800"/>
        <w:gridCol w:w="1980"/>
        <w:gridCol w:w="1706"/>
        <w:gridCol w:w="1984"/>
      </w:tblGrid>
      <w:tr w:rsidR="0034301B" w:rsidRPr="00733F38" w:rsidTr="00203CFF">
        <w:trPr>
          <w:trHeight w:val="762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33F38" w:rsidRPr="00733F38" w:rsidRDefault="00733F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Përshkrimi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Buxheti Aktual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Alokuar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Aktuali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Zotimet/obligimet e papaguara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Bilanci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Realizimi C/A*100</w:t>
            </w:r>
          </w:p>
        </w:tc>
      </w:tr>
      <w:tr w:rsidR="0034301B" w:rsidRPr="00733F38" w:rsidTr="00917594">
        <w:trPr>
          <w:trHeight w:val="402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CAT / SUBCL / PROJ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( C + D 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DC6" w:themeFill="background2" w:themeFillShade="E6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E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10 BUXHETI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1,914,196.00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1,914,196.00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1,241,694.93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591,199.56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81,301.51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64.87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30 PASURITË JOFINANCIARE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1,914,196.00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1,914,196.00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1,241,694.93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591,199.56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81,301.51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64.87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52633 PARTICIPIM  ME DONATORE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104,196.00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104,196.00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67,908.00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36,000.00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288.00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65.17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52786 NDERTIMI I TREGUT TE GJELBER NE KAMENICE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58,454.81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1,545.19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97.42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52855 NDERTIMI I PARQEVE NE KAMENICE ,PARKU NE QENDREN E VJETERTE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54771 NDERTIMI E HAPESIRES NE SHTEPINE E KULTURES "ISA KASTRATI"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54824 ASFALTIMI I RRUGEVE NE KAMENICE,(ALI HADRI,DARDANEVE,NUHI BE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97,885.07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2,114.93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97.89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54887 ASFALTIMI I RRUGEVE NE RUBOC  HASAN PRISHTINA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55003 NDERTIMI I OBJEKTEVE TE PASHFRYTEZUARA KOMUNALE DHE ADAPTIMI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6,203.76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3,796.24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62.04</w:t>
            </w:r>
          </w:p>
        </w:tc>
      </w:tr>
      <w:tr w:rsidR="0034301B" w:rsidRPr="00733F38" w:rsidTr="00FE2D1C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55083 NDERTIMI  I OBJEKTEVE ADMINISTRATIVE NE KOMUNEN E KAMENICES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FE2D1C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55567 Ndertimi i tezgave per tregje mobile-ne Kamenicë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19,940.36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59.64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FE2D1C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56374 Ndertimi i rajoneve te sedimentimit per trajtimin e ujrerave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39,502.57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497.43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98.76</w:t>
            </w:r>
          </w:p>
        </w:tc>
      </w:tr>
      <w:tr w:rsidR="0034301B" w:rsidRPr="00733F38" w:rsidTr="00D2314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56380 Asfaltimi i rrugëve në fshatin Busavatë ( Rr Tema,Rama)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80,000.00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35255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        56381 Asfaltimi i rrugëve në Hogosht (Nexhmedin Ahmeti, Xhaqku, De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136,805.27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13,194.73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91.20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56383 Asfaltimi i rrugeve ne Kopernice </w:t>
            </w:r>
            <w:proofErr w:type="gramStart"/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( Degz</w:t>
            </w:r>
            <w:proofErr w:type="gramEnd"/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. Deshmoret e Kombit,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48,664.34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1,335.66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97.33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56384 Asfaltimi i rrugeve ne Karaqeve e ep (Kombit,Vija e Gjelber,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44.44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56385 Ndertimi i Kanalizimit fekale ne Kamenice dhe Fshatra(Shipas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56386 Ndertimi i ashensoreve ne ndertesa Publike- Kamenicë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56387 Ndertimi i pritoreve te autobusave ne Kamenice Faza e 2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69,798.16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201.84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99.71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56389 Asfaltimi i rrugeve ne Karaqeve e ulet ( Mulla Destani, Lah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21,750.00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28,250.00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43.50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56390 Asfaltimi i rrugeve ne Dajkoc ( Shaban Syl Dajkoci, Nebiu,Al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56391 Asfaltimi i rrugeve ne Berivojce ( Dardana, Breznica)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21,333.35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48,666.65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30.48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56393 Asfaltimi i rrugeve ne Petrit ( Degz Xhelal Sopi, Degz Petri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46,144.03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13,855.97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76.91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56394 Asfaltimi i rrugeve ne Shipashnice te ep,(Raif Ismajli,Degz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56395 Asfaltimi i rrugeve te rendit te 2 dhe 3 ne Novoselle Faza 1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56396 Asfaltimi i rrugeve te rendit te 2 dhe 3 ne Hodonoc faza e 2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56397 Asfaltimi i rrugeve te rendit te 2 dhe 3 ne qytet Kamenice-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56398 Asfaltimi i rrugeve te rendit te 2 dhe 3 ne Muqiverc - Faza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EC00ED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56399 Asfaltimi i rrugeve te rendit te 2 dhe 3 ne Topanice-faza 2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35255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        56400 Asfaltimi  i rrugeve te rendit 2 dhe 3 ne Strezoc dhe Krilev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56401 Asfaltimi i rrugeve te rendit te 2 dhe 3 ne Karaqeve te eper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56402 Asfaltimi i rrugeve te rendit te 2 dhe 3 ne Rubovc - faza 2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56403 Asfaltimi i rrugeve  te rendit te 2 dhe 3 ne Shipashnice te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56404 Asfaltimi i rrugeve te rendit te 2 dhe 3 ne Dajkovc-Faza 2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56405 Asfaltimi i rrugeve te rendit 2 dhe 3 ne Koretin-Faza 2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32,360.88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7,639.12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80.90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56406 Ndertimi i trotuareve ne Kamenice dhe fshatrat(Topanice,Kope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99,999.70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0.30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56413 Blerja e pajisjeve per kuzhine per shtepine rezidenciale në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34,193.85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806.15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97.70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56415 Ndertimi i zhveshtoreve tek stadiumi "Besa" dhe "Bashkimi",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56416 Ndertimi i galerise se qytetit-Kamenicë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56417 Blerja e tabelave digjital per shkolla te mesme dhe fillore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56421 Ndertimi i rrethojes per kampusin e shkollave te mesme dhe 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56422 Furnizimi me vetura të ndihmës së shpejt per QKMF-jashtë lis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56423 Ndertimi i qendrave per Viewpoint-Busavatë, Kranidell, Kike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56424 Ndertimi i parkingut tek shkolla "Deshmoret e Kombit" Kameni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18,000.00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18,000.00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17,691.14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308.86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98.28</w:t>
            </w:r>
          </w:p>
        </w:tc>
      </w:tr>
      <w:tr w:rsidR="0034301B" w:rsidRPr="00733F38" w:rsidTr="00EC00ED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56433 Ndertimi i ashensoreve ne QKMF-Kamenicë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        56434 Ndertimi i ashensoreve ne Shtepi te Kultures-Kamenicë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26,000.00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21 TË HYRAT VETANAKE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593,895.00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321,506.93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306,393.48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275,501.52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51.59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30 PASURITË JOFINANCIARE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593,895.00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321,506.93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306,393.48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12,000.00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275,501.52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51.59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52633 PARTICIPIM  ME DONATORE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84,130.93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83,000.00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17,000.00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83.00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52689 NDERTIMI I KANALEVE TE UJERAVE ATMOSFERIK NE KORETIN,ROGANE,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59,999.48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0.52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52735 NDERTIMI   I PRITOREVE TE AUTOBUSEVE NE HOGOSHT,SHIPASHNICE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55003 NDERTIMI I OBJEKTEVE TE PASHFRYTEZUARA KOMUNALE DHE ADAPTIMI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55069 BLERJA E VETURAVE PER NEVOJA TE ADMINISTRATES KOMUNALE.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38,895.00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38,895.00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37,163.51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1,731.49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95.55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55070 DIGJITALIZIMI I ARKIVIT KOMUNAL NE KOMUNEN EKAMENICES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55073 ZGJERIMI I RRJETIT TE NDRIQIMIT PUBLIK NEQYTET </w:t>
            </w:r>
            <w:proofErr w:type="gramStart"/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DHE  FSHATRA</w:t>
            </w:r>
            <w:proofErr w:type="gramEnd"/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55074 NDERTIMI I URAVE  TE VOGLA NGA BETONI,ZGJERIMI DHE RIPARIMI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55077 RENOVMI I OBJEKTEVE SHKOLLORE NE KAMENICE DHE ROGANE,(GJIMNA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55083 NDERTIMI  I OBJEKTEVE ADMINISTRATIVE NE KOMUNEN E KAMENICES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56373 Ndertimi i kanaleve te ujrave atmosferike ( Hodonoc , Koreti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38,000.00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12,000.00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56386 Ndertimi i ashensoreve ne ndertesa Publike- Kamenicë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EC00ED">
              <w:rPr>
                <w:rFonts w:ascii="Arial" w:hAnsi="Arial" w:cs="Arial"/>
                <w:color w:val="000000"/>
                <w:sz w:val="16"/>
                <w:szCs w:val="16"/>
                <w:bdr w:val="single" w:sz="4" w:space="0" w:color="auto"/>
                <w:lang w:eastAsia="en-US"/>
              </w:rPr>
              <w:t>0</w:t>
            </w: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EC00ED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56407 Ndertimi i trotuareve ne Kamenice dhe fshatrat(Kopernice, Ka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35255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        56409 Ndertimi i kuzhines qendrore ne Kamenice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38,481.00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38,230.49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21,769.51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63.72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56416 Ndertimi i galerise se qytetit-Kamenicë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56417 Blerja e tabelave digjital per shkolla te mesme dhe fillore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56420 Instalimi i sistemit te ngrohjes ne IA Kamenice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56421 Ndertimi i rrethojes per kampusin e shkollave te mesme dhe 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22 TË HYRAT VETANAKE NGA VITI I KALUAR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376,853.32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376,853.32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282,662.98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94,190.34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75.01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30 PASURITË JOFINANCIARE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376,853.32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376,853.32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282,662.98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94,190.34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75.01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52633 PARTICIPIM  ME DONATORE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64,000.00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64,000.00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58,398.43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5,601.57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91.25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54835 ASFALTIMI I RRUGEVE NE KORETRIN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86,000.00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86,000.00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86,000.00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54874 ASFALTI I RRUGEVE NE ROGANE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46,999.00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46,999.00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46,999.00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54877 ASFALTIMI I RRUGEVE NE HODONOC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40,437.00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40,437.00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40,437.00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56380 Asfaltimi i rrugëve në fshatin Busavatë ( Rr Tema,Rama)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9,694.95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9,694.95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9,694.95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56381 Asfaltimi i rrugëve në Hogosht (Nexhmedin Ahmeti, Xhaqku, De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78,893.82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78,893.82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78,893.82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56391 Asfaltimi i rrugeve ne Berivojce ( Dardana, Breznica)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6,495.44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6,495.44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6,495.44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B55045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56394 Asfaltimi i rrugeve ne Shipashnice te ep,(Raif Ismajli,Degz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44,333.11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44,333.11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44,333.11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EC00ED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31 GRANTI I DONACIONEVE TË BRENDSHME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34,863.36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34,863.36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16,643.75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18,219.51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47.74</w:t>
            </w:r>
          </w:p>
        </w:tc>
      </w:tr>
      <w:tr w:rsidR="0035255F" w:rsidRPr="00733F38" w:rsidTr="0035255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lastRenderedPageBreak/>
              <w:t xml:space="preserve">      30 PASURITË JOFINANCIARE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34,863.36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30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single" w:sz="4" w:space="0" w:color="auto"/>
                <w:lang w:eastAsia="en-US"/>
              </w:rPr>
              <w:t>34,863.</w:t>
            </w: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16,643.75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18,219.51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47.74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50188 PARTICIPIM  ME DONATORE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1,196.40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1,196.40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1,196.40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52633 PARTICIPIM  ME DONATORE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16,643.85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16,643.85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16,643.75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72248 ASFALTIMI I RRUGES FSHAT QYTET  XHAMIA 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3,800.00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3,800.00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3,800.00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72274 FURNIZIM ME KOSHERE DHE FLETA DYLLI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72321 FURNIZIMI ME MOTOKULTIVATOR DIZELL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72335 ASFALTIMI I RRUGES LAGJEJA CAMERIA RR.STREZ.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72336 FURNIZIMI I KATER MOTOKULTIVATOR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275.00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275.00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275.00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72606 ASFALTIMI I RR.BALAJ NGA TOPANICA KAMENICE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3,528.00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3,528.00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3,528.00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72686 RREGULLIMI I VARREZAVE NË HOGOSHT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72687 RREGULLIMI I VARREZAVE NË HODONOC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72688 RREGULLIMI I OBJEKTIT TË ZHVESHTORES DHE MURIT MBROJTËS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72694 ASFALTIMI I RRUGËS BAJRA NE BUSAVATË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88615 RREG.DHE HAP.RRU.RENDIT TRETE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0.91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35255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92101 PERMIRSIMI I KUSHTEVE TE ARSIMIT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2,000.00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2,000.00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35255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92120 FURNIZIMI ME PAISJE MJEKSORE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500.00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35255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lastRenderedPageBreak/>
              <w:t xml:space="preserve">    58 INTERNACIONAL CIVIL OFFICE - ICO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425.23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425.23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425.23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30 PASURITË JOFINANCIARE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425.23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425.23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425.23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95806 PERLRAHJA E SISTEMIT M.ETNIK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425.23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425.23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425.23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61 QEVERIA ZVICRANE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1,050.20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1,050.20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1,050.20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30 PASURITË JOFINANCIARE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1,050.20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1,050.20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1,050.20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92033 RREGULLIMI I PARKUT NE HODONOC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990.48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990.48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990.48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96132 RREG.I NXEM.SHF.M.KRASNIQI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96154 REN.SH.F.ASLLAN THAQI K.E ULET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59.66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59.66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59.66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86 REPUBLIKA ÇEKE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30 PASURITË JOFINANCIARE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    98604 RECON.ELECT.SUPP.NET.TRANSF.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F38" w:rsidRPr="00733F38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3F3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34301B" w:rsidRPr="00733F38" w:rsidTr="00203CFF">
        <w:trPr>
          <w:trHeight w:val="6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0B6" w:themeFill="accent1" w:themeFillTint="66"/>
            <w:vAlign w:val="center"/>
            <w:hideMark/>
          </w:tcPr>
          <w:p w:rsidR="00733F38" w:rsidRPr="0034301B" w:rsidRDefault="00733F38" w:rsidP="00733F3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43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Totali i përgjithshëm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CC0B6" w:themeFill="accent1" w:themeFillTint="66"/>
            <w:vAlign w:val="center"/>
            <w:hideMark/>
          </w:tcPr>
          <w:p w:rsidR="00733F38" w:rsidRPr="0034301B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43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2,921,283.12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CC0B6" w:themeFill="accent1" w:themeFillTint="66"/>
            <w:vAlign w:val="center"/>
            <w:hideMark/>
          </w:tcPr>
          <w:p w:rsidR="00733F38" w:rsidRPr="0034301B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43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2,648,895.05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CC0B6" w:themeFill="accent1" w:themeFillTint="66"/>
            <w:vAlign w:val="center"/>
            <w:hideMark/>
          </w:tcPr>
          <w:p w:rsidR="00733F38" w:rsidRPr="0034301B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43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1,847,395.14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CC0B6" w:themeFill="accent1" w:themeFillTint="66"/>
            <w:vAlign w:val="center"/>
            <w:hideMark/>
          </w:tcPr>
          <w:p w:rsidR="00733F38" w:rsidRPr="0034301B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43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697,390.00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CC0B6" w:themeFill="accent1" w:themeFillTint="66"/>
            <w:vAlign w:val="center"/>
            <w:hideMark/>
          </w:tcPr>
          <w:p w:rsidR="00733F38" w:rsidRPr="0034301B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43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376,497.98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CC0B6" w:themeFill="accent1" w:themeFillTint="66"/>
            <w:vAlign w:val="center"/>
            <w:hideMark/>
          </w:tcPr>
          <w:p w:rsidR="00733F38" w:rsidRPr="0034301B" w:rsidRDefault="00733F38" w:rsidP="00733F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430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63.24</w:t>
            </w:r>
          </w:p>
        </w:tc>
      </w:tr>
    </w:tbl>
    <w:p w:rsidR="001F4E9C" w:rsidRDefault="00733F38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07741" w:rsidRDefault="00107741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07741" w:rsidRDefault="00107741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07741" w:rsidRDefault="00107741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6307F" w:rsidRDefault="00107741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22"/>
          <w:szCs w:val="22"/>
        </w:rPr>
        <w:t>KAMENICË, KORRIK 2025</w:t>
      </w:r>
    </w:p>
    <w:p w:rsidR="0086307F" w:rsidRDefault="0086307F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86307F" w:rsidRDefault="0086307F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86307F" w:rsidRDefault="0086307F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86307F" w:rsidRDefault="0086307F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86307F" w:rsidRDefault="0086307F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86307F" w:rsidRDefault="0086307F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86307F" w:rsidRDefault="0086307F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86307F" w:rsidRDefault="0086307F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86307F" w:rsidRDefault="0086307F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sectPr w:rsidR="0086307F" w:rsidSect="004B7FAA">
      <w:pgSz w:w="16838" w:h="11906" w:orient="landscape" w:code="9"/>
      <w:pgMar w:top="629" w:right="81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3B" w:rsidRDefault="008A293B" w:rsidP="00F568AE">
      <w:r>
        <w:separator/>
      </w:r>
    </w:p>
  </w:endnote>
  <w:endnote w:type="continuationSeparator" w:id="0">
    <w:p w:rsidR="008A293B" w:rsidRDefault="008A293B" w:rsidP="00F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399127"/>
      <w:docPartObj>
        <w:docPartGallery w:val="Page Numbers (Bottom of Page)"/>
        <w:docPartUnique/>
      </w:docPartObj>
    </w:sdtPr>
    <w:sdtEndPr/>
    <w:sdtContent>
      <w:p w:rsidR="002B0867" w:rsidRDefault="002B08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39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3B" w:rsidRDefault="008A293B" w:rsidP="00F568AE">
      <w:r>
        <w:separator/>
      </w:r>
    </w:p>
  </w:footnote>
  <w:footnote w:type="continuationSeparator" w:id="0">
    <w:p w:rsidR="008A293B" w:rsidRDefault="008A293B" w:rsidP="00F5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C8"/>
    <w:multiLevelType w:val="hybridMultilevel"/>
    <w:tmpl w:val="72C44EB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22653"/>
    <w:multiLevelType w:val="hybridMultilevel"/>
    <w:tmpl w:val="1A92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D68"/>
    <w:multiLevelType w:val="hybridMultilevel"/>
    <w:tmpl w:val="F430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CDC"/>
    <w:multiLevelType w:val="hybridMultilevel"/>
    <w:tmpl w:val="D68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57C"/>
    <w:multiLevelType w:val="hybridMultilevel"/>
    <w:tmpl w:val="5DD8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724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4302F0D"/>
    <w:multiLevelType w:val="multilevel"/>
    <w:tmpl w:val="9DC2A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60422F"/>
    <w:multiLevelType w:val="hybridMultilevel"/>
    <w:tmpl w:val="EFE4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16"/>
    <w:rsid w:val="0000118F"/>
    <w:rsid w:val="000015B7"/>
    <w:rsid w:val="00002AB8"/>
    <w:rsid w:val="0000433E"/>
    <w:rsid w:val="00004ADB"/>
    <w:rsid w:val="00004BD5"/>
    <w:rsid w:val="00005336"/>
    <w:rsid w:val="00005960"/>
    <w:rsid w:val="00005B7C"/>
    <w:rsid w:val="00005E5F"/>
    <w:rsid w:val="00006B8D"/>
    <w:rsid w:val="000072B1"/>
    <w:rsid w:val="000116EC"/>
    <w:rsid w:val="00012C37"/>
    <w:rsid w:val="00012D69"/>
    <w:rsid w:val="000143A0"/>
    <w:rsid w:val="0001472C"/>
    <w:rsid w:val="00015871"/>
    <w:rsid w:val="00015EAD"/>
    <w:rsid w:val="00016233"/>
    <w:rsid w:val="00021065"/>
    <w:rsid w:val="000218AF"/>
    <w:rsid w:val="000226DE"/>
    <w:rsid w:val="00023E0E"/>
    <w:rsid w:val="000240EA"/>
    <w:rsid w:val="00024D6A"/>
    <w:rsid w:val="00024DFD"/>
    <w:rsid w:val="00025216"/>
    <w:rsid w:val="00027147"/>
    <w:rsid w:val="00027213"/>
    <w:rsid w:val="0003036A"/>
    <w:rsid w:val="00030464"/>
    <w:rsid w:val="0003176E"/>
    <w:rsid w:val="000323DA"/>
    <w:rsid w:val="0003258E"/>
    <w:rsid w:val="0003348E"/>
    <w:rsid w:val="0003418C"/>
    <w:rsid w:val="00035B5A"/>
    <w:rsid w:val="00037745"/>
    <w:rsid w:val="00037AF1"/>
    <w:rsid w:val="00041B33"/>
    <w:rsid w:val="00042876"/>
    <w:rsid w:val="000431E0"/>
    <w:rsid w:val="00043404"/>
    <w:rsid w:val="00044846"/>
    <w:rsid w:val="000452DF"/>
    <w:rsid w:val="000458C4"/>
    <w:rsid w:val="00046A73"/>
    <w:rsid w:val="00046CA5"/>
    <w:rsid w:val="00050426"/>
    <w:rsid w:val="00051BE7"/>
    <w:rsid w:val="00052FF4"/>
    <w:rsid w:val="00053F6D"/>
    <w:rsid w:val="00055F34"/>
    <w:rsid w:val="0005695F"/>
    <w:rsid w:val="00056AF7"/>
    <w:rsid w:val="000605D2"/>
    <w:rsid w:val="000621A2"/>
    <w:rsid w:val="00063768"/>
    <w:rsid w:val="00066AA0"/>
    <w:rsid w:val="000679D8"/>
    <w:rsid w:val="00070796"/>
    <w:rsid w:val="00070EE2"/>
    <w:rsid w:val="000727A3"/>
    <w:rsid w:val="00073A38"/>
    <w:rsid w:val="00074951"/>
    <w:rsid w:val="00077B44"/>
    <w:rsid w:val="00077C37"/>
    <w:rsid w:val="00077DFE"/>
    <w:rsid w:val="00080889"/>
    <w:rsid w:val="00081232"/>
    <w:rsid w:val="00081867"/>
    <w:rsid w:val="00083AF9"/>
    <w:rsid w:val="00085986"/>
    <w:rsid w:val="000862D1"/>
    <w:rsid w:val="00087CD7"/>
    <w:rsid w:val="00090E1D"/>
    <w:rsid w:val="00091327"/>
    <w:rsid w:val="00093D0E"/>
    <w:rsid w:val="00094995"/>
    <w:rsid w:val="000952B6"/>
    <w:rsid w:val="000952DE"/>
    <w:rsid w:val="00095A2F"/>
    <w:rsid w:val="0009737C"/>
    <w:rsid w:val="000A2213"/>
    <w:rsid w:val="000A2245"/>
    <w:rsid w:val="000A2C72"/>
    <w:rsid w:val="000A54FA"/>
    <w:rsid w:val="000A641E"/>
    <w:rsid w:val="000A6B07"/>
    <w:rsid w:val="000A79BC"/>
    <w:rsid w:val="000B0559"/>
    <w:rsid w:val="000B0CCB"/>
    <w:rsid w:val="000B35EE"/>
    <w:rsid w:val="000B39CA"/>
    <w:rsid w:val="000B41C4"/>
    <w:rsid w:val="000C52EF"/>
    <w:rsid w:val="000C5D59"/>
    <w:rsid w:val="000C7665"/>
    <w:rsid w:val="000C7809"/>
    <w:rsid w:val="000D0FEE"/>
    <w:rsid w:val="000D10A5"/>
    <w:rsid w:val="000D273B"/>
    <w:rsid w:val="000D38FC"/>
    <w:rsid w:val="000D4DA6"/>
    <w:rsid w:val="000D6B29"/>
    <w:rsid w:val="000D75DA"/>
    <w:rsid w:val="000E0AD3"/>
    <w:rsid w:val="000E1E3F"/>
    <w:rsid w:val="000E2081"/>
    <w:rsid w:val="000E2286"/>
    <w:rsid w:val="000E65BC"/>
    <w:rsid w:val="000E6B5C"/>
    <w:rsid w:val="000E6C85"/>
    <w:rsid w:val="000E77E1"/>
    <w:rsid w:val="000F5A5E"/>
    <w:rsid w:val="000F6D1D"/>
    <w:rsid w:val="00101D3F"/>
    <w:rsid w:val="0010202C"/>
    <w:rsid w:val="0010223C"/>
    <w:rsid w:val="00102D89"/>
    <w:rsid w:val="001035A7"/>
    <w:rsid w:val="0010444A"/>
    <w:rsid w:val="001050C9"/>
    <w:rsid w:val="001057B4"/>
    <w:rsid w:val="001064FB"/>
    <w:rsid w:val="00107741"/>
    <w:rsid w:val="00110C2F"/>
    <w:rsid w:val="001117DC"/>
    <w:rsid w:val="00112507"/>
    <w:rsid w:val="00112E6B"/>
    <w:rsid w:val="00113FEB"/>
    <w:rsid w:val="00117998"/>
    <w:rsid w:val="001204B8"/>
    <w:rsid w:val="00120593"/>
    <w:rsid w:val="001205F2"/>
    <w:rsid w:val="00120E0E"/>
    <w:rsid w:val="00120EBE"/>
    <w:rsid w:val="00123531"/>
    <w:rsid w:val="0012472F"/>
    <w:rsid w:val="00124ACD"/>
    <w:rsid w:val="00124C5F"/>
    <w:rsid w:val="00125EFF"/>
    <w:rsid w:val="00126B43"/>
    <w:rsid w:val="00126E9A"/>
    <w:rsid w:val="00127858"/>
    <w:rsid w:val="00130979"/>
    <w:rsid w:val="00130B13"/>
    <w:rsid w:val="00131609"/>
    <w:rsid w:val="00131906"/>
    <w:rsid w:val="00132E6D"/>
    <w:rsid w:val="0013376B"/>
    <w:rsid w:val="001361AA"/>
    <w:rsid w:val="001369E5"/>
    <w:rsid w:val="001415DD"/>
    <w:rsid w:val="001419C4"/>
    <w:rsid w:val="00143A1D"/>
    <w:rsid w:val="00144637"/>
    <w:rsid w:val="001459A2"/>
    <w:rsid w:val="00147755"/>
    <w:rsid w:val="00151638"/>
    <w:rsid w:val="00151D69"/>
    <w:rsid w:val="00152FB3"/>
    <w:rsid w:val="0015319A"/>
    <w:rsid w:val="001534A1"/>
    <w:rsid w:val="001542B4"/>
    <w:rsid w:val="00154B01"/>
    <w:rsid w:val="001559DB"/>
    <w:rsid w:val="001576F6"/>
    <w:rsid w:val="00157756"/>
    <w:rsid w:val="00160076"/>
    <w:rsid w:val="001611C9"/>
    <w:rsid w:val="001621D8"/>
    <w:rsid w:val="00162825"/>
    <w:rsid w:val="00162A44"/>
    <w:rsid w:val="00164A94"/>
    <w:rsid w:val="00164FDC"/>
    <w:rsid w:val="001660EE"/>
    <w:rsid w:val="00166387"/>
    <w:rsid w:val="001710B4"/>
    <w:rsid w:val="00172A0E"/>
    <w:rsid w:val="00172D9F"/>
    <w:rsid w:val="001740EB"/>
    <w:rsid w:val="0017449B"/>
    <w:rsid w:val="00176AEC"/>
    <w:rsid w:val="0017752B"/>
    <w:rsid w:val="0017768D"/>
    <w:rsid w:val="00177B4C"/>
    <w:rsid w:val="00177D44"/>
    <w:rsid w:val="00177F61"/>
    <w:rsid w:val="001853EB"/>
    <w:rsid w:val="00186436"/>
    <w:rsid w:val="00187A55"/>
    <w:rsid w:val="001938E1"/>
    <w:rsid w:val="00194B9E"/>
    <w:rsid w:val="00194DF8"/>
    <w:rsid w:val="00195A92"/>
    <w:rsid w:val="00195F30"/>
    <w:rsid w:val="00197E28"/>
    <w:rsid w:val="001A02D1"/>
    <w:rsid w:val="001A143A"/>
    <w:rsid w:val="001A21BE"/>
    <w:rsid w:val="001A4005"/>
    <w:rsid w:val="001A42CB"/>
    <w:rsid w:val="001A71E1"/>
    <w:rsid w:val="001B17EC"/>
    <w:rsid w:val="001B1918"/>
    <w:rsid w:val="001B2C15"/>
    <w:rsid w:val="001B5698"/>
    <w:rsid w:val="001B5ADF"/>
    <w:rsid w:val="001B7D04"/>
    <w:rsid w:val="001C0BAF"/>
    <w:rsid w:val="001C234F"/>
    <w:rsid w:val="001C3C49"/>
    <w:rsid w:val="001C4A85"/>
    <w:rsid w:val="001C573A"/>
    <w:rsid w:val="001C73EA"/>
    <w:rsid w:val="001D03E4"/>
    <w:rsid w:val="001D2037"/>
    <w:rsid w:val="001D2B09"/>
    <w:rsid w:val="001D6186"/>
    <w:rsid w:val="001D66F5"/>
    <w:rsid w:val="001D6AB7"/>
    <w:rsid w:val="001E0BCF"/>
    <w:rsid w:val="001E12F9"/>
    <w:rsid w:val="001E3D40"/>
    <w:rsid w:val="001E4667"/>
    <w:rsid w:val="001E5E07"/>
    <w:rsid w:val="001E762F"/>
    <w:rsid w:val="001E7E76"/>
    <w:rsid w:val="001F0722"/>
    <w:rsid w:val="001F283B"/>
    <w:rsid w:val="001F3F4C"/>
    <w:rsid w:val="001F3FFD"/>
    <w:rsid w:val="001F44BB"/>
    <w:rsid w:val="001F4E9C"/>
    <w:rsid w:val="001F57CC"/>
    <w:rsid w:val="001F659E"/>
    <w:rsid w:val="002003C7"/>
    <w:rsid w:val="0020108E"/>
    <w:rsid w:val="00203CFF"/>
    <w:rsid w:val="00203FED"/>
    <w:rsid w:val="0020446D"/>
    <w:rsid w:val="002048FC"/>
    <w:rsid w:val="00206F22"/>
    <w:rsid w:val="00210F78"/>
    <w:rsid w:val="00211A47"/>
    <w:rsid w:val="002141C1"/>
    <w:rsid w:val="0021516C"/>
    <w:rsid w:val="00215DF1"/>
    <w:rsid w:val="002167A5"/>
    <w:rsid w:val="002172AD"/>
    <w:rsid w:val="00220FF0"/>
    <w:rsid w:val="00224A77"/>
    <w:rsid w:val="00224D2C"/>
    <w:rsid w:val="00225A33"/>
    <w:rsid w:val="0023273A"/>
    <w:rsid w:val="0023450D"/>
    <w:rsid w:val="002351A8"/>
    <w:rsid w:val="00237081"/>
    <w:rsid w:val="00240774"/>
    <w:rsid w:val="00242A33"/>
    <w:rsid w:val="00242DA8"/>
    <w:rsid w:val="00244AEB"/>
    <w:rsid w:val="00245475"/>
    <w:rsid w:val="00245742"/>
    <w:rsid w:val="00246BC5"/>
    <w:rsid w:val="00247224"/>
    <w:rsid w:val="00247B4E"/>
    <w:rsid w:val="002512FB"/>
    <w:rsid w:val="002536EC"/>
    <w:rsid w:val="00253F4D"/>
    <w:rsid w:val="002540D3"/>
    <w:rsid w:val="00254B3D"/>
    <w:rsid w:val="00255C8A"/>
    <w:rsid w:val="00256750"/>
    <w:rsid w:val="00256B5C"/>
    <w:rsid w:val="00256CAD"/>
    <w:rsid w:val="002571A5"/>
    <w:rsid w:val="00257B95"/>
    <w:rsid w:val="00261376"/>
    <w:rsid w:val="002627D8"/>
    <w:rsid w:val="0026581D"/>
    <w:rsid w:val="00266466"/>
    <w:rsid w:val="0026650A"/>
    <w:rsid w:val="0027063E"/>
    <w:rsid w:val="00271AD2"/>
    <w:rsid w:val="00274C3D"/>
    <w:rsid w:val="0027525E"/>
    <w:rsid w:val="00276117"/>
    <w:rsid w:val="002773EA"/>
    <w:rsid w:val="00277E42"/>
    <w:rsid w:val="002811C9"/>
    <w:rsid w:val="00281DE1"/>
    <w:rsid w:val="00283A7B"/>
    <w:rsid w:val="00284935"/>
    <w:rsid w:val="00284B4F"/>
    <w:rsid w:val="00285C0B"/>
    <w:rsid w:val="00290E28"/>
    <w:rsid w:val="002911B9"/>
    <w:rsid w:val="00293AF3"/>
    <w:rsid w:val="00294214"/>
    <w:rsid w:val="00294837"/>
    <w:rsid w:val="002948C5"/>
    <w:rsid w:val="0029601B"/>
    <w:rsid w:val="002A0018"/>
    <w:rsid w:val="002A2BB3"/>
    <w:rsid w:val="002A462D"/>
    <w:rsid w:val="002A50E5"/>
    <w:rsid w:val="002A654A"/>
    <w:rsid w:val="002B02A6"/>
    <w:rsid w:val="002B0867"/>
    <w:rsid w:val="002B1108"/>
    <w:rsid w:val="002B598C"/>
    <w:rsid w:val="002B605A"/>
    <w:rsid w:val="002B7DD6"/>
    <w:rsid w:val="002C01B2"/>
    <w:rsid w:val="002C1C3E"/>
    <w:rsid w:val="002C2DB2"/>
    <w:rsid w:val="002C419B"/>
    <w:rsid w:val="002C4379"/>
    <w:rsid w:val="002C4FD8"/>
    <w:rsid w:val="002C5E01"/>
    <w:rsid w:val="002C725B"/>
    <w:rsid w:val="002D17A2"/>
    <w:rsid w:val="002D238D"/>
    <w:rsid w:val="002D3C14"/>
    <w:rsid w:val="002D4E18"/>
    <w:rsid w:val="002D5439"/>
    <w:rsid w:val="002D56C6"/>
    <w:rsid w:val="002D6868"/>
    <w:rsid w:val="002D7201"/>
    <w:rsid w:val="002D7DF5"/>
    <w:rsid w:val="002E00B5"/>
    <w:rsid w:val="002E1B58"/>
    <w:rsid w:val="002E42C9"/>
    <w:rsid w:val="002E4F1C"/>
    <w:rsid w:val="002E5A25"/>
    <w:rsid w:val="002E6FE5"/>
    <w:rsid w:val="002E7E10"/>
    <w:rsid w:val="002F064F"/>
    <w:rsid w:val="002F0C9B"/>
    <w:rsid w:val="002F0E73"/>
    <w:rsid w:val="002F0F24"/>
    <w:rsid w:val="002F2FC2"/>
    <w:rsid w:val="002F45CC"/>
    <w:rsid w:val="002F46DE"/>
    <w:rsid w:val="002F5007"/>
    <w:rsid w:val="003008F2"/>
    <w:rsid w:val="003018E6"/>
    <w:rsid w:val="00301B46"/>
    <w:rsid w:val="003024DF"/>
    <w:rsid w:val="0030385A"/>
    <w:rsid w:val="00303D43"/>
    <w:rsid w:val="003042AA"/>
    <w:rsid w:val="00304F5A"/>
    <w:rsid w:val="0030748D"/>
    <w:rsid w:val="00310ECE"/>
    <w:rsid w:val="003137C3"/>
    <w:rsid w:val="00314D47"/>
    <w:rsid w:val="00315CD4"/>
    <w:rsid w:val="00316681"/>
    <w:rsid w:val="00316852"/>
    <w:rsid w:val="0031745B"/>
    <w:rsid w:val="0032224F"/>
    <w:rsid w:val="003223BD"/>
    <w:rsid w:val="00322831"/>
    <w:rsid w:val="00322974"/>
    <w:rsid w:val="00324025"/>
    <w:rsid w:val="00324116"/>
    <w:rsid w:val="0032509C"/>
    <w:rsid w:val="003264D8"/>
    <w:rsid w:val="00326786"/>
    <w:rsid w:val="0033000D"/>
    <w:rsid w:val="00330269"/>
    <w:rsid w:val="0033030D"/>
    <w:rsid w:val="0033045D"/>
    <w:rsid w:val="00330AE4"/>
    <w:rsid w:val="003333F1"/>
    <w:rsid w:val="00333833"/>
    <w:rsid w:val="003363B2"/>
    <w:rsid w:val="003404DE"/>
    <w:rsid w:val="0034301B"/>
    <w:rsid w:val="00343D3F"/>
    <w:rsid w:val="00344422"/>
    <w:rsid w:val="003450BF"/>
    <w:rsid w:val="003455B6"/>
    <w:rsid w:val="00347312"/>
    <w:rsid w:val="0035027D"/>
    <w:rsid w:val="00350B4E"/>
    <w:rsid w:val="00350F18"/>
    <w:rsid w:val="00350FF9"/>
    <w:rsid w:val="00351BEF"/>
    <w:rsid w:val="0035255F"/>
    <w:rsid w:val="00355D20"/>
    <w:rsid w:val="00355F4C"/>
    <w:rsid w:val="00367A93"/>
    <w:rsid w:val="00367D34"/>
    <w:rsid w:val="00370111"/>
    <w:rsid w:val="003719D0"/>
    <w:rsid w:val="00371F1C"/>
    <w:rsid w:val="00373DA8"/>
    <w:rsid w:val="0037435A"/>
    <w:rsid w:val="003751FE"/>
    <w:rsid w:val="00376263"/>
    <w:rsid w:val="00376A23"/>
    <w:rsid w:val="00376B4E"/>
    <w:rsid w:val="00377240"/>
    <w:rsid w:val="00377EEF"/>
    <w:rsid w:val="00380725"/>
    <w:rsid w:val="0038082F"/>
    <w:rsid w:val="003843B3"/>
    <w:rsid w:val="003850CF"/>
    <w:rsid w:val="003856FF"/>
    <w:rsid w:val="00387C52"/>
    <w:rsid w:val="00390DAE"/>
    <w:rsid w:val="00393402"/>
    <w:rsid w:val="0039471A"/>
    <w:rsid w:val="00395041"/>
    <w:rsid w:val="003962CA"/>
    <w:rsid w:val="003973AD"/>
    <w:rsid w:val="003A0660"/>
    <w:rsid w:val="003A360D"/>
    <w:rsid w:val="003A3746"/>
    <w:rsid w:val="003A3F3C"/>
    <w:rsid w:val="003A3FCF"/>
    <w:rsid w:val="003A4635"/>
    <w:rsid w:val="003A6274"/>
    <w:rsid w:val="003A7BD5"/>
    <w:rsid w:val="003B1161"/>
    <w:rsid w:val="003B2F32"/>
    <w:rsid w:val="003B4D3A"/>
    <w:rsid w:val="003B7939"/>
    <w:rsid w:val="003B7A3E"/>
    <w:rsid w:val="003C0043"/>
    <w:rsid w:val="003C067F"/>
    <w:rsid w:val="003C0B01"/>
    <w:rsid w:val="003C1696"/>
    <w:rsid w:val="003C181B"/>
    <w:rsid w:val="003C2C9E"/>
    <w:rsid w:val="003C2D11"/>
    <w:rsid w:val="003C31CC"/>
    <w:rsid w:val="003C3996"/>
    <w:rsid w:val="003C478F"/>
    <w:rsid w:val="003C4B2D"/>
    <w:rsid w:val="003C64CF"/>
    <w:rsid w:val="003D013C"/>
    <w:rsid w:val="003D1826"/>
    <w:rsid w:val="003D3ACF"/>
    <w:rsid w:val="003D418F"/>
    <w:rsid w:val="003D4334"/>
    <w:rsid w:val="003D488E"/>
    <w:rsid w:val="003D6F83"/>
    <w:rsid w:val="003D72BC"/>
    <w:rsid w:val="003D7766"/>
    <w:rsid w:val="003E19D6"/>
    <w:rsid w:val="003E2341"/>
    <w:rsid w:val="003E3741"/>
    <w:rsid w:val="003F0192"/>
    <w:rsid w:val="003F07D9"/>
    <w:rsid w:val="003F1E60"/>
    <w:rsid w:val="003F1EB0"/>
    <w:rsid w:val="003F23A4"/>
    <w:rsid w:val="003F3749"/>
    <w:rsid w:val="003F4951"/>
    <w:rsid w:val="003F502C"/>
    <w:rsid w:val="003F51EE"/>
    <w:rsid w:val="003F577E"/>
    <w:rsid w:val="003F624D"/>
    <w:rsid w:val="003F6D13"/>
    <w:rsid w:val="0040022D"/>
    <w:rsid w:val="004009D8"/>
    <w:rsid w:val="00400D01"/>
    <w:rsid w:val="00400F2C"/>
    <w:rsid w:val="0040209A"/>
    <w:rsid w:val="004022D7"/>
    <w:rsid w:val="004038F8"/>
    <w:rsid w:val="004043F8"/>
    <w:rsid w:val="00404BA8"/>
    <w:rsid w:val="004059C6"/>
    <w:rsid w:val="00405FFD"/>
    <w:rsid w:val="00406861"/>
    <w:rsid w:val="00406F8A"/>
    <w:rsid w:val="00407755"/>
    <w:rsid w:val="00410153"/>
    <w:rsid w:val="0041103A"/>
    <w:rsid w:val="00413303"/>
    <w:rsid w:val="004154F5"/>
    <w:rsid w:val="00416B43"/>
    <w:rsid w:val="00421A21"/>
    <w:rsid w:val="00421C8B"/>
    <w:rsid w:val="00421CF6"/>
    <w:rsid w:val="00422B43"/>
    <w:rsid w:val="004253ED"/>
    <w:rsid w:val="00425DF7"/>
    <w:rsid w:val="00426D6B"/>
    <w:rsid w:val="00427D7D"/>
    <w:rsid w:val="00430736"/>
    <w:rsid w:val="00431DE1"/>
    <w:rsid w:val="0043343C"/>
    <w:rsid w:val="00434D26"/>
    <w:rsid w:val="004351F7"/>
    <w:rsid w:val="00436E05"/>
    <w:rsid w:val="00440BB4"/>
    <w:rsid w:val="0044619B"/>
    <w:rsid w:val="004476F2"/>
    <w:rsid w:val="00447752"/>
    <w:rsid w:val="00451E33"/>
    <w:rsid w:val="004520D4"/>
    <w:rsid w:val="00453A4A"/>
    <w:rsid w:val="00456D0C"/>
    <w:rsid w:val="00457B43"/>
    <w:rsid w:val="00460015"/>
    <w:rsid w:val="0046072E"/>
    <w:rsid w:val="00461989"/>
    <w:rsid w:val="00461D76"/>
    <w:rsid w:val="004632E5"/>
    <w:rsid w:val="00464C43"/>
    <w:rsid w:val="004659C0"/>
    <w:rsid w:val="004677B4"/>
    <w:rsid w:val="004717A8"/>
    <w:rsid w:val="00471E89"/>
    <w:rsid w:val="004725E5"/>
    <w:rsid w:val="00474384"/>
    <w:rsid w:val="00475944"/>
    <w:rsid w:val="00475AC2"/>
    <w:rsid w:val="004803F1"/>
    <w:rsid w:val="004807C7"/>
    <w:rsid w:val="00486720"/>
    <w:rsid w:val="00490674"/>
    <w:rsid w:val="004965FE"/>
    <w:rsid w:val="00497220"/>
    <w:rsid w:val="00497877"/>
    <w:rsid w:val="004A108C"/>
    <w:rsid w:val="004A3E96"/>
    <w:rsid w:val="004A43D9"/>
    <w:rsid w:val="004A52C8"/>
    <w:rsid w:val="004A74C9"/>
    <w:rsid w:val="004B09DB"/>
    <w:rsid w:val="004B244D"/>
    <w:rsid w:val="004B3714"/>
    <w:rsid w:val="004B4781"/>
    <w:rsid w:val="004B538A"/>
    <w:rsid w:val="004B7CAC"/>
    <w:rsid w:val="004B7FAA"/>
    <w:rsid w:val="004C1ED1"/>
    <w:rsid w:val="004C263F"/>
    <w:rsid w:val="004C32C1"/>
    <w:rsid w:val="004C3D6C"/>
    <w:rsid w:val="004C4873"/>
    <w:rsid w:val="004C5D20"/>
    <w:rsid w:val="004C6A4B"/>
    <w:rsid w:val="004D11A1"/>
    <w:rsid w:val="004D143E"/>
    <w:rsid w:val="004D1682"/>
    <w:rsid w:val="004D1D3C"/>
    <w:rsid w:val="004D350E"/>
    <w:rsid w:val="004D3FFD"/>
    <w:rsid w:val="004D42E5"/>
    <w:rsid w:val="004D611C"/>
    <w:rsid w:val="004D764C"/>
    <w:rsid w:val="004E0CA4"/>
    <w:rsid w:val="004E0D8C"/>
    <w:rsid w:val="004E1180"/>
    <w:rsid w:val="004E2D88"/>
    <w:rsid w:val="004E3459"/>
    <w:rsid w:val="004E4FF6"/>
    <w:rsid w:val="004E520E"/>
    <w:rsid w:val="004E58B6"/>
    <w:rsid w:val="004E58E5"/>
    <w:rsid w:val="004F1678"/>
    <w:rsid w:val="004F3B45"/>
    <w:rsid w:val="004F5A58"/>
    <w:rsid w:val="004F5A82"/>
    <w:rsid w:val="004F5B42"/>
    <w:rsid w:val="004F79D4"/>
    <w:rsid w:val="005008C6"/>
    <w:rsid w:val="00500D7F"/>
    <w:rsid w:val="005019C3"/>
    <w:rsid w:val="00502884"/>
    <w:rsid w:val="00505622"/>
    <w:rsid w:val="00506005"/>
    <w:rsid w:val="00507060"/>
    <w:rsid w:val="005101BF"/>
    <w:rsid w:val="005103C9"/>
    <w:rsid w:val="0051048F"/>
    <w:rsid w:val="00510CC6"/>
    <w:rsid w:val="00513AE5"/>
    <w:rsid w:val="005153C0"/>
    <w:rsid w:val="00515D15"/>
    <w:rsid w:val="00517065"/>
    <w:rsid w:val="00520733"/>
    <w:rsid w:val="005220BE"/>
    <w:rsid w:val="0052245D"/>
    <w:rsid w:val="005228B5"/>
    <w:rsid w:val="00523932"/>
    <w:rsid w:val="00524B9D"/>
    <w:rsid w:val="00526C37"/>
    <w:rsid w:val="00527A1E"/>
    <w:rsid w:val="00530711"/>
    <w:rsid w:val="00530DAD"/>
    <w:rsid w:val="005318A5"/>
    <w:rsid w:val="00531D74"/>
    <w:rsid w:val="00531E53"/>
    <w:rsid w:val="00531F2B"/>
    <w:rsid w:val="0053282E"/>
    <w:rsid w:val="00532F0D"/>
    <w:rsid w:val="00533027"/>
    <w:rsid w:val="00535EFC"/>
    <w:rsid w:val="00537147"/>
    <w:rsid w:val="00537E80"/>
    <w:rsid w:val="0054048F"/>
    <w:rsid w:val="0054062F"/>
    <w:rsid w:val="005413AE"/>
    <w:rsid w:val="005419C3"/>
    <w:rsid w:val="0054293C"/>
    <w:rsid w:val="0054403F"/>
    <w:rsid w:val="00545547"/>
    <w:rsid w:val="0054753E"/>
    <w:rsid w:val="00547698"/>
    <w:rsid w:val="00547A2A"/>
    <w:rsid w:val="00551390"/>
    <w:rsid w:val="00555A6C"/>
    <w:rsid w:val="0055690D"/>
    <w:rsid w:val="00557DED"/>
    <w:rsid w:val="005612DF"/>
    <w:rsid w:val="00561D28"/>
    <w:rsid w:val="00562AF7"/>
    <w:rsid w:val="005636A2"/>
    <w:rsid w:val="00563774"/>
    <w:rsid w:val="00563D1F"/>
    <w:rsid w:val="00563D4D"/>
    <w:rsid w:val="00564F49"/>
    <w:rsid w:val="005657FA"/>
    <w:rsid w:val="00567762"/>
    <w:rsid w:val="005702A1"/>
    <w:rsid w:val="0057246D"/>
    <w:rsid w:val="005757DB"/>
    <w:rsid w:val="00575D76"/>
    <w:rsid w:val="00576EBF"/>
    <w:rsid w:val="00576F49"/>
    <w:rsid w:val="00580316"/>
    <w:rsid w:val="00581F6E"/>
    <w:rsid w:val="0058392E"/>
    <w:rsid w:val="00584A15"/>
    <w:rsid w:val="00585A59"/>
    <w:rsid w:val="005920BF"/>
    <w:rsid w:val="005920DD"/>
    <w:rsid w:val="00592CE9"/>
    <w:rsid w:val="0059332F"/>
    <w:rsid w:val="00593760"/>
    <w:rsid w:val="0059579F"/>
    <w:rsid w:val="0059765F"/>
    <w:rsid w:val="005A04A7"/>
    <w:rsid w:val="005A10BB"/>
    <w:rsid w:val="005A2585"/>
    <w:rsid w:val="005A2A87"/>
    <w:rsid w:val="005A2AC9"/>
    <w:rsid w:val="005A4548"/>
    <w:rsid w:val="005A4701"/>
    <w:rsid w:val="005A475D"/>
    <w:rsid w:val="005A6557"/>
    <w:rsid w:val="005A6FFF"/>
    <w:rsid w:val="005A7625"/>
    <w:rsid w:val="005B200B"/>
    <w:rsid w:val="005B3D18"/>
    <w:rsid w:val="005B3F73"/>
    <w:rsid w:val="005B444E"/>
    <w:rsid w:val="005B4BF8"/>
    <w:rsid w:val="005B58BA"/>
    <w:rsid w:val="005B5C36"/>
    <w:rsid w:val="005B73AA"/>
    <w:rsid w:val="005C16F6"/>
    <w:rsid w:val="005C1D8C"/>
    <w:rsid w:val="005C21DD"/>
    <w:rsid w:val="005C392E"/>
    <w:rsid w:val="005C4A00"/>
    <w:rsid w:val="005C6388"/>
    <w:rsid w:val="005D05F5"/>
    <w:rsid w:val="005D1A1C"/>
    <w:rsid w:val="005D2F9D"/>
    <w:rsid w:val="005D3BF5"/>
    <w:rsid w:val="005D54E9"/>
    <w:rsid w:val="005D5C71"/>
    <w:rsid w:val="005D679D"/>
    <w:rsid w:val="005D7E6A"/>
    <w:rsid w:val="005E23A9"/>
    <w:rsid w:val="005E3A35"/>
    <w:rsid w:val="005E546A"/>
    <w:rsid w:val="005E7556"/>
    <w:rsid w:val="005E7719"/>
    <w:rsid w:val="005F1681"/>
    <w:rsid w:val="005F1D8C"/>
    <w:rsid w:val="005F224B"/>
    <w:rsid w:val="005F303D"/>
    <w:rsid w:val="005F3739"/>
    <w:rsid w:val="005F398E"/>
    <w:rsid w:val="005F5830"/>
    <w:rsid w:val="005F738D"/>
    <w:rsid w:val="00600808"/>
    <w:rsid w:val="00600FC2"/>
    <w:rsid w:val="00601D05"/>
    <w:rsid w:val="006034BB"/>
    <w:rsid w:val="00603BBC"/>
    <w:rsid w:val="006057C7"/>
    <w:rsid w:val="00605F10"/>
    <w:rsid w:val="00606B8B"/>
    <w:rsid w:val="00610218"/>
    <w:rsid w:val="00610839"/>
    <w:rsid w:val="00610E9B"/>
    <w:rsid w:val="00612141"/>
    <w:rsid w:val="00613642"/>
    <w:rsid w:val="00614573"/>
    <w:rsid w:val="0061536D"/>
    <w:rsid w:val="00615DCC"/>
    <w:rsid w:val="00616AB1"/>
    <w:rsid w:val="00620F7E"/>
    <w:rsid w:val="00621F32"/>
    <w:rsid w:val="00624F1D"/>
    <w:rsid w:val="006256EA"/>
    <w:rsid w:val="006301E1"/>
    <w:rsid w:val="00630AEB"/>
    <w:rsid w:val="00631B60"/>
    <w:rsid w:val="00631D90"/>
    <w:rsid w:val="006322E9"/>
    <w:rsid w:val="0063335A"/>
    <w:rsid w:val="006339CB"/>
    <w:rsid w:val="00633F9C"/>
    <w:rsid w:val="0063458F"/>
    <w:rsid w:val="0063470F"/>
    <w:rsid w:val="0063542E"/>
    <w:rsid w:val="006364CB"/>
    <w:rsid w:val="006368B8"/>
    <w:rsid w:val="006375D0"/>
    <w:rsid w:val="00637A68"/>
    <w:rsid w:val="00637D8A"/>
    <w:rsid w:val="00637E31"/>
    <w:rsid w:val="00640A86"/>
    <w:rsid w:val="006417B1"/>
    <w:rsid w:val="00642843"/>
    <w:rsid w:val="0064460D"/>
    <w:rsid w:val="006447BF"/>
    <w:rsid w:val="00644BAE"/>
    <w:rsid w:val="00644C07"/>
    <w:rsid w:val="00645518"/>
    <w:rsid w:val="00645633"/>
    <w:rsid w:val="006458FF"/>
    <w:rsid w:val="00645EBC"/>
    <w:rsid w:val="00646258"/>
    <w:rsid w:val="00647FD0"/>
    <w:rsid w:val="0065173B"/>
    <w:rsid w:val="00651915"/>
    <w:rsid w:val="0065229A"/>
    <w:rsid w:val="00652EDB"/>
    <w:rsid w:val="006570EF"/>
    <w:rsid w:val="00657B6C"/>
    <w:rsid w:val="00657BEC"/>
    <w:rsid w:val="0066030E"/>
    <w:rsid w:val="00660895"/>
    <w:rsid w:val="0066225F"/>
    <w:rsid w:val="00662B8E"/>
    <w:rsid w:val="006645DD"/>
    <w:rsid w:val="00666EA2"/>
    <w:rsid w:val="0067043C"/>
    <w:rsid w:val="006711B1"/>
    <w:rsid w:val="00671844"/>
    <w:rsid w:val="00674B42"/>
    <w:rsid w:val="0067558B"/>
    <w:rsid w:val="0067695A"/>
    <w:rsid w:val="00676C67"/>
    <w:rsid w:val="0068025E"/>
    <w:rsid w:val="006803DA"/>
    <w:rsid w:val="00683683"/>
    <w:rsid w:val="0068391A"/>
    <w:rsid w:val="00683D5C"/>
    <w:rsid w:val="00684467"/>
    <w:rsid w:val="006848A4"/>
    <w:rsid w:val="00685B14"/>
    <w:rsid w:val="006869CF"/>
    <w:rsid w:val="00690229"/>
    <w:rsid w:val="00690E41"/>
    <w:rsid w:val="00691AE5"/>
    <w:rsid w:val="00693DC3"/>
    <w:rsid w:val="006966BC"/>
    <w:rsid w:val="006967CC"/>
    <w:rsid w:val="00696CCE"/>
    <w:rsid w:val="0069796E"/>
    <w:rsid w:val="00697ACD"/>
    <w:rsid w:val="00697D68"/>
    <w:rsid w:val="006A02E1"/>
    <w:rsid w:val="006A0A84"/>
    <w:rsid w:val="006A2F63"/>
    <w:rsid w:val="006A351E"/>
    <w:rsid w:val="006A35AC"/>
    <w:rsid w:val="006A4913"/>
    <w:rsid w:val="006A4960"/>
    <w:rsid w:val="006A6EAA"/>
    <w:rsid w:val="006A71E9"/>
    <w:rsid w:val="006B0630"/>
    <w:rsid w:val="006B0F2F"/>
    <w:rsid w:val="006B16C5"/>
    <w:rsid w:val="006B4CE2"/>
    <w:rsid w:val="006B4E5C"/>
    <w:rsid w:val="006B5CB7"/>
    <w:rsid w:val="006B7B8F"/>
    <w:rsid w:val="006C1259"/>
    <w:rsid w:val="006C2375"/>
    <w:rsid w:val="006C28C7"/>
    <w:rsid w:val="006C3DBA"/>
    <w:rsid w:val="006D0618"/>
    <w:rsid w:val="006D281A"/>
    <w:rsid w:val="006D33DA"/>
    <w:rsid w:val="006D42C0"/>
    <w:rsid w:val="006D42DE"/>
    <w:rsid w:val="006D4736"/>
    <w:rsid w:val="006D5717"/>
    <w:rsid w:val="006D5BA2"/>
    <w:rsid w:val="006D6358"/>
    <w:rsid w:val="006D68B6"/>
    <w:rsid w:val="006E0875"/>
    <w:rsid w:val="006E0BE3"/>
    <w:rsid w:val="006E12D9"/>
    <w:rsid w:val="006E1833"/>
    <w:rsid w:val="006E2879"/>
    <w:rsid w:val="006E2EB2"/>
    <w:rsid w:val="006E48D3"/>
    <w:rsid w:val="006E5491"/>
    <w:rsid w:val="006E55F7"/>
    <w:rsid w:val="006E5AFE"/>
    <w:rsid w:val="006E7FCA"/>
    <w:rsid w:val="006F1510"/>
    <w:rsid w:val="006F1E37"/>
    <w:rsid w:val="006F2D41"/>
    <w:rsid w:val="006F52BC"/>
    <w:rsid w:val="006F599F"/>
    <w:rsid w:val="006F6F4D"/>
    <w:rsid w:val="006F7684"/>
    <w:rsid w:val="006F7F81"/>
    <w:rsid w:val="0070038F"/>
    <w:rsid w:val="00700BE7"/>
    <w:rsid w:val="00701D88"/>
    <w:rsid w:val="007057AD"/>
    <w:rsid w:val="00705B18"/>
    <w:rsid w:val="007069D9"/>
    <w:rsid w:val="00706BB7"/>
    <w:rsid w:val="007103F9"/>
    <w:rsid w:val="00711439"/>
    <w:rsid w:val="007114C5"/>
    <w:rsid w:val="00713055"/>
    <w:rsid w:val="00715866"/>
    <w:rsid w:val="00715E46"/>
    <w:rsid w:val="00716525"/>
    <w:rsid w:val="00716966"/>
    <w:rsid w:val="00717330"/>
    <w:rsid w:val="00722EC1"/>
    <w:rsid w:val="00723057"/>
    <w:rsid w:val="0072599C"/>
    <w:rsid w:val="00727046"/>
    <w:rsid w:val="00727758"/>
    <w:rsid w:val="00730765"/>
    <w:rsid w:val="00731550"/>
    <w:rsid w:val="00733105"/>
    <w:rsid w:val="00733F38"/>
    <w:rsid w:val="0073537B"/>
    <w:rsid w:val="00735D77"/>
    <w:rsid w:val="00735D7C"/>
    <w:rsid w:val="007361B6"/>
    <w:rsid w:val="007375B7"/>
    <w:rsid w:val="007378B5"/>
    <w:rsid w:val="00741955"/>
    <w:rsid w:val="00741983"/>
    <w:rsid w:val="00742855"/>
    <w:rsid w:val="00745309"/>
    <w:rsid w:val="00745BE5"/>
    <w:rsid w:val="007465FD"/>
    <w:rsid w:val="00747149"/>
    <w:rsid w:val="00747C96"/>
    <w:rsid w:val="00750C32"/>
    <w:rsid w:val="007514B9"/>
    <w:rsid w:val="00753ACB"/>
    <w:rsid w:val="00756581"/>
    <w:rsid w:val="007608F4"/>
    <w:rsid w:val="00762FF1"/>
    <w:rsid w:val="00764238"/>
    <w:rsid w:val="0076534E"/>
    <w:rsid w:val="00766397"/>
    <w:rsid w:val="00766E4C"/>
    <w:rsid w:val="00767144"/>
    <w:rsid w:val="007704FA"/>
    <w:rsid w:val="00770A64"/>
    <w:rsid w:val="00770E84"/>
    <w:rsid w:val="007722BD"/>
    <w:rsid w:val="00774793"/>
    <w:rsid w:val="0077703F"/>
    <w:rsid w:val="00777928"/>
    <w:rsid w:val="00780E38"/>
    <w:rsid w:val="00781B8C"/>
    <w:rsid w:val="00784CFD"/>
    <w:rsid w:val="00786787"/>
    <w:rsid w:val="0078716C"/>
    <w:rsid w:val="00787836"/>
    <w:rsid w:val="0079101B"/>
    <w:rsid w:val="0079191F"/>
    <w:rsid w:val="00792359"/>
    <w:rsid w:val="007928A4"/>
    <w:rsid w:val="00793A44"/>
    <w:rsid w:val="007950FE"/>
    <w:rsid w:val="00797855"/>
    <w:rsid w:val="00797E1C"/>
    <w:rsid w:val="007A05BB"/>
    <w:rsid w:val="007A14AA"/>
    <w:rsid w:val="007A18A2"/>
    <w:rsid w:val="007A2CCB"/>
    <w:rsid w:val="007A4E0E"/>
    <w:rsid w:val="007A5713"/>
    <w:rsid w:val="007A5920"/>
    <w:rsid w:val="007A5D57"/>
    <w:rsid w:val="007A7437"/>
    <w:rsid w:val="007A7D66"/>
    <w:rsid w:val="007B0F19"/>
    <w:rsid w:val="007B103D"/>
    <w:rsid w:val="007B5A9A"/>
    <w:rsid w:val="007B5B2D"/>
    <w:rsid w:val="007B62D5"/>
    <w:rsid w:val="007B7E0E"/>
    <w:rsid w:val="007C0FEE"/>
    <w:rsid w:val="007C164C"/>
    <w:rsid w:val="007C2661"/>
    <w:rsid w:val="007C2677"/>
    <w:rsid w:val="007C33EC"/>
    <w:rsid w:val="007C62FE"/>
    <w:rsid w:val="007D0219"/>
    <w:rsid w:val="007D05B2"/>
    <w:rsid w:val="007D2832"/>
    <w:rsid w:val="007D2A38"/>
    <w:rsid w:val="007D3F42"/>
    <w:rsid w:val="007D4603"/>
    <w:rsid w:val="007E06A6"/>
    <w:rsid w:val="007E0E64"/>
    <w:rsid w:val="007E1910"/>
    <w:rsid w:val="007E2908"/>
    <w:rsid w:val="007E3751"/>
    <w:rsid w:val="007E4167"/>
    <w:rsid w:val="007E45C4"/>
    <w:rsid w:val="007E5222"/>
    <w:rsid w:val="007E75F0"/>
    <w:rsid w:val="007F316C"/>
    <w:rsid w:val="007F4068"/>
    <w:rsid w:val="007F4709"/>
    <w:rsid w:val="007F550A"/>
    <w:rsid w:val="007F5E62"/>
    <w:rsid w:val="007F7B9C"/>
    <w:rsid w:val="007F7E55"/>
    <w:rsid w:val="00800E48"/>
    <w:rsid w:val="00801A73"/>
    <w:rsid w:val="0080208A"/>
    <w:rsid w:val="00805513"/>
    <w:rsid w:val="00805672"/>
    <w:rsid w:val="00806915"/>
    <w:rsid w:val="008073A5"/>
    <w:rsid w:val="00807696"/>
    <w:rsid w:val="008100E8"/>
    <w:rsid w:val="008110C5"/>
    <w:rsid w:val="00811C81"/>
    <w:rsid w:val="00813B58"/>
    <w:rsid w:val="00814ABD"/>
    <w:rsid w:val="00814B60"/>
    <w:rsid w:val="008151DB"/>
    <w:rsid w:val="00815F31"/>
    <w:rsid w:val="008166BF"/>
    <w:rsid w:val="008205BD"/>
    <w:rsid w:val="0082194A"/>
    <w:rsid w:val="008229F8"/>
    <w:rsid w:val="00824968"/>
    <w:rsid w:val="00825CE9"/>
    <w:rsid w:val="008273B9"/>
    <w:rsid w:val="00827C6E"/>
    <w:rsid w:val="0083045F"/>
    <w:rsid w:val="00830D84"/>
    <w:rsid w:val="00831F45"/>
    <w:rsid w:val="00832B9A"/>
    <w:rsid w:val="00833A81"/>
    <w:rsid w:val="00833D2D"/>
    <w:rsid w:val="00835D5E"/>
    <w:rsid w:val="00835F36"/>
    <w:rsid w:val="008370B5"/>
    <w:rsid w:val="00845BF2"/>
    <w:rsid w:val="00846A69"/>
    <w:rsid w:val="0085098F"/>
    <w:rsid w:val="00851287"/>
    <w:rsid w:val="00852DE6"/>
    <w:rsid w:val="00852E4D"/>
    <w:rsid w:val="008530C9"/>
    <w:rsid w:val="00855715"/>
    <w:rsid w:val="00855F7B"/>
    <w:rsid w:val="00861332"/>
    <w:rsid w:val="00861E18"/>
    <w:rsid w:val="008629FB"/>
    <w:rsid w:val="00862FE7"/>
    <w:rsid w:val="0086307F"/>
    <w:rsid w:val="0086469E"/>
    <w:rsid w:val="00864EA8"/>
    <w:rsid w:val="008664D8"/>
    <w:rsid w:val="00866571"/>
    <w:rsid w:val="008677CC"/>
    <w:rsid w:val="00870832"/>
    <w:rsid w:val="008722A3"/>
    <w:rsid w:val="0087284E"/>
    <w:rsid w:val="008743E6"/>
    <w:rsid w:val="00877554"/>
    <w:rsid w:val="008778F4"/>
    <w:rsid w:val="008804B5"/>
    <w:rsid w:val="0088122E"/>
    <w:rsid w:val="00881DAB"/>
    <w:rsid w:val="008820BF"/>
    <w:rsid w:val="0088233A"/>
    <w:rsid w:val="00882BEC"/>
    <w:rsid w:val="00885A4B"/>
    <w:rsid w:val="00885CA5"/>
    <w:rsid w:val="00887F21"/>
    <w:rsid w:val="0089042D"/>
    <w:rsid w:val="00892222"/>
    <w:rsid w:val="00892885"/>
    <w:rsid w:val="00892B5C"/>
    <w:rsid w:val="00893762"/>
    <w:rsid w:val="00893BDF"/>
    <w:rsid w:val="0089728A"/>
    <w:rsid w:val="00897ECC"/>
    <w:rsid w:val="00897F65"/>
    <w:rsid w:val="008A0D8C"/>
    <w:rsid w:val="008A1527"/>
    <w:rsid w:val="008A1C10"/>
    <w:rsid w:val="008A2484"/>
    <w:rsid w:val="008A293B"/>
    <w:rsid w:val="008A64EC"/>
    <w:rsid w:val="008A687B"/>
    <w:rsid w:val="008A7E8F"/>
    <w:rsid w:val="008B0914"/>
    <w:rsid w:val="008B1203"/>
    <w:rsid w:val="008B234A"/>
    <w:rsid w:val="008B27F8"/>
    <w:rsid w:val="008B3987"/>
    <w:rsid w:val="008B4870"/>
    <w:rsid w:val="008B6E22"/>
    <w:rsid w:val="008B6F11"/>
    <w:rsid w:val="008C3FCE"/>
    <w:rsid w:val="008C4E9A"/>
    <w:rsid w:val="008C63EE"/>
    <w:rsid w:val="008D04D5"/>
    <w:rsid w:val="008D0B02"/>
    <w:rsid w:val="008D2E8D"/>
    <w:rsid w:val="008D335B"/>
    <w:rsid w:val="008D368A"/>
    <w:rsid w:val="008D3A0F"/>
    <w:rsid w:val="008E163E"/>
    <w:rsid w:val="008E49A3"/>
    <w:rsid w:val="008E6816"/>
    <w:rsid w:val="008E6F5F"/>
    <w:rsid w:val="008F0E86"/>
    <w:rsid w:val="008F0FD6"/>
    <w:rsid w:val="008F3013"/>
    <w:rsid w:val="008F45F3"/>
    <w:rsid w:val="008F4A2C"/>
    <w:rsid w:val="008F4F9D"/>
    <w:rsid w:val="008F5338"/>
    <w:rsid w:val="008F6430"/>
    <w:rsid w:val="008F6571"/>
    <w:rsid w:val="008F781A"/>
    <w:rsid w:val="00900859"/>
    <w:rsid w:val="00900B6E"/>
    <w:rsid w:val="009022F7"/>
    <w:rsid w:val="00904CF4"/>
    <w:rsid w:val="009056FD"/>
    <w:rsid w:val="00910008"/>
    <w:rsid w:val="00911A67"/>
    <w:rsid w:val="009138E5"/>
    <w:rsid w:val="009152FA"/>
    <w:rsid w:val="00915323"/>
    <w:rsid w:val="00917056"/>
    <w:rsid w:val="00917594"/>
    <w:rsid w:val="00917A74"/>
    <w:rsid w:val="00920354"/>
    <w:rsid w:val="00920405"/>
    <w:rsid w:val="009206DF"/>
    <w:rsid w:val="00920A17"/>
    <w:rsid w:val="00922B0A"/>
    <w:rsid w:val="00923099"/>
    <w:rsid w:val="0092339F"/>
    <w:rsid w:val="00925634"/>
    <w:rsid w:val="00927326"/>
    <w:rsid w:val="0092781B"/>
    <w:rsid w:val="00927CA3"/>
    <w:rsid w:val="00927E79"/>
    <w:rsid w:val="00933099"/>
    <w:rsid w:val="00933A11"/>
    <w:rsid w:val="00934D3B"/>
    <w:rsid w:val="00934FE1"/>
    <w:rsid w:val="009360C9"/>
    <w:rsid w:val="00937076"/>
    <w:rsid w:val="009372C1"/>
    <w:rsid w:val="00942185"/>
    <w:rsid w:val="009426BD"/>
    <w:rsid w:val="00943D3A"/>
    <w:rsid w:val="00945714"/>
    <w:rsid w:val="0094600A"/>
    <w:rsid w:val="009506E0"/>
    <w:rsid w:val="00950866"/>
    <w:rsid w:val="00950F5D"/>
    <w:rsid w:val="00951B0E"/>
    <w:rsid w:val="00951B7A"/>
    <w:rsid w:val="00952074"/>
    <w:rsid w:val="00952481"/>
    <w:rsid w:val="00952D6E"/>
    <w:rsid w:val="009537DC"/>
    <w:rsid w:val="00953A0E"/>
    <w:rsid w:val="00955545"/>
    <w:rsid w:val="00955B74"/>
    <w:rsid w:val="00955FAC"/>
    <w:rsid w:val="009564A3"/>
    <w:rsid w:val="009571F9"/>
    <w:rsid w:val="009577BF"/>
    <w:rsid w:val="00957D91"/>
    <w:rsid w:val="009603B1"/>
    <w:rsid w:val="00960E30"/>
    <w:rsid w:val="009612FD"/>
    <w:rsid w:val="009614C2"/>
    <w:rsid w:val="00961946"/>
    <w:rsid w:val="00961C7B"/>
    <w:rsid w:val="00962289"/>
    <w:rsid w:val="009623A5"/>
    <w:rsid w:val="00962785"/>
    <w:rsid w:val="00963116"/>
    <w:rsid w:val="00963B2D"/>
    <w:rsid w:val="0096460A"/>
    <w:rsid w:val="00965855"/>
    <w:rsid w:val="00966380"/>
    <w:rsid w:val="00967D9E"/>
    <w:rsid w:val="0097011F"/>
    <w:rsid w:val="0097188C"/>
    <w:rsid w:val="00972274"/>
    <w:rsid w:val="009722A1"/>
    <w:rsid w:val="009744C1"/>
    <w:rsid w:val="009758BA"/>
    <w:rsid w:val="0097656D"/>
    <w:rsid w:val="00977F15"/>
    <w:rsid w:val="00981FC0"/>
    <w:rsid w:val="009831EF"/>
    <w:rsid w:val="00984675"/>
    <w:rsid w:val="00984F40"/>
    <w:rsid w:val="00985353"/>
    <w:rsid w:val="00985A2B"/>
    <w:rsid w:val="00986722"/>
    <w:rsid w:val="00986778"/>
    <w:rsid w:val="0099059F"/>
    <w:rsid w:val="009905D1"/>
    <w:rsid w:val="00990813"/>
    <w:rsid w:val="00990B00"/>
    <w:rsid w:val="00990D8F"/>
    <w:rsid w:val="00992C8C"/>
    <w:rsid w:val="00993F1F"/>
    <w:rsid w:val="00994884"/>
    <w:rsid w:val="009954F5"/>
    <w:rsid w:val="00996CC6"/>
    <w:rsid w:val="00996D9C"/>
    <w:rsid w:val="009A28FB"/>
    <w:rsid w:val="009A34FB"/>
    <w:rsid w:val="009A67EF"/>
    <w:rsid w:val="009A73C9"/>
    <w:rsid w:val="009B0DDF"/>
    <w:rsid w:val="009B0EA9"/>
    <w:rsid w:val="009B157C"/>
    <w:rsid w:val="009B2F8E"/>
    <w:rsid w:val="009B3B0B"/>
    <w:rsid w:val="009B49AD"/>
    <w:rsid w:val="009B5C40"/>
    <w:rsid w:val="009B6244"/>
    <w:rsid w:val="009B6800"/>
    <w:rsid w:val="009B6A8C"/>
    <w:rsid w:val="009B6E78"/>
    <w:rsid w:val="009B7101"/>
    <w:rsid w:val="009C04D0"/>
    <w:rsid w:val="009C2B76"/>
    <w:rsid w:val="009C3696"/>
    <w:rsid w:val="009C4D8B"/>
    <w:rsid w:val="009D11E3"/>
    <w:rsid w:val="009D1898"/>
    <w:rsid w:val="009D18C0"/>
    <w:rsid w:val="009D1E62"/>
    <w:rsid w:val="009D3DFE"/>
    <w:rsid w:val="009D743E"/>
    <w:rsid w:val="009D76F8"/>
    <w:rsid w:val="009E0370"/>
    <w:rsid w:val="009E130A"/>
    <w:rsid w:val="009E1594"/>
    <w:rsid w:val="009E18DE"/>
    <w:rsid w:val="009E2A1D"/>
    <w:rsid w:val="009E2ADE"/>
    <w:rsid w:val="009E43E6"/>
    <w:rsid w:val="009E4DAD"/>
    <w:rsid w:val="009E5781"/>
    <w:rsid w:val="009E6C25"/>
    <w:rsid w:val="009E736C"/>
    <w:rsid w:val="009F0A86"/>
    <w:rsid w:val="009F1D28"/>
    <w:rsid w:val="009F2EC1"/>
    <w:rsid w:val="009F5D60"/>
    <w:rsid w:val="009F641F"/>
    <w:rsid w:val="009F7F4B"/>
    <w:rsid w:val="009F7FD1"/>
    <w:rsid w:val="00A011E5"/>
    <w:rsid w:val="00A0359D"/>
    <w:rsid w:val="00A04A91"/>
    <w:rsid w:val="00A0628D"/>
    <w:rsid w:val="00A070EC"/>
    <w:rsid w:val="00A07126"/>
    <w:rsid w:val="00A11085"/>
    <w:rsid w:val="00A119F9"/>
    <w:rsid w:val="00A12A2B"/>
    <w:rsid w:val="00A1412D"/>
    <w:rsid w:val="00A15350"/>
    <w:rsid w:val="00A21D1E"/>
    <w:rsid w:val="00A22B96"/>
    <w:rsid w:val="00A24790"/>
    <w:rsid w:val="00A251A2"/>
    <w:rsid w:val="00A25F00"/>
    <w:rsid w:val="00A2657A"/>
    <w:rsid w:val="00A3321E"/>
    <w:rsid w:val="00A34A6A"/>
    <w:rsid w:val="00A34B61"/>
    <w:rsid w:val="00A34E8E"/>
    <w:rsid w:val="00A34EE3"/>
    <w:rsid w:val="00A36066"/>
    <w:rsid w:val="00A40242"/>
    <w:rsid w:val="00A407BB"/>
    <w:rsid w:val="00A40A3D"/>
    <w:rsid w:val="00A40EDA"/>
    <w:rsid w:val="00A51467"/>
    <w:rsid w:val="00A51EA9"/>
    <w:rsid w:val="00A51F53"/>
    <w:rsid w:val="00A53081"/>
    <w:rsid w:val="00A530DA"/>
    <w:rsid w:val="00A5750D"/>
    <w:rsid w:val="00A6012C"/>
    <w:rsid w:val="00A6038B"/>
    <w:rsid w:val="00A61461"/>
    <w:rsid w:val="00A623F6"/>
    <w:rsid w:val="00A62B6F"/>
    <w:rsid w:val="00A63667"/>
    <w:rsid w:val="00A65A27"/>
    <w:rsid w:val="00A65A6B"/>
    <w:rsid w:val="00A66B85"/>
    <w:rsid w:val="00A670AE"/>
    <w:rsid w:val="00A6734D"/>
    <w:rsid w:val="00A67601"/>
    <w:rsid w:val="00A71D81"/>
    <w:rsid w:val="00A74B94"/>
    <w:rsid w:val="00A75CF0"/>
    <w:rsid w:val="00A75CFB"/>
    <w:rsid w:val="00A765FC"/>
    <w:rsid w:val="00A7724A"/>
    <w:rsid w:val="00A775F4"/>
    <w:rsid w:val="00A77A1C"/>
    <w:rsid w:val="00A82396"/>
    <w:rsid w:val="00A83BCB"/>
    <w:rsid w:val="00A8505F"/>
    <w:rsid w:val="00A867DF"/>
    <w:rsid w:val="00A87B75"/>
    <w:rsid w:val="00A90761"/>
    <w:rsid w:val="00A93EAB"/>
    <w:rsid w:val="00A94305"/>
    <w:rsid w:val="00A94B31"/>
    <w:rsid w:val="00A969D1"/>
    <w:rsid w:val="00AA3ED7"/>
    <w:rsid w:val="00AA3EF3"/>
    <w:rsid w:val="00AA3FAF"/>
    <w:rsid w:val="00AA4216"/>
    <w:rsid w:val="00AA4678"/>
    <w:rsid w:val="00AA5E65"/>
    <w:rsid w:val="00AB1799"/>
    <w:rsid w:val="00AB3A94"/>
    <w:rsid w:val="00AB4E60"/>
    <w:rsid w:val="00AB72FB"/>
    <w:rsid w:val="00AB7811"/>
    <w:rsid w:val="00AC0B68"/>
    <w:rsid w:val="00AC0D4C"/>
    <w:rsid w:val="00AC12D2"/>
    <w:rsid w:val="00AC1888"/>
    <w:rsid w:val="00AC19AD"/>
    <w:rsid w:val="00AC1B5C"/>
    <w:rsid w:val="00AC1E39"/>
    <w:rsid w:val="00AC258C"/>
    <w:rsid w:val="00AC3370"/>
    <w:rsid w:val="00AC35C7"/>
    <w:rsid w:val="00AC4F8E"/>
    <w:rsid w:val="00AC7A38"/>
    <w:rsid w:val="00AD1729"/>
    <w:rsid w:val="00AD2AAD"/>
    <w:rsid w:val="00AD3DC9"/>
    <w:rsid w:val="00AD5150"/>
    <w:rsid w:val="00AD55EB"/>
    <w:rsid w:val="00AE0601"/>
    <w:rsid w:val="00AE1899"/>
    <w:rsid w:val="00AE28DD"/>
    <w:rsid w:val="00AE322F"/>
    <w:rsid w:val="00AE366D"/>
    <w:rsid w:val="00AF0D90"/>
    <w:rsid w:val="00AF2621"/>
    <w:rsid w:val="00AF3479"/>
    <w:rsid w:val="00AF6473"/>
    <w:rsid w:val="00AF6807"/>
    <w:rsid w:val="00B015D5"/>
    <w:rsid w:val="00B01B56"/>
    <w:rsid w:val="00B01CD2"/>
    <w:rsid w:val="00B0304F"/>
    <w:rsid w:val="00B033B2"/>
    <w:rsid w:val="00B121FD"/>
    <w:rsid w:val="00B126CE"/>
    <w:rsid w:val="00B12D06"/>
    <w:rsid w:val="00B14138"/>
    <w:rsid w:val="00B15BF4"/>
    <w:rsid w:val="00B1676A"/>
    <w:rsid w:val="00B16AAD"/>
    <w:rsid w:val="00B17050"/>
    <w:rsid w:val="00B25CFC"/>
    <w:rsid w:val="00B263D8"/>
    <w:rsid w:val="00B26C05"/>
    <w:rsid w:val="00B27795"/>
    <w:rsid w:val="00B30940"/>
    <w:rsid w:val="00B30E57"/>
    <w:rsid w:val="00B317E5"/>
    <w:rsid w:val="00B32185"/>
    <w:rsid w:val="00B33ACE"/>
    <w:rsid w:val="00B343E1"/>
    <w:rsid w:val="00B41BED"/>
    <w:rsid w:val="00B41D10"/>
    <w:rsid w:val="00B43A74"/>
    <w:rsid w:val="00B446B6"/>
    <w:rsid w:val="00B46B8E"/>
    <w:rsid w:val="00B47237"/>
    <w:rsid w:val="00B50D9F"/>
    <w:rsid w:val="00B50DED"/>
    <w:rsid w:val="00B53C2B"/>
    <w:rsid w:val="00B543B5"/>
    <w:rsid w:val="00B5468A"/>
    <w:rsid w:val="00B55045"/>
    <w:rsid w:val="00B57B63"/>
    <w:rsid w:val="00B57C9A"/>
    <w:rsid w:val="00B606D5"/>
    <w:rsid w:val="00B65677"/>
    <w:rsid w:val="00B66846"/>
    <w:rsid w:val="00B71F28"/>
    <w:rsid w:val="00B72E0F"/>
    <w:rsid w:val="00B740B5"/>
    <w:rsid w:val="00B779D3"/>
    <w:rsid w:val="00B80112"/>
    <w:rsid w:val="00B80F4C"/>
    <w:rsid w:val="00B82B8F"/>
    <w:rsid w:val="00B835D4"/>
    <w:rsid w:val="00B851B7"/>
    <w:rsid w:val="00B854A2"/>
    <w:rsid w:val="00B86D18"/>
    <w:rsid w:val="00B90E40"/>
    <w:rsid w:val="00B90E9E"/>
    <w:rsid w:val="00B93D98"/>
    <w:rsid w:val="00B941E1"/>
    <w:rsid w:val="00B94E32"/>
    <w:rsid w:val="00B95830"/>
    <w:rsid w:val="00B97324"/>
    <w:rsid w:val="00B974D3"/>
    <w:rsid w:val="00BA0627"/>
    <w:rsid w:val="00BA176C"/>
    <w:rsid w:val="00BA247B"/>
    <w:rsid w:val="00BA289E"/>
    <w:rsid w:val="00BA2DCB"/>
    <w:rsid w:val="00BA383E"/>
    <w:rsid w:val="00BA3FDB"/>
    <w:rsid w:val="00BA41C4"/>
    <w:rsid w:val="00BA5E4A"/>
    <w:rsid w:val="00BB00C0"/>
    <w:rsid w:val="00BB1ADC"/>
    <w:rsid w:val="00BB3ED9"/>
    <w:rsid w:val="00BB4F94"/>
    <w:rsid w:val="00BB5473"/>
    <w:rsid w:val="00BB5C9A"/>
    <w:rsid w:val="00BB6AC3"/>
    <w:rsid w:val="00BB6D5C"/>
    <w:rsid w:val="00BB7F49"/>
    <w:rsid w:val="00BC1648"/>
    <w:rsid w:val="00BC1DD3"/>
    <w:rsid w:val="00BC282A"/>
    <w:rsid w:val="00BC7B04"/>
    <w:rsid w:val="00BC7B0C"/>
    <w:rsid w:val="00BD0B30"/>
    <w:rsid w:val="00BD0BEA"/>
    <w:rsid w:val="00BD3E86"/>
    <w:rsid w:val="00BD6214"/>
    <w:rsid w:val="00BD6AC5"/>
    <w:rsid w:val="00BD7137"/>
    <w:rsid w:val="00BD72F5"/>
    <w:rsid w:val="00BE02AD"/>
    <w:rsid w:val="00BE07B8"/>
    <w:rsid w:val="00BE0B37"/>
    <w:rsid w:val="00BE0DC7"/>
    <w:rsid w:val="00BE0F6E"/>
    <w:rsid w:val="00BE1480"/>
    <w:rsid w:val="00BE27DE"/>
    <w:rsid w:val="00BE3789"/>
    <w:rsid w:val="00BF0DAB"/>
    <w:rsid w:val="00BF0DFE"/>
    <w:rsid w:val="00BF3CA9"/>
    <w:rsid w:val="00BF5B68"/>
    <w:rsid w:val="00BF6272"/>
    <w:rsid w:val="00BF78B6"/>
    <w:rsid w:val="00C005C7"/>
    <w:rsid w:val="00C01245"/>
    <w:rsid w:val="00C01CFE"/>
    <w:rsid w:val="00C01F28"/>
    <w:rsid w:val="00C02951"/>
    <w:rsid w:val="00C03997"/>
    <w:rsid w:val="00C07A66"/>
    <w:rsid w:val="00C105BD"/>
    <w:rsid w:val="00C10780"/>
    <w:rsid w:val="00C12833"/>
    <w:rsid w:val="00C15109"/>
    <w:rsid w:val="00C1756E"/>
    <w:rsid w:val="00C2021F"/>
    <w:rsid w:val="00C216F5"/>
    <w:rsid w:val="00C2303C"/>
    <w:rsid w:val="00C231EB"/>
    <w:rsid w:val="00C24025"/>
    <w:rsid w:val="00C243CA"/>
    <w:rsid w:val="00C24682"/>
    <w:rsid w:val="00C24731"/>
    <w:rsid w:val="00C24EA9"/>
    <w:rsid w:val="00C2627A"/>
    <w:rsid w:val="00C277DE"/>
    <w:rsid w:val="00C2785E"/>
    <w:rsid w:val="00C27B6B"/>
    <w:rsid w:val="00C30033"/>
    <w:rsid w:val="00C30710"/>
    <w:rsid w:val="00C31259"/>
    <w:rsid w:val="00C31531"/>
    <w:rsid w:val="00C33F37"/>
    <w:rsid w:val="00C33F72"/>
    <w:rsid w:val="00C353A4"/>
    <w:rsid w:val="00C37487"/>
    <w:rsid w:val="00C37966"/>
    <w:rsid w:val="00C40449"/>
    <w:rsid w:val="00C41887"/>
    <w:rsid w:val="00C448CA"/>
    <w:rsid w:val="00C45236"/>
    <w:rsid w:val="00C50995"/>
    <w:rsid w:val="00C50E92"/>
    <w:rsid w:val="00C512E1"/>
    <w:rsid w:val="00C518FE"/>
    <w:rsid w:val="00C525D3"/>
    <w:rsid w:val="00C53023"/>
    <w:rsid w:val="00C5414A"/>
    <w:rsid w:val="00C54CB2"/>
    <w:rsid w:val="00C54CD9"/>
    <w:rsid w:val="00C558AA"/>
    <w:rsid w:val="00C55DC6"/>
    <w:rsid w:val="00C5600A"/>
    <w:rsid w:val="00C61054"/>
    <w:rsid w:val="00C62F2D"/>
    <w:rsid w:val="00C649F3"/>
    <w:rsid w:val="00C67ADE"/>
    <w:rsid w:val="00C70476"/>
    <w:rsid w:val="00C70DBA"/>
    <w:rsid w:val="00C71592"/>
    <w:rsid w:val="00C74260"/>
    <w:rsid w:val="00C7451D"/>
    <w:rsid w:val="00C76BBE"/>
    <w:rsid w:val="00C77514"/>
    <w:rsid w:val="00C810C8"/>
    <w:rsid w:val="00C81197"/>
    <w:rsid w:val="00C8122D"/>
    <w:rsid w:val="00C82247"/>
    <w:rsid w:val="00C8251C"/>
    <w:rsid w:val="00C860A4"/>
    <w:rsid w:val="00C8797F"/>
    <w:rsid w:val="00C91DF1"/>
    <w:rsid w:val="00C9336F"/>
    <w:rsid w:val="00C941B2"/>
    <w:rsid w:val="00C964B6"/>
    <w:rsid w:val="00C97235"/>
    <w:rsid w:val="00C9789B"/>
    <w:rsid w:val="00CA25E4"/>
    <w:rsid w:val="00CA29D2"/>
    <w:rsid w:val="00CA460D"/>
    <w:rsid w:val="00CA490C"/>
    <w:rsid w:val="00CA4C87"/>
    <w:rsid w:val="00CA4E77"/>
    <w:rsid w:val="00CA59E5"/>
    <w:rsid w:val="00CB0FD8"/>
    <w:rsid w:val="00CB2EF2"/>
    <w:rsid w:val="00CB4C1A"/>
    <w:rsid w:val="00CB5F11"/>
    <w:rsid w:val="00CB7734"/>
    <w:rsid w:val="00CB77C7"/>
    <w:rsid w:val="00CC33A2"/>
    <w:rsid w:val="00CC3635"/>
    <w:rsid w:val="00CC53F3"/>
    <w:rsid w:val="00CC58F6"/>
    <w:rsid w:val="00CC6E7B"/>
    <w:rsid w:val="00CC7812"/>
    <w:rsid w:val="00CC7E70"/>
    <w:rsid w:val="00CD17DD"/>
    <w:rsid w:val="00CD1D03"/>
    <w:rsid w:val="00CD215B"/>
    <w:rsid w:val="00CD34A0"/>
    <w:rsid w:val="00CD4A34"/>
    <w:rsid w:val="00CD4EC6"/>
    <w:rsid w:val="00CE11B3"/>
    <w:rsid w:val="00CE1332"/>
    <w:rsid w:val="00CE13A4"/>
    <w:rsid w:val="00CE16E9"/>
    <w:rsid w:val="00CE2033"/>
    <w:rsid w:val="00CE2917"/>
    <w:rsid w:val="00CE4D95"/>
    <w:rsid w:val="00CE5339"/>
    <w:rsid w:val="00CE6882"/>
    <w:rsid w:val="00CE7BB9"/>
    <w:rsid w:val="00CE7E53"/>
    <w:rsid w:val="00CF03C4"/>
    <w:rsid w:val="00CF0F08"/>
    <w:rsid w:val="00CF0F79"/>
    <w:rsid w:val="00CF1110"/>
    <w:rsid w:val="00CF39BE"/>
    <w:rsid w:val="00CF4256"/>
    <w:rsid w:val="00CF6322"/>
    <w:rsid w:val="00CF687F"/>
    <w:rsid w:val="00CF6CC4"/>
    <w:rsid w:val="00CF7164"/>
    <w:rsid w:val="00CF7F1A"/>
    <w:rsid w:val="00CF7F8D"/>
    <w:rsid w:val="00D00829"/>
    <w:rsid w:val="00D008DB"/>
    <w:rsid w:val="00D00BAD"/>
    <w:rsid w:val="00D00DEF"/>
    <w:rsid w:val="00D015F1"/>
    <w:rsid w:val="00D019DF"/>
    <w:rsid w:val="00D02C0E"/>
    <w:rsid w:val="00D05AB6"/>
    <w:rsid w:val="00D10055"/>
    <w:rsid w:val="00D14377"/>
    <w:rsid w:val="00D14B52"/>
    <w:rsid w:val="00D20561"/>
    <w:rsid w:val="00D20F18"/>
    <w:rsid w:val="00D230DD"/>
    <w:rsid w:val="00D230FA"/>
    <w:rsid w:val="00D2314F"/>
    <w:rsid w:val="00D236D0"/>
    <w:rsid w:val="00D303B5"/>
    <w:rsid w:val="00D316BE"/>
    <w:rsid w:val="00D32583"/>
    <w:rsid w:val="00D34002"/>
    <w:rsid w:val="00D35425"/>
    <w:rsid w:val="00D35E8A"/>
    <w:rsid w:val="00D362CC"/>
    <w:rsid w:val="00D36444"/>
    <w:rsid w:val="00D37C6B"/>
    <w:rsid w:val="00D403C9"/>
    <w:rsid w:val="00D425BE"/>
    <w:rsid w:val="00D44461"/>
    <w:rsid w:val="00D44B34"/>
    <w:rsid w:val="00D450A5"/>
    <w:rsid w:val="00D45347"/>
    <w:rsid w:val="00D4696D"/>
    <w:rsid w:val="00D46C18"/>
    <w:rsid w:val="00D47ADE"/>
    <w:rsid w:val="00D508A4"/>
    <w:rsid w:val="00D51FE3"/>
    <w:rsid w:val="00D5660F"/>
    <w:rsid w:val="00D6119A"/>
    <w:rsid w:val="00D63E5A"/>
    <w:rsid w:val="00D64444"/>
    <w:rsid w:val="00D65961"/>
    <w:rsid w:val="00D71AF8"/>
    <w:rsid w:val="00D72322"/>
    <w:rsid w:val="00D72448"/>
    <w:rsid w:val="00D734D9"/>
    <w:rsid w:val="00D7587E"/>
    <w:rsid w:val="00D800D8"/>
    <w:rsid w:val="00D8070A"/>
    <w:rsid w:val="00D8100F"/>
    <w:rsid w:val="00D817E4"/>
    <w:rsid w:val="00D84008"/>
    <w:rsid w:val="00D84F9F"/>
    <w:rsid w:val="00D852BA"/>
    <w:rsid w:val="00D87227"/>
    <w:rsid w:val="00D87B9A"/>
    <w:rsid w:val="00D910A0"/>
    <w:rsid w:val="00D92025"/>
    <w:rsid w:val="00D922CC"/>
    <w:rsid w:val="00D92E64"/>
    <w:rsid w:val="00D94B65"/>
    <w:rsid w:val="00D968FF"/>
    <w:rsid w:val="00DA082B"/>
    <w:rsid w:val="00DA153F"/>
    <w:rsid w:val="00DA2665"/>
    <w:rsid w:val="00DA3068"/>
    <w:rsid w:val="00DA4338"/>
    <w:rsid w:val="00DA589C"/>
    <w:rsid w:val="00DA7148"/>
    <w:rsid w:val="00DB14E7"/>
    <w:rsid w:val="00DB17CF"/>
    <w:rsid w:val="00DB2740"/>
    <w:rsid w:val="00DB363F"/>
    <w:rsid w:val="00DB4399"/>
    <w:rsid w:val="00DB4494"/>
    <w:rsid w:val="00DC2127"/>
    <w:rsid w:val="00DC38A7"/>
    <w:rsid w:val="00DC5807"/>
    <w:rsid w:val="00DC6C0C"/>
    <w:rsid w:val="00DC71EB"/>
    <w:rsid w:val="00DD168B"/>
    <w:rsid w:val="00DD498F"/>
    <w:rsid w:val="00DD4D52"/>
    <w:rsid w:val="00DD77ED"/>
    <w:rsid w:val="00DD7917"/>
    <w:rsid w:val="00DD7D0A"/>
    <w:rsid w:val="00DE1404"/>
    <w:rsid w:val="00DE15D3"/>
    <w:rsid w:val="00DE2BD8"/>
    <w:rsid w:val="00DE32E5"/>
    <w:rsid w:val="00DE44DF"/>
    <w:rsid w:val="00DE517E"/>
    <w:rsid w:val="00DE5A2B"/>
    <w:rsid w:val="00DE5ACA"/>
    <w:rsid w:val="00DE5EDC"/>
    <w:rsid w:val="00DE5F3D"/>
    <w:rsid w:val="00DE682C"/>
    <w:rsid w:val="00DE7582"/>
    <w:rsid w:val="00DF1277"/>
    <w:rsid w:val="00DF14D2"/>
    <w:rsid w:val="00DF1FB1"/>
    <w:rsid w:val="00DF3637"/>
    <w:rsid w:val="00DF4D00"/>
    <w:rsid w:val="00DF5688"/>
    <w:rsid w:val="00DF56E6"/>
    <w:rsid w:val="00DF6EBC"/>
    <w:rsid w:val="00DF7382"/>
    <w:rsid w:val="00E03718"/>
    <w:rsid w:val="00E046A1"/>
    <w:rsid w:val="00E04A92"/>
    <w:rsid w:val="00E0625D"/>
    <w:rsid w:val="00E06B60"/>
    <w:rsid w:val="00E06CD4"/>
    <w:rsid w:val="00E077C1"/>
    <w:rsid w:val="00E07FDC"/>
    <w:rsid w:val="00E10D60"/>
    <w:rsid w:val="00E11603"/>
    <w:rsid w:val="00E11698"/>
    <w:rsid w:val="00E11E97"/>
    <w:rsid w:val="00E12377"/>
    <w:rsid w:val="00E126AA"/>
    <w:rsid w:val="00E13F20"/>
    <w:rsid w:val="00E178D8"/>
    <w:rsid w:val="00E17C2F"/>
    <w:rsid w:val="00E206A3"/>
    <w:rsid w:val="00E226CB"/>
    <w:rsid w:val="00E226EB"/>
    <w:rsid w:val="00E22C6F"/>
    <w:rsid w:val="00E25A76"/>
    <w:rsid w:val="00E30505"/>
    <w:rsid w:val="00E312DB"/>
    <w:rsid w:val="00E31609"/>
    <w:rsid w:val="00E3160E"/>
    <w:rsid w:val="00E319D0"/>
    <w:rsid w:val="00E33D80"/>
    <w:rsid w:val="00E34E07"/>
    <w:rsid w:val="00E36505"/>
    <w:rsid w:val="00E36C0D"/>
    <w:rsid w:val="00E4056D"/>
    <w:rsid w:val="00E41188"/>
    <w:rsid w:val="00E4153B"/>
    <w:rsid w:val="00E4175D"/>
    <w:rsid w:val="00E41FAB"/>
    <w:rsid w:val="00E42C23"/>
    <w:rsid w:val="00E454A6"/>
    <w:rsid w:val="00E46326"/>
    <w:rsid w:val="00E505F3"/>
    <w:rsid w:val="00E50CEC"/>
    <w:rsid w:val="00E519FC"/>
    <w:rsid w:val="00E520F0"/>
    <w:rsid w:val="00E532A5"/>
    <w:rsid w:val="00E53772"/>
    <w:rsid w:val="00E537B3"/>
    <w:rsid w:val="00E54E0F"/>
    <w:rsid w:val="00E55002"/>
    <w:rsid w:val="00E55E07"/>
    <w:rsid w:val="00E55E28"/>
    <w:rsid w:val="00E56133"/>
    <w:rsid w:val="00E57BA6"/>
    <w:rsid w:val="00E619BE"/>
    <w:rsid w:val="00E6271C"/>
    <w:rsid w:val="00E63724"/>
    <w:rsid w:val="00E645AA"/>
    <w:rsid w:val="00E6521F"/>
    <w:rsid w:val="00E65982"/>
    <w:rsid w:val="00E67063"/>
    <w:rsid w:val="00E67077"/>
    <w:rsid w:val="00E67161"/>
    <w:rsid w:val="00E67A5C"/>
    <w:rsid w:val="00E67B22"/>
    <w:rsid w:val="00E70D00"/>
    <w:rsid w:val="00E7151C"/>
    <w:rsid w:val="00E72BFE"/>
    <w:rsid w:val="00E76EAA"/>
    <w:rsid w:val="00E7799E"/>
    <w:rsid w:val="00E77C09"/>
    <w:rsid w:val="00E81E78"/>
    <w:rsid w:val="00E81F41"/>
    <w:rsid w:val="00E83158"/>
    <w:rsid w:val="00E83F56"/>
    <w:rsid w:val="00E86DA7"/>
    <w:rsid w:val="00E90489"/>
    <w:rsid w:val="00E90590"/>
    <w:rsid w:val="00E90E35"/>
    <w:rsid w:val="00E9139E"/>
    <w:rsid w:val="00E91451"/>
    <w:rsid w:val="00E92556"/>
    <w:rsid w:val="00E92AAD"/>
    <w:rsid w:val="00E93447"/>
    <w:rsid w:val="00E937DF"/>
    <w:rsid w:val="00E93CC2"/>
    <w:rsid w:val="00E941EB"/>
    <w:rsid w:val="00E943B5"/>
    <w:rsid w:val="00E95BCE"/>
    <w:rsid w:val="00EA0D9B"/>
    <w:rsid w:val="00EA0EE3"/>
    <w:rsid w:val="00EA114B"/>
    <w:rsid w:val="00EA13B7"/>
    <w:rsid w:val="00EA4835"/>
    <w:rsid w:val="00EA6A79"/>
    <w:rsid w:val="00EB16CB"/>
    <w:rsid w:val="00EB189E"/>
    <w:rsid w:val="00EB2056"/>
    <w:rsid w:val="00EB2864"/>
    <w:rsid w:val="00EB297A"/>
    <w:rsid w:val="00EB3BB4"/>
    <w:rsid w:val="00EB4709"/>
    <w:rsid w:val="00EC00ED"/>
    <w:rsid w:val="00EC12FE"/>
    <w:rsid w:val="00EC2800"/>
    <w:rsid w:val="00EC3851"/>
    <w:rsid w:val="00EC5A29"/>
    <w:rsid w:val="00ED2578"/>
    <w:rsid w:val="00ED25B8"/>
    <w:rsid w:val="00ED25E7"/>
    <w:rsid w:val="00ED428A"/>
    <w:rsid w:val="00ED44AD"/>
    <w:rsid w:val="00ED4AFD"/>
    <w:rsid w:val="00ED736C"/>
    <w:rsid w:val="00ED7D98"/>
    <w:rsid w:val="00ED7E0C"/>
    <w:rsid w:val="00EE1AA2"/>
    <w:rsid w:val="00EE240E"/>
    <w:rsid w:val="00EE37B2"/>
    <w:rsid w:val="00EE5463"/>
    <w:rsid w:val="00EE574E"/>
    <w:rsid w:val="00EE5B3E"/>
    <w:rsid w:val="00EE78EE"/>
    <w:rsid w:val="00EE7D19"/>
    <w:rsid w:val="00EF1ABA"/>
    <w:rsid w:val="00EF1B86"/>
    <w:rsid w:val="00EF25C9"/>
    <w:rsid w:val="00EF349B"/>
    <w:rsid w:val="00EF48FA"/>
    <w:rsid w:val="00EF58AC"/>
    <w:rsid w:val="00EF66ED"/>
    <w:rsid w:val="00EF7217"/>
    <w:rsid w:val="00EF7A03"/>
    <w:rsid w:val="00F00D6D"/>
    <w:rsid w:val="00F01418"/>
    <w:rsid w:val="00F02A21"/>
    <w:rsid w:val="00F03C93"/>
    <w:rsid w:val="00F049C3"/>
    <w:rsid w:val="00F0518D"/>
    <w:rsid w:val="00F053F9"/>
    <w:rsid w:val="00F05A65"/>
    <w:rsid w:val="00F0798C"/>
    <w:rsid w:val="00F10755"/>
    <w:rsid w:val="00F10D1F"/>
    <w:rsid w:val="00F119EF"/>
    <w:rsid w:val="00F11D18"/>
    <w:rsid w:val="00F11D42"/>
    <w:rsid w:val="00F134A4"/>
    <w:rsid w:val="00F14360"/>
    <w:rsid w:val="00F146BE"/>
    <w:rsid w:val="00F147C1"/>
    <w:rsid w:val="00F1525C"/>
    <w:rsid w:val="00F167D4"/>
    <w:rsid w:val="00F17567"/>
    <w:rsid w:val="00F21693"/>
    <w:rsid w:val="00F21D5F"/>
    <w:rsid w:val="00F21EB1"/>
    <w:rsid w:val="00F2221C"/>
    <w:rsid w:val="00F23827"/>
    <w:rsid w:val="00F24363"/>
    <w:rsid w:val="00F24EC4"/>
    <w:rsid w:val="00F261E6"/>
    <w:rsid w:val="00F26DCC"/>
    <w:rsid w:val="00F26FC7"/>
    <w:rsid w:val="00F2701B"/>
    <w:rsid w:val="00F358A8"/>
    <w:rsid w:val="00F365E1"/>
    <w:rsid w:val="00F36815"/>
    <w:rsid w:val="00F37A3D"/>
    <w:rsid w:val="00F401F8"/>
    <w:rsid w:val="00F412A1"/>
    <w:rsid w:val="00F41DA8"/>
    <w:rsid w:val="00F42668"/>
    <w:rsid w:val="00F42C6F"/>
    <w:rsid w:val="00F42D7D"/>
    <w:rsid w:val="00F50E16"/>
    <w:rsid w:val="00F51ADC"/>
    <w:rsid w:val="00F51CD7"/>
    <w:rsid w:val="00F5263C"/>
    <w:rsid w:val="00F52A50"/>
    <w:rsid w:val="00F52CCC"/>
    <w:rsid w:val="00F543AF"/>
    <w:rsid w:val="00F549C9"/>
    <w:rsid w:val="00F55D19"/>
    <w:rsid w:val="00F5685D"/>
    <w:rsid w:val="00F568AE"/>
    <w:rsid w:val="00F60108"/>
    <w:rsid w:val="00F62E32"/>
    <w:rsid w:val="00F65792"/>
    <w:rsid w:val="00F658A8"/>
    <w:rsid w:val="00F65AC3"/>
    <w:rsid w:val="00F666B3"/>
    <w:rsid w:val="00F707D4"/>
    <w:rsid w:val="00F713E4"/>
    <w:rsid w:val="00F73751"/>
    <w:rsid w:val="00F739CB"/>
    <w:rsid w:val="00F746C2"/>
    <w:rsid w:val="00F75618"/>
    <w:rsid w:val="00F76A06"/>
    <w:rsid w:val="00F772D8"/>
    <w:rsid w:val="00F7766D"/>
    <w:rsid w:val="00F77BE7"/>
    <w:rsid w:val="00F80C6B"/>
    <w:rsid w:val="00F81A0F"/>
    <w:rsid w:val="00F82970"/>
    <w:rsid w:val="00F82A00"/>
    <w:rsid w:val="00F83209"/>
    <w:rsid w:val="00F84210"/>
    <w:rsid w:val="00F849FB"/>
    <w:rsid w:val="00F84D84"/>
    <w:rsid w:val="00F875FE"/>
    <w:rsid w:val="00F90550"/>
    <w:rsid w:val="00F951D3"/>
    <w:rsid w:val="00F96461"/>
    <w:rsid w:val="00F97A87"/>
    <w:rsid w:val="00F97CC3"/>
    <w:rsid w:val="00FA09BD"/>
    <w:rsid w:val="00FA1409"/>
    <w:rsid w:val="00FA1C9E"/>
    <w:rsid w:val="00FA3B4F"/>
    <w:rsid w:val="00FA4596"/>
    <w:rsid w:val="00FA4692"/>
    <w:rsid w:val="00FA5AAC"/>
    <w:rsid w:val="00FA76F0"/>
    <w:rsid w:val="00FA7911"/>
    <w:rsid w:val="00FB3DD7"/>
    <w:rsid w:val="00FB3E1C"/>
    <w:rsid w:val="00FB49AE"/>
    <w:rsid w:val="00FB79E1"/>
    <w:rsid w:val="00FC132A"/>
    <w:rsid w:val="00FC23D9"/>
    <w:rsid w:val="00FC389E"/>
    <w:rsid w:val="00FC4434"/>
    <w:rsid w:val="00FC597B"/>
    <w:rsid w:val="00FC5985"/>
    <w:rsid w:val="00FC6198"/>
    <w:rsid w:val="00FC66BE"/>
    <w:rsid w:val="00FC74AE"/>
    <w:rsid w:val="00FC7727"/>
    <w:rsid w:val="00FC776A"/>
    <w:rsid w:val="00FD08CF"/>
    <w:rsid w:val="00FD206D"/>
    <w:rsid w:val="00FD31A2"/>
    <w:rsid w:val="00FD3FF1"/>
    <w:rsid w:val="00FE03FC"/>
    <w:rsid w:val="00FE0742"/>
    <w:rsid w:val="00FE2D1C"/>
    <w:rsid w:val="00FE5CF3"/>
    <w:rsid w:val="00FF0EBA"/>
    <w:rsid w:val="00FF2AF1"/>
    <w:rsid w:val="00FF5684"/>
    <w:rsid w:val="00FF56B1"/>
    <w:rsid w:val="00FF66D5"/>
    <w:rsid w:val="00FF6E36"/>
    <w:rsid w:val="00FF750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2D515-F8CD-475C-BF89-4795AAAA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244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47FD0"/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E0E"/>
    <w:rPr>
      <w:rFonts w:asciiTheme="majorHAnsi" w:eastAsiaTheme="majorEastAsia" w:hAnsiTheme="majorHAnsi" w:cstheme="majorBidi"/>
      <w:b/>
      <w:bCs/>
      <w:color w:val="D16349" w:themeColor="accent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A4216"/>
    <w:pPr>
      <w:ind w:left="720"/>
      <w:contextualSpacing/>
    </w:pPr>
  </w:style>
  <w:style w:type="table" w:styleId="TableGrid">
    <w:name w:val="Table Grid"/>
    <w:basedOn w:val="TableNormal"/>
    <w:uiPriority w:val="59"/>
    <w:rsid w:val="009E5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LightShading-Accent11">
    <w:name w:val="Light Shading - Accent 11"/>
    <w:basedOn w:val="TableNormal"/>
    <w:uiPriority w:val="60"/>
    <w:rsid w:val="00B27795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B277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27795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7795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paragraph" w:styleId="NoSpacing">
    <w:name w:val="No Spacing"/>
    <w:link w:val="NoSpacingChar"/>
    <w:uiPriority w:val="1"/>
    <w:qFormat/>
    <w:rsid w:val="009B6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26DCC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A4E0E"/>
    <w:pPr>
      <w:suppressAutoHyphens w:val="0"/>
      <w:jc w:val="both"/>
    </w:pPr>
    <w:rPr>
      <w:rFonts w:eastAsia="MS Mincho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A4E0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0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F18"/>
    <w:rPr>
      <w:color w:val="800080"/>
      <w:u w:val="single"/>
    </w:rPr>
  </w:style>
  <w:style w:type="paragraph" w:customStyle="1" w:styleId="xl68">
    <w:name w:val="xl6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69">
    <w:name w:val="xl6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0">
    <w:name w:val="xl7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1">
    <w:name w:val="xl7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2">
    <w:name w:val="xl7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3">
    <w:name w:val="xl7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4">
    <w:name w:val="xl7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5">
    <w:name w:val="xl7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6">
    <w:name w:val="xl7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7">
    <w:name w:val="xl7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78">
    <w:name w:val="xl7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79">
    <w:name w:val="xl7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80">
    <w:name w:val="xl8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1">
    <w:name w:val="xl8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2">
    <w:name w:val="xl8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3">
    <w:name w:val="xl8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4">
    <w:name w:val="xl8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5">
    <w:name w:val="xl8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6">
    <w:name w:val="xl8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7">
    <w:name w:val="xl8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8">
    <w:name w:val="xl8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89">
    <w:name w:val="xl8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0">
    <w:name w:val="xl9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1">
    <w:name w:val="xl9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2">
    <w:name w:val="xl9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3">
    <w:name w:val="xl9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94">
    <w:name w:val="xl9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5">
    <w:name w:val="xl95"/>
    <w:basedOn w:val="Normal"/>
    <w:rsid w:val="00350F18"/>
    <w:pPr>
      <w:shd w:val="clear" w:color="000000" w:fill="FFFFFF"/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6">
    <w:name w:val="xl9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7">
    <w:name w:val="xl9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98">
    <w:name w:val="xl9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9">
    <w:name w:val="xl9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00">
    <w:name w:val="xl10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101">
    <w:name w:val="xl10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character" w:styleId="SubtleReference">
    <w:name w:val="Subtle Reference"/>
    <w:basedOn w:val="DefaultParagraphFont"/>
    <w:uiPriority w:val="31"/>
    <w:qFormat/>
    <w:rsid w:val="00647FD0"/>
    <w:rPr>
      <w:smallCaps/>
      <w:color w:val="CCB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7FD0"/>
    <w:rPr>
      <w:b/>
      <w:bCs/>
      <w:smallCaps/>
      <w:color w:val="CCB400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D0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D0"/>
    <w:rPr>
      <w:rFonts w:ascii="Times New Roman" w:eastAsia="Times New Roman" w:hAnsi="Times New Roman" w:cs="Times New Roman"/>
      <w:b/>
      <w:bCs/>
      <w:i/>
      <w:iCs/>
      <w:color w:val="D16349" w:themeColor="accent1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AA3ED7"/>
    <w:rPr>
      <w:i/>
      <w:iCs/>
    </w:rPr>
  </w:style>
  <w:style w:type="character" w:styleId="Strong">
    <w:name w:val="Strong"/>
    <w:basedOn w:val="DefaultParagraphFont"/>
    <w:uiPriority w:val="22"/>
    <w:qFormat/>
    <w:rsid w:val="00AA3ED7"/>
    <w:rPr>
      <w:b/>
      <w:bCs/>
    </w:rPr>
  </w:style>
  <w:style w:type="paragraph" w:customStyle="1" w:styleId="msonormal0">
    <w:name w:val="msonormal"/>
    <w:basedOn w:val="Normal"/>
    <w:rsid w:val="002003C7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66">
    <w:name w:val="xl66"/>
    <w:basedOn w:val="Normal"/>
    <w:rsid w:val="002003C7"/>
    <w:pPr>
      <w:shd w:val="clear" w:color="000000" w:fill="BFBFBF"/>
      <w:suppressAutoHyphens w:val="0"/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7AF1"/>
    <w:pPr>
      <w:suppressAutoHyphens w:val="0"/>
      <w:spacing w:before="100" w:beforeAutospacing="1" w:after="100" w:afterAutospacing="1"/>
    </w:pPr>
    <w:rPr>
      <w:lang w:eastAsia="en-US"/>
    </w:rPr>
  </w:style>
  <w:style w:type="paragraph" w:styleId="Revision">
    <w:name w:val="Revision"/>
    <w:hidden/>
    <w:uiPriority w:val="99"/>
    <w:semiHidden/>
    <w:rsid w:val="0074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6"/>
      <w:szCs w:val="16"/>
      <w:lang w:val="en-GB" w:eastAsia="en-GB"/>
    </w:rPr>
  </w:style>
  <w:style w:type="paragraph" w:customStyle="1" w:styleId="xl64">
    <w:name w:val="xl64"/>
    <w:basedOn w:val="Normal"/>
    <w:rsid w:val="004043F8"/>
    <w:pPr>
      <w:pBdr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65">
    <w:name w:val="xl65"/>
    <w:basedOn w:val="Normal"/>
    <w:rsid w:val="004043F8"/>
    <w:pPr>
      <w:pBdr>
        <w:top w:val="single" w:sz="8" w:space="0" w:color="auto"/>
        <w:lef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67">
    <w:name w:val="xl67"/>
    <w:basedOn w:val="Normal"/>
    <w:rsid w:val="004043F8"/>
    <w:pPr>
      <w:shd w:val="clear" w:color="000000" w:fill="BDD6EE"/>
      <w:suppressAutoHyphens w:val="0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02">
    <w:name w:val="xl102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6"/>
      <w:szCs w:val="16"/>
      <w:lang w:val="en-GB" w:eastAsia="en-GB"/>
    </w:rPr>
  </w:style>
  <w:style w:type="paragraph" w:customStyle="1" w:styleId="xl103">
    <w:name w:val="xl103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val="en-GB" w:eastAsia="en-GB"/>
    </w:rPr>
  </w:style>
  <w:style w:type="paragraph" w:customStyle="1" w:styleId="xl104">
    <w:name w:val="xl104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05">
    <w:name w:val="xl105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06">
    <w:name w:val="xl106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xl107">
    <w:name w:val="xl107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val="en-GB" w:eastAsia="en-GB"/>
    </w:rPr>
  </w:style>
  <w:style w:type="paragraph" w:customStyle="1" w:styleId="xl108">
    <w:name w:val="xl108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20"/>
      <w:szCs w:val="20"/>
      <w:lang w:val="en-GB" w:eastAsia="en-GB"/>
    </w:rPr>
  </w:style>
  <w:style w:type="paragraph" w:customStyle="1" w:styleId="xl109">
    <w:name w:val="xl109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10">
    <w:name w:val="xl110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11">
    <w:name w:val="xl111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20"/>
      <w:szCs w:val="20"/>
      <w:lang w:val="en-GB" w:eastAsia="en-GB"/>
    </w:rPr>
  </w:style>
  <w:style w:type="paragraph" w:customStyle="1" w:styleId="xl112">
    <w:name w:val="xl112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13">
    <w:name w:val="xl113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 Antiqua" w:hAnsi="Book Antiqua"/>
      <w:sz w:val="16"/>
      <w:szCs w:val="16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7419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863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kamenica-komuna.or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Sheet1!$D$7:$D$12</c:f>
              <c:strCache>
                <c:ptCount val="6"/>
                <c:pt idx="0">
                  <c:v>    11 PAGA DHE SHTESA</c:v>
                </c:pt>
                <c:pt idx="1">
                  <c:v>    13 MALLRA DHE SHËRBIME</c:v>
                </c:pt>
                <c:pt idx="2">
                  <c:v>    14 SHPENZIME KOMUNALE</c:v>
                </c:pt>
                <c:pt idx="3">
                  <c:v>    20 SUBVENCIONE DHE TRANSFERE</c:v>
                </c:pt>
                <c:pt idx="4">
                  <c:v>    30 PASURITË JOFINANCIARE</c:v>
                </c:pt>
                <c:pt idx="5">
                  <c:v>    38 REZERVAT</c:v>
                </c:pt>
              </c:strCache>
            </c:strRef>
          </c:cat>
          <c:val>
            <c:numRef>
              <c:f>Sheet1!$E$7:$E$12</c:f>
              <c:numCache>
                <c:formatCode>#,##0.00</c:formatCode>
                <c:ptCount val="6"/>
                <c:pt idx="0">
                  <c:v>9600758.5899999999</c:v>
                </c:pt>
                <c:pt idx="1">
                  <c:v>2455403.9500000002</c:v>
                </c:pt>
                <c:pt idx="2">
                  <c:v>262000</c:v>
                </c:pt>
                <c:pt idx="3">
                  <c:v>885000.25</c:v>
                </c:pt>
                <c:pt idx="4">
                  <c:v>2921283.12</c:v>
                </c:pt>
                <c:pt idx="5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4-48DC-8D4C-702B47D598AD}"/>
            </c:ext>
          </c:extLst>
        </c:ser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Sheet1!$D$7:$D$12</c:f>
              <c:strCache>
                <c:ptCount val="6"/>
                <c:pt idx="0">
                  <c:v>    11 PAGA DHE SHTESA</c:v>
                </c:pt>
                <c:pt idx="1">
                  <c:v>    13 MALLRA DHE SHËRBIME</c:v>
                </c:pt>
                <c:pt idx="2">
                  <c:v>    14 SHPENZIME KOMUNALE</c:v>
                </c:pt>
                <c:pt idx="3">
                  <c:v>    20 SUBVENCIONE DHE TRANSFERE</c:v>
                </c:pt>
                <c:pt idx="4">
                  <c:v>    30 PASURITË JOFINANCIARE</c:v>
                </c:pt>
                <c:pt idx="5">
                  <c:v>    38 REZERVAT</c:v>
                </c:pt>
              </c:strCache>
            </c:strRef>
          </c:cat>
          <c:val>
            <c:numRef>
              <c:f>Sheet1!$F$7:$F$12</c:f>
              <c:numCache>
                <c:formatCode>#,##0.00</c:formatCode>
                <c:ptCount val="6"/>
                <c:pt idx="0">
                  <c:v>4563173.55</c:v>
                </c:pt>
                <c:pt idx="1">
                  <c:v>1199870.8</c:v>
                </c:pt>
                <c:pt idx="2">
                  <c:v>137080.04999999999</c:v>
                </c:pt>
                <c:pt idx="3">
                  <c:v>479023.65</c:v>
                </c:pt>
                <c:pt idx="4">
                  <c:v>1847395.14</c:v>
                </c:pt>
                <c:pt idx="5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54-48DC-8D4C-702B47D598AD}"/>
            </c:ext>
          </c:extLst>
        </c:ser>
        <c:ser>
          <c:idx val="2"/>
          <c:order val="2"/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Sheet1!$D$7:$D$12</c:f>
              <c:strCache>
                <c:ptCount val="6"/>
                <c:pt idx="0">
                  <c:v>    11 PAGA DHE SHTESA</c:v>
                </c:pt>
                <c:pt idx="1">
                  <c:v>    13 MALLRA DHE SHËRBIME</c:v>
                </c:pt>
                <c:pt idx="2">
                  <c:v>    14 SHPENZIME KOMUNALE</c:v>
                </c:pt>
                <c:pt idx="3">
                  <c:v>    20 SUBVENCIONE DHE TRANSFERE</c:v>
                </c:pt>
                <c:pt idx="4">
                  <c:v>    30 PASURITË JOFINANCIARE</c:v>
                </c:pt>
                <c:pt idx="5">
                  <c:v>    38 REZERVAT</c:v>
                </c:pt>
              </c:strCache>
            </c:strRef>
          </c:cat>
          <c:val>
            <c:numRef>
              <c:f>Sheet1!$G$7:$G$12</c:f>
              <c:numCache>
                <c:formatCode>General</c:formatCode>
                <c:ptCount val="6"/>
                <c:pt idx="0">
                  <c:v>47.53</c:v>
                </c:pt>
                <c:pt idx="1">
                  <c:v>48.87</c:v>
                </c:pt>
                <c:pt idx="2">
                  <c:v>52.32</c:v>
                </c:pt>
                <c:pt idx="3">
                  <c:v>54.13</c:v>
                </c:pt>
                <c:pt idx="4">
                  <c:v>63.24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54-48DC-8D4C-702B47D598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11185872"/>
        <c:axId val="711183376"/>
      </c:barChart>
      <c:catAx>
        <c:axId val="711185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1183376"/>
        <c:crosses val="autoZero"/>
        <c:auto val="1"/>
        <c:lblAlgn val="ctr"/>
        <c:lblOffset val="100"/>
        <c:noMultiLvlLbl val="0"/>
      </c:catAx>
      <c:valAx>
        <c:axId val="711183376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71118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E88B-C948-44BA-B327-0CBFEF19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5576</Words>
  <Characters>31786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Kamenica</Company>
  <LinksUpToDate>false</LinksUpToDate>
  <CharactersWithSpaces>37288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Kumuna</dc:creator>
  <cp:keywords/>
  <dc:description/>
  <cp:lastModifiedBy>Selami V. Zylfiu</cp:lastModifiedBy>
  <cp:revision>7</cp:revision>
  <cp:lastPrinted>2023-07-07T08:16:00Z</cp:lastPrinted>
  <dcterms:created xsi:type="dcterms:W3CDTF">2025-07-15T07:31:00Z</dcterms:created>
  <dcterms:modified xsi:type="dcterms:W3CDTF">2025-08-05T07:59:00Z</dcterms:modified>
</cp:coreProperties>
</file>