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2A" w:rsidRDefault="003C3F2A" w:rsidP="003C3F2A">
      <w:pPr>
        <w:rPr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noProof/>
          <w:sz w:val="28"/>
          <w:szCs w:val="28"/>
        </w:rPr>
        <w:drawing>
          <wp:anchor distT="0" distB="0" distL="114935" distR="114935" simplePos="0" relativeHeight="251661312" behindDoc="1" locked="0" layoutInCell="1" allowOverlap="1" wp14:anchorId="0C1DC2BD" wp14:editId="6CC471E6">
            <wp:simplePos x="0" y="0"/>
            <wp:positionH relativeFrom="margin">
              <wp:posOffset>2496709</wp:posOffset>
            </wp:positionH>
            <wp:positionV relativeFrom="paragraph">
              <wp:posOffset>7951</wp:posOffset>
            </wp:positionV>
            <wp:extent cx="778758" cy="833912"/>
            <wp:effectExtent l="0" t="0" r="2540" b="444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9531" cy="8454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 xml:space="preserve">        </w:t>
      </w:r>
      <w:r w:rsidRPr="00EA0D9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3C3F2A" w:rsidRDefault="003C3F2A" w:rsidP="003C3F2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A0D9B">
        <w:rPr>
          <w:sz w:val="20"/>
          <w:szCs w:val="20"/>
        </w:rPr>
        <w:t xml:space="preserve">         </w:t>
      </w:r>
    </w:p>
    <w:p w:rsidR="003C3F2A" w:rsidRDefault="003C3F2A" w:rsidP="003C3F2A">
      <w:pPr>
        <w:jc w:val="center"/>
        <w:rPr>
          <w:sz w:val="24"/>
          <w:szCs w:val="24"/>
        </w:rPr>
      </w:pPr>
    </w:p>
    <w:p w:rsidR="003C3F2A" w:rsidRPr="003C3F2A" w:rsidRDefault="00C921CA" w:rsidP="00C921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3C3F2A">
        <w:rPr>
          <w:sz w:val="24"/>
          <w:szCs w:val="24"/>
        </w:rPr>
        <w:t xml:space="preserve"> KOMUNA E KAMENICËS</w:t>
      </w:r>
    </w:p>
    <w:p w:rsidR="003C3F2A" w:rsidRPr="003C3F2A" w:rsidRDefault="003C3F2A" w:rsidP="003C3F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3C3F2A">
        <w:rPr>
          <w:sz w:val="24"/>
          <w:szCs w:val="24"/>
        </w:rPr>
        <w:t>OPSTINA KAMENICA</w:t>
      </w:r>
    </w:p>
    <w:p w:rsidR="003C3F2A" w:rsidRPr="003C3F2A" w:rsidRDefault="003C3F2A" w:rsidP="003C3F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C3F2A">
        <w:rPr>
          <w:sz w:val="24"/>
          <w:szCs w:val="24"/>
        </w:rPr>
        <w:t>KAMENICA MUNICIPALITY</w:t>
      </w:r>
    </w:p>
    <w:p w:rsidR="003C3F2A" w:rsidRPr="003C3F2A" w:rsidRDefault="003C3F2A" w:rsidP="003C3F2A">
      <w:pPr>
        <w:rPr>
          <w:sz w:val="24"/>
          <w:szCs w:val="24"/>
          <w:lang w:val="sq-AL"/>
        </w:rPr>
      </w:pPr>
    </w:p>
    <w:p w:rsidR="003C3F2A" w:rsidRDefault="003C3F2A" w:rsidP="003C3F2A">
      <w:pPr>
        <w:rPr>
          <w:lang w:val="sq-AL"/>
        </w:rPr>
      </w:pPr>
    </w:p>
    <w:p w:rsidR="003C3F2A" w:rsidRDefault="003C3F2A" w:rsidP="003C3F2A">
      <w:pPr>
        <w:pStyle w:val="Heading3"/>
        <w:jc w:val="center"/>
        <w:rPr>
          <w:lang w:val="sq-AL"/>
        </w:rPr>
      </w:pPr>
    </w:p>
    <w:p w:rsidR="003C3F2A" w:rsidRDefault="003C3F2A" w:rsidP="003C3F2A">
      <w:pPr>
        <w:rPr>
          <w:lang w:val="sq-AL"/>
        </w:rPr>
      </w:pPr>
    </w:p>
    <w:p w:rsidR="003C3F2A" w:rsidRDefault="003C3F2A" w:rsidP="003C3F2A">
      <w:pPr>
        <w:rPr>
          <w:lang w:val="sq-AL"/>
        </w:rPr>
      </w:pPr>
    </w:p>
    <w:p w:rsidR="003C3F2A" w:rsidRDefault="003C3F2A" w:rsidP="003C3F2A">
      <w:pPr>
        <w:rPr>
          <w:lang w:val="sq-AL"/>
        </w:rPr>
      </w:pPr>
    </w:p>
    <w:p w:rsidR="003C3F2A" w:rsidRPr="006B5CB7" w:rsidRDefault="003C3F2A" w:rsidP="003C3F2A">
      <w:pPr>
        <w:rPr>
          <w:lang w:val="sq-AL"/>
        </w:rPr>
      </w:pPr>
    </w:p>
    <w:p w:rsidR="003C3F2A" w:rsidRPr="000C7665" w:rsidRDefault="003C3F2A" w:rsidP="003C3F2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  <w:lang w:val="sq-AL"/>
        </w:rPr>
      </w:pPr>
    </w:p>
    <w:p w:rsidR="003C3F2A" w:rsidRPr="00451E33" w:rsidRDefault="003C3F2A" w:rsidP="003C3F2A">
      <w:pPr>
        <w:autoSpaceDE w:val="0"/>
        <w:autoSpaceDN w:val="0"/>
        <w:adjustRightInd w:val="0"/>
        <w:jc w:val="center"/>
        <w:rPr>
          <w:rFonts w:eastAsia="MS Mincho"/>
          <w:color w:val="0070C0"/>
          <w:sz w:val="32"/>
          <w:szCs w:val="32"/>
          <w:lang w:val="sq-AL"/>
        </w:rPr>
      </w:pPr>
      <w:r>
        <w:rPr>
          <w:rFonts w:eastAsia="MS Mincho"/>
          <w:b/>
          <w:bCs/>
          <w:color w:val="0070C0"/>
          <w:sz w:val="32"/>
          <w:szCs w:val="32"/>
          <w:lang w:val="sq-AL"/>
        </w:rPr>
        <w:t xml:space="preserve">      </w:t>
      </w:r>
      <w:r w:rsidRPr="00451E33">
        <w:rPr>
          <w:rFonts w:eastAsia="MS Mincho"/>
          <w:b/>
          <w:bCs/>
          <w:color w:val="0070C0"/>
          <w:sz w:val="32"/>
          <w:szCs w:val="32"/>
          <w:lang w:val="sq-AL"/>
        </w:rPr>
        <w:t>RAPORTI FINANCIAR BUXHETOR I KOMUNËS SË KAMENICËS</w:t>
      </w:r>
    </w:p>
    <w:p w:rsidR="003C3F2A" w:rsidRPr="00451E33" w:rsidRDefault="003C3F2A" w:rsidP="003C3F2A">
      <w:pPr>
        <w:autoSpaceDE w:val="0"/>
        <w:autoSpaceDN w:val="0"/>
        <w:adjustRightInd w:val="0"/>
        <w:jc w:val="center"/>
        <w:rPr>
          <w:rFonts w:eastAsia="MS Mincho"/>
          <w:color w:val="0070C0"/>
          <w:sz w:val="32"/>
          <w:szCs w:val="32"/>
          <w:lang w:val="sq-AL"/>
        </w:rPr>
      </w:pPr>
      <w:r>
        <w:rPr>
          <w:rFonts w:eastAsia="MS Mincho"/>
          <w:b/>
          <w:bCs/>
          <w:color w:val="0070C0"/>
          <w:sz w:val="32"/>
          <w:szCs w:val="32"/>
          <w:lang w:val="sq-AL"/>
        </w:rPr>
        <w:t xml:space="preserve">      PËR PERIUDHËN KORRIK</w:t>
      </w:r>
      <w:r w:rsidRPr="00451E33">
        <w:rPr>
          <w:rFonts w:eastAsia="MS Mincho"/>
          <w:b/>
          <w:bCs/>
          <w:color w:val="0070C0"/>
          <w:sz w:val="32"/>
          <w:szCs w:val="32"/>
          <w:lang w:val="sq-AL"/>
        </w:rPr>
        <w:t xml:space="preserve"> </w:t>
      </w:r>
      <w:r>
        <w:rPr>
          <w:rFonts w:eastAsia="MS Mincho"/>
          <w:b/>
          <w:bCs/>
          <w:color w:val="0070C0"/>
          <w:sz w:val="32"/>
          <w:szCs w:val="32"/>
          <w:lang w:val="sq-AL"/>
        </w:rPr>
        <w:t>– SHTATOR</w:t>
      </w:r>
      <w:r w:rsidRPr="00451E33">
        <w:rPr>
          <w:rFonts w:eastAsia="MS Mincho"/>
          <w:b/>
          <w:bCs/>
          <w:color w:val="0070C0"/>
          <w:sz w:val="32"/>
          <w:szCs w:val="32"/>
          <w:lang w:val="sq-AL"/>
        </w:rPr>
        <w:t xml:space="preserve"> 2025</w:t>
      </w:r>
      <w:r>
        <w:rPr>
          <w:rFonts w:eastAsia="MS Mincho"/>
          <w:b/>
          <w:bCs/>
          <w:color w:val="0070C0"/>
          <w:sz w:val="32"/>
          <w:szCs w:val="32"/>
          <w:lang w:val="sq-AL"/>
        </w:rPr>
        <w:t>(TM 3</w:t>
      </w:r>
      <w:r w:rsidRPr="00451E33">
        <w:rPr>
          <w:rFonts w:eastAsia="MS Mincho"/>
          <w:b/>
          <w:bCs/>
          <w:color w:val="0070C0"/>
          <w:sz w:val="32"/>
          <w:szCs w:val="32"/>
          <w:lang w:val="sq-AL"/>
        </w:rPr>
        <w:t>)</w:t>
      </w:r>
    </w:p>
    <w:p w:rsidR="003C3F2A" w:rsidRPr="00451E33" w:rsidRDefault="003C3F2A" w:rsidP="003C3F2A">
      <w:pPr>
        <w:rPr>
          <w:rFonts w:cstheme="minorHAnsi"/>
          <w:b/>
          <w:color w:val="0070C0"/>
          <w:sz w:val="32"/>
          <w:szCs w:val="32"/>
        </w:rPr>
      </w:pPr>
    </w:p>
    <w:p w:rsidR="003C3F2A" w:rsidRDefault="003C3F2A" w:rsidP="003C3F2A">
      <w:pPr>
        <w:rPr>
          <w:rFonts w:cstheme="minorHAnsi"/>
          <w:b/>
          <w:sz w:val="28"/>
          <w:szCs w:val="28"/>
        </w:rPr>
      </w:pPr>
    </w:p>
    <w:p w:rsidR="003C3F2A" w:rsidRDefault="003C3F2A" w:rsidP="003C3F2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:rsidR="003C3F2A" w:rsidRDefault="003C3F2A" w:rsidP="003C3F2A">
      <w:pPr>
        <w:rPr>
          <w:rFonts w:cstheme="minorHAnsi"/>
          <w:b/>
          <w:sz w:val="28"/>
          <w:szCs w:val="28"/>
        </w:rPr>
      </w:pPr>
    </w:p>
    <w:p w:rsidR="003C3F2A" w:rsidRDefault="003C3F2A" w:rsidP="003C3F2A">
      <w:pPr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 xml:space="preserve">                    </w:t>
      </w:r>
    </w:p>
    <w:p w:rsidR="003C3F2A" w:rsidRPr="003C3F2A" w:rsidRDefault="003C3F2A" w:rsidP="003C3F2A">
      <w:pPr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 xml:space="preserve">                                  </w:t>
      </w:r>
      <w:r w:rsidRPr="00451E33">
        <w:rPr>
          <w:rFonts w:cstheme="minorHAnsi"/>
          <w:b/>
          <w:color w:val="0070C0"/>
          <w:sz w:val="28"/>
          <w:szCs w:val="28"/>
        </w:rPr>
        <w:t xml:space="preserve">DREJTORIA PËR BUXHET DHE FINANCA </w:t>
      </w:r>
    </w:p>
    <w:p w:rsidR="003C3F2A" w:rsidRPr="00451E33" w:rsidRDefault="003C3F2A" w:rsidP="003C3F2A">
      <w:pPr>
        <w:rPr>
          <w:rFonts w:cstheme="minorHAnsi"/>
          <w:b/>
          <w:sz w:val="32"/>
          <w:szCs w:val="32"/>
        </w:rPr>
      </w:pPr>
    </w:p>
    <w:p w:rsidR="003C3F2A" w:rsidRDefault="003C3F2A" w:rsidP="003C3F2A">
      <w:pPr>
        <w:rPr>
          <w:rFonts w:cstheme="minorHAnsi"/>
          <w:b/>
          <w:sz w:val="28"/>
          <w:szCs w:val="28"/>
        </w:rPr>
      </w:pPr>
    </w:p>
    <w:p w:rsidR="003C3F2A" w:rsidRPr="00EA0D9B" w:rsidRDefault="003C3F2A" w:rsidP="003C3F2A">
      <w:pPr>
        <w:rPr>
          <w:b/>
          <w:bCs/>
          <w:lang w:val="nb-NO"/>
        </w:rPr>
      </w:pPr>
      <w:r w:rsidRPr="00EA0D9B">
        <w:rPr>
          <w:rFonts w:cstheme="minorHAnsi"/>
          <w:b/>
          <w:sz w:val="28"/>
          <w:szCs w:val="28"/>
        </w:rPr>
        <w:t xml:space="preserve">                                           </w:t>
      </w:r>
      <w:r>
        <w:rPr>
          <w:rFonts w:cstheme="minorHAnsi"/>
          <w:b/>
          <w:sz w:val="28"/>
          <w:szCs w:val="28"/>
        </w:rPr>
        <w:t xml:space="preserve">    </w:t>
      </w:r>
      <w:r w:rsidR="00836180">
        <w:rPr>
          <w:rFonts w:cstheme="minorHAnsi"/>
          <w:b/>
          <w:sz w:val="28"/>
          <w:szCs w:val="28"/>
        </w:rPr>
        <w:t xml:space="preserve">       </w:t>
      </w:r>
      <w:r w:rsidRPr="00EA0D9B">
        <w:rPr>
          <w:rFonts w:cstheme="minorHAnsi"/>
          <w:b/>
          <w:sz w:val="28"/>
          <w:szCs w:val="28"/>
        </w:rPr>
        <w:t xml:space="preserve"> </w:t>
      </w:r>
      <w:r>
        <w:rPr>
          <w:b/>
          <w:bCs/>
          <w:lang w:val="nb-NO"/>
        </w:rPr>
        <w:t>KAMENICË, Tetor</w:t>
      </w:r>
      <w:r w:rsidRPr="00EA0D9B">
        <w:rPr>
          <w:b/>
          <w:bCs/>
          <w:lang w:val="nb-NO"/>
        </w:rPr>
        <w:t xml:space="preserve"> 2025</w:t>
      </w:r>
    </w:p>
    <w:p w:rsidR="00D62B63" w:rsidRPr="00DB03E3" w:rsidRDefault="003C3F2A" w:rsidP="00DB03E3">
      <w:pPr>
        <w:pBdr>
          <w:bottom w:val="single" w:sz="4" w:space="1" w:color="auto"/>
        </w:pBdr>
        <w:jc w:val="center"/>
        <w:rPr>
          <w:b/>
          <w:bCs/>
          <w:color w:val="9CC2E5" w:themeColor="accent1" w:themeTint="99"/>
          <w:lang w:val="nb-NO"/>
        </w:rPr>
      </w:pPr>
      <w:r w:rsidRPr="00100630">
        <w:rPr>
          <w:b/>
          <w:bCs/>
          <w:color w:val="FF0000"/>
          <w:lang w:val="nb-NO"/>
        </w:rPr>
        <w:t>____________________________________________________________________</w:t>
      </w:r>
      <w:hyperlink w:history="1">
        <w:r w:rsidR="00836180" w:rsidRPr="00100630">
          <w:rPr>
            <w:rStyle w:val="Hyperlink"/>
            <w:b/>
            <w:bCs/>
            <w:color w:val="FF0000"/>
            <w:lang w:val="nb-NO"/>
          </w:rPr>
          <w:t xml:space="preserve">        </w:t>
        </w:r>
        <w:r w:rsidR="00836180" w:rsidRPr="00100630">
          <w:rPr>
            <w:rStyle w:val="Hyperlink"/>
            <w:color w:val="FF0000"/>
          </w:rPr>
          <w:t xml:space="preserve"> </w:t>
        </w:r>
        <w:r w:rsidR="00836180" w:rsidRPr="00100630">
          <w:rPr>
            <w:rStyle w:val="Hyperlink"/>
            <w:b/>
            <w:bCs/>
            <w:color w:val="FF0000"/>
            <w:lang w:val="nb-NO"/>
          </w:rPr>
          <w:t>www.kamenica-komuna.org</w:t>
        </w:r>
      </w:hyperlink>
      <w:r w:rsidR="00D62B63">
        <w:rPr>
          <w:rFonts w:ascii="Calibri" w:eastAsia="MS Mincho" w:hAnsi="Calibri" w:cs="Calibri"/>
          <w:b/>
          <w:bCs/>
          <w:sz w:val="28"/>
          <w:szCs w:val="28"/>
          <w:lang w:val="sq-AL"/>
        </w:rPr>
        <w:t xml:space="preserve"> </w:t>
      </w:r>
    </w:p>
    <w:p w:rsidR="00906E50" w:rsidRPr="008945F4" w:rsidRDefault="00906E50" w:rsidP="00906E50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00B050"/>
          <w:lang w:val="sq-AL"/>
        </w:rPr>
      </w:pPr>
      <w:r w:rsidRPr="008945F4">
        <w:rPr>
          <w:rFonts w:ascii="Times New Roman" w:eastAsia="MS Mincho" w:hAnsi="Times New Roman" w:cs="Times New Roman"/>
          <w:b/>
          <w:bCs/>
          <w:sz w:val="28"/>
          <w:szCs w:val="28"/>
          <w:lang w:val="sq-AL"/>
        </w:rPr>
        <w:lastRenderedPageBreak/>
        <w:t>1. Hyrje</w:t>
      </w:r>
    </w:p>
    <w:p w:rsidR="00D62B63" w:rsidRPr="008945F4" w:rsidRDefault="00D62B63" w:rsidP="00D62B63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00B050"/>
          <w:lang w:val="sq-AL"/>
        </w:rPr>
      </w:pPr>
      <w:r w:rsidRPr="008945F4">
        <w:rPr>
          <w:rFonts w:ascii="Times New Roman" w:eastAsia="MS Mincho" w:hAnsi="Times New Roman" w:cs="Times New Roman"/>
          <w:lang w:val="sq-AL"/>
        </w:rPr>
        <w:t>Raporti i tremujorit të tretë buxhetor, për periudhën Korrik-Shtator 2025, është përgatitur në pajtim me dispozitat e nenit 45, paragrafët: 45.2, 45.4 dhe 46.1 të Ligjit, nr. 03/L -048, për menaxhimin e financ</w:t>
      </w:r>
      <w:r w:rsidR="00906E50" w:rsidRPr="008945F4">
        <w:rPr>
          <w:rFonts w:ascii="Times New Roman" w:eastAsia="MS Mincho" w:hAnsi="Times New Roman" w:cs="Times New Roman"/>
          <w:lang w:val="sq-AL"/>
        </w:rPr>
        <w:t xml:space="preserve">ave publike dhe përgjegjësitë. </w:t>
      </w:r>
      <w:r w:rsidRPr="008945F4">
        <w:rPr>
          <w:rFonts w:ascii="Times New Roman" w:eastAsia="MS Mincho" w:hAnsi="Times New Roman" w:cs="Times New Roman"/>
          <w:lang w:val="sq-AL"/>
        </w:rPr>
        <w:t>Raporti i përgatitu</w:t>
      </w:r>
      <w:r w:rsidR="00E413F3">
        <w:rPr>
          <w:rFonts w:ascii="Times New Roman" w:eastAsia="MS Mincho" w:hAnsi="Times New Roman" w:cs="Times New Roman"/>
          <w:lang w:val="sq-AL"/>
        </w:rPr>
        <w:t>r nga Kryetari i Komunës, paraqet të dhënat e tremujorit të tret(TM3)</w:t>
      </w:r>
      <w:r w:rsidRPr="008945F4">
        <w:rPr>
          <w:rFonts w:ascii="Times New Roman" w:eastAsia="MS Mincho" w:hAnsi="Times New Roman" w:cs="Times New Roman"/>
          <w:lang w:val="sq-AL"/>
        </w:rPr>
        <w:t xml:space="preserve"> të vitit fiskal 2025 dhe paraqet informatën e përcaktuar, që ka të bëjë me arkëtimet</w:t>
      </w:r>
      <w:r w:rsidR="00CB3038">
        <w:rPr>
          <w:rFonts w:ascii="Times New Roman" w:eastAsia="MS Mincho" w:hAnsi="Times New Roman" w:cs="Times New Roman"/>
          <w:lang w:val="sq-AL"/>
        </w:rPr>
        <w:t>(të hyrat)</w:t>
      </w:r>
      <w:r w:rsidRPr="008945F4">
        <w:rPr>
          <w:rFonts w:ascii="Times New Roman" w:eastAsia="MS Mincho" w:hAnsi="Times New Roman" w:cs="Times New Roman"/>
          <w:lang w:val="sq-AL"/>
        </w:rPr>
        <w:t xml:space="preserve"> shpenzimet dhe të dhënat mbi investimet</w:t>
      </w:r>
      <w:r w:rsidRPr="008945F4">
        <w:rPr>
          <w:rFonts w:ascii="Times New Roman" w:eastAsia="MS Mincho" w:hAnsi="Times New Roman" w:cs="Times New Roman"/>
          <w:color w:val="000000"/>
          <w:lang w:val="sq-AL"/>
        </w:rPr>
        <w:t xml:space="preserve">. </w:t>
      </w:r>
    </w:p>
    <w:p w:rsidR="00C7310C" w:rsidRPr="00921688" w:rsidRDefault="00D62B63" w:rsidP="00C7310C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/>
          <w:bCs/>
          <w:lang w:val="sq-AL"/>
        </w:rPr>
      </w:pPr>
      <w:r w:rsidRPr="00921688">
        <w:rPr>
          <w:rFonts w:ascii="Times New Roman" w:eastAsia="MS Mincho" w:hAnsi="Times New Roman" w:cs="Times New Roman"/>
          <w:b/>
          <w:bCs/>
          <w:lang w:val="sq-AL"/>
        </w:rPr>
        <w:t>Performanca e të hyrave</w:t>
      </w:r>
    </w:p>
    <w:p w:rsidR="00D62B63" w:rsidRPr="00921688" w:rsidRDefault="00D62B63" w:rsidP="00C7310C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Cs/>
          <w:color w:val="00B0F0"/>
          <w:lang w:val="sq-AL"/>
        </w:rPr>
      </w:pPr>
      <w:r w:rsidRPr="00921688">
        <w:rPr>
          <w:rFonts w:ascii="Times New Roman" w:eastAsia="MS Mincho" w:hAnsi="Times New Roman" w:cs="Times New Roman"/>
          <w:bCs/>
          <w:color w:val="00B0F0"/>
          <w:lang w:val="sq-AL"/>
        </w:rPr>
        <w:t xml:space="preserve"> </w:t>
      </w:r>
      <w:r w:rsidRPr="00921688">
        <w:rPr>
          <w:rFonts w:ascii="Times New Roman" w:eastAsia="MS Mincho" w:hAnsi="Times New Roman" w:cs="Times New Roman"/>
          <w:lang w:val="sq-AL"/>
        </w:rPr>
        <w:t xml:space="preserve">Në Komunën tonë, gjithsejt të hyrat vetanake </w:t>
      </w:r>
      <w:r w:rsidR="0041239F" w:rsidRPr="00921688">
        <w:rPr>
          <w:rFonts w:ascii="Times New Roman" w:eastAsia="MS Mincho" w:hAnsi="Times New Roman" w:cs="Times New Roman"/>
          <w:lang w:val="sq-AL"/>
        </w:rPr>
        <w:t xml:space="preserve"> gjatë periudhës Janar-Shtator</w:t>
      </w:r>
      <w:r w:rsidRPr="00921688">
        <w:rPr>
          <w:rFonts w:ascii="Times New Roman" w:eastAsia="MS Mincho" w:hAnsi="Times New Roman" w:cs="Times New Roman"/>
          <w:lang w:val="sq-AL"/>
        </w:rPr>
        <w:t xml:space="preserve"> 2025 janë </w:t>
      </w:r>
      <w:r w:rsidR="003E3B98" w:rsidRPr="00921688">
        <w:rPr>
          <w:rFonts w:ascii="Times New Roman" w:hAnsi="Times New Roman" w:cs="Times New Roman"/>
        </w:rPr>
        <w:t>889,274.40</w:t>
      </w:r>
      <w:r w:rsidR="00C7310C" w:rsidRPr="00921688">
        <w:rPr>
          <w:rFonts w:ascii="Times New Roman" w:hAnsi="Times New Roman" w:cs="Times New Roman"/>
          <w:sz w:val="20"/>
          <w:szCs w:val="20"/>
        </w:rPr>
        <w:t>€</w:t>
      </w:r>
      <w:r w:rsidRPr="00921688">
        <w:rPr>
          <w:rFonts w:ascii="Times New Roman" w:eastAsia="MS Mincho" w:hAnsi="Times New Roman" w:cs="Times New Roman"/>
          <w:lang w:val="sq-AL"/>
        </w:rPr>
        <w:t xml:space="preserve">  Nd</w:t>
      </w:r>
      <w:r w:rsidR="0099141B" w:rsidRPr="00921688">
        <w:rPr>
          <w:rFonts w:ascii="Times New Roman" w:eastAsia="MS Mincho" w:hAnsi="Times New Roman" w:cs="Times New Roman"/>
          <w:lang w:val="sq-AL"/>
        </w:rPr>
        <w:t>ërsa në periudhën Korrik- Qershor</w:t>
      </w:r>
      <w:r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E71CF1">
        <w:rPr>
          <w:rFonts w:ascii="Times New Roman" w:eastAsia="MS Mincho" w:hAnsi="Times New Roman" w:cs="Times New Roman"/>
          <w:lang w:val="sq-AL"/>
        </w:rPr>
        <w:t>ka pasur</w:t>
      </w:r>
      <w:r w:rsidR="0099141B"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Pr="00921688">
        <w:rPr>
          <w:rFonts w:ascii="Times New Roman" w:eastAsia="MS Mincho" w:hAnsi="Times New Roman" w:cs="Times New Roman"/>
          <w:lang w:val="sq-AL"/>
        </w:rPr>
        <w:t xml:space="preserve">një realizim prej </w:t>
      </w:r>
      <w:r w:rsidR="0099141B" w:rsidRPr="00921688">
        <w:rPr>
          <w:rFonts w:ascii="Times New Roman" w:hAnsi="Times New Roman" w:cs="Times New Roman"/>
          <w:sz w:val="20"/>
          <w:szCs w:val="20"/>
        </w:rPr>
        <w:t>264,609.74€</w:t>
      </w:r>
      <w:r w:rsidR="0099141B" w:rsidRPr="00921688">
        <w:rPr>
          <w:rFonts w:ascii="Times New Roman" w:hAnsi="Times New Roman" w:cs="Times New Roman"/>
          <w:sz w:val="18"/>
          <w:szCs w:val="18"/>
        </w:rPr>
        <w:t xml:space="preserve"> </w:t>
      </w:r>
      <w:r w:rsidR="008D3984">
        <w:rPr>
          <w:rFonts w:ascii="Times New Roman" w:eastAsia="MS Mincho" w:hAnsi="Times New Roman" w:cs="Times New Roman"/>
          <w:lang w:val="sq-AL"/>
        </w:rPr>
        <w:t>Të hyrat janë arkëtuuar</w:t>
      </w:r>
      <w:r w:rsidRPr="00921688">
        <w:rPr>
          <w:rFonts w:ascii="Times New Roman" w:eastAsia="MS Mincho" w:hAnsi="Times New Roman" w:cs="Times New Roman"/>
          <w:lang w:val="sq-AL"/>
        </w:rPr>
        <w:t xml:space="preserve">  kryesisht nga të hyrat në taksa e tatimit në pronë</w:t>
      </w:r>
      <w:r w:rsidR="0099141B" w:rsidRPr="00921688">
        <w:rPr>
          <w:rFonts w:ascii="Times New Roman" w:eastAsia="MS Mincho" w:hAnsi="Times New Roman" w:cs="Times New Roman"/>
          <w:lang w:val="sq-AL"/>
        </w:rPr>
        <w:t>,</w:t>
      </w:r>
      <w:r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99141B" w:rsidRPr="00921688">
        <w:rPr>
          <w:rFonts w:ascii="Times New Roman" w:eastAsia="MS Mincho" w:hAnsi="Times New Roman" w:cs="Times New Roman"/>
          <w:lang w:val="sq-AL"/>
        </w:rPr>
        <w:t>t</w:t>
      </w:r>
      <w:r w:rsidRPr="00921688">
        <w:rPr>
          <w:rFonts w:ascii="Times New Roman" w:eastAsia="MS Mincho" w:hAnsi="Times New Roman" w:cs="Times New Roman"/>
          <w:lang w:val="sq-AL"/>
        </w:rPr>
        <w:t>aksa për për ushtrimin e veprimtarisë, shfrytëzimi i pronës publike,</w:t>
      </w:r>
      <w:r w:rsidR="008D3984">
        <w:rPr>
          <w:rFonts w:ascii="Times New Roman" w:eastAsia="MS Mincho" w:hAnsi="Times New Roman" w:cs="Times New Roman"/>
          <w:lang w:val="sq-AL"/>
        </w:rPr>
        <w:t xml:space="preserve"> </w:t>
      </w:r>
      <w:r w:rsidRPr="00921688">
        <w:rPr>
          <w:rFonts w:ascii="Times New Roman" w:eastAsia="MS Mincho" w:hAnsi="Times New Roman" w:cs="Times New Roman"/>
          <w:lang w:val="sq-AL"/>
        </w:rPr>
        <w:t xml:space="preserve">taksa për leje ndërtimi etj. </w:t>
      </w:r>
    </w:p>
    <w:p w:rsidR="00D62B63" w:rsidRPr="00921688" w:rsidRDefault="00D62B63" w:rsidP="00CD47B4">
      <w:pPr>
        <w:jc w:val="both"/>
        <w:rPr>
          <w:rFonts w:ascii="Times New Roman" w:eastAsia="Times New Roman" w:hAnsi="Times New Roman" w:cs="Times New Roman"/>
        </w:rPr>
      </w:pPr>
      <w:r w:rsidRPr="00921688">
        <w:rPr>
          <w:rFonts w:ascii="Times New Roman" w:eastAsia="MS Mincho" w:hAnsi="Times New Roman" w:cs="Times New Roman"/>
          <w:lang w:val="sq-AL"/>
        </w:rPr>
        <w:t>Grumbullimi i të hyrave buxhetore ka vazhduar</w:t>
      </w:r>
      <w:r w:rsidR="00A4272A" w:rsidRPr="00921688">
        <w:rPr>
          <w:rFonts w:ascii="Times New Roman" w:eastAsia="MS Mincho" w:hAnsi="Times New Roman" w:cs="Times New Roman"/>
          <w:lang w:val="sq-AL"/>
        </w:rPr>
        <w:t xml:space="preserve"> me ritëm edhe</w:t>
      </w:r>
      <w:r w:rsidRPr="00921688">
        <w:rPr>
          <w:rFonts w:ascii="Times New Roman" w:eastAsia="MS Mincho" w:hAnsi="Times New Roman" w:cs="Times New Roman"/>
          <w:lang w:val="sq-AL"/>
        </w:rPr>
        <w:t xml:space="preserve">  gjatë këtij tremujori, si rezultat i angazhimit dhe mobilizimit të stafit. Të hyrat tatimore  kanë shënuar</w:t>
      </w:r>
      <w:r w:rsidR="005E37EB" w:rsidRPr="00921688">
        <w:rPr>
          <w:rFonts w:ascii="Times New Roman" w:eastAsia="MS Mincho" w:hAnsi="Times New Roman" w:cs="Times New Roman"/>
          <w:lang w:val="sq-AL"/>
        </w:rPr>
        <w:t xml:space="preserve"> një shumën</w:t>
      </w:r>
      <w:r w:rsidRPr="00921688">
        <w:rPr>
          <w:rFonts w:ascii="Times New Roman" w:eastAsia="MS Mincho" w:hAnsi="Times New Roman" w:cs="Times New Roman"/>
          <w:lang w:val="sq-AL"/>
        </w:rPr>
        <w:t xml:space="preserve"> prej </w:t>
      </w:r>
      <w:r w:rsidR="005E37EB" w:rsidRPr="00921688">
        <w:rPr>
          <w:rFonts w:ascii="Times New Roman" w:eastAsia="MS Mincho" w:hAnsi="Times New Roman" w:cs="Times New Roman"/>
          <w:sz w:val="20"/>
          <w:szCs w:val="20"/>
          <w:lang w:val="sq-AL"/>
        </w:rPr>
        <w:t>116,015.99</w:t>
      </w:r>
      <w:r w:rsidRPr="00921688">
        <w:rPr>
          <w:rFonts w:ascii="Times New Roman" w:eastAsia="MS Mincho" w:hAnsi="Times New Roman" w:cs="Times New Roman"/>
          <w:lang w:val="sq-AL"/>
        </w:rPr>
        <w:t xml:space="preserve">€ </w:t>
      </w:r>
      <w:r w:rsidR="005E37EB" w:rsidRPr="00921688">
        <w:rPr>
          <w:rFonts w:ascii="Times New Roman" w:eastAsia="MS Mincho" w:hAnsi="Times New Roman" w:cs="Times New Roman"/>
          <w:lang w:val="sq-AL"/>
        </w:rPr>
        <w:t>nd</w:t>
      </w:r>
      <w:r w:rsidRPr="00921688">
        <w:rPr>
          <w:rFonts w:ascii="Times New Roman" w:eastAsia="MS Mincho" w:hAnsi="Times New Roman" w:cs="Times New Roman"/>
          <w:lang w:val="sq-AL"/>
        </w:rPr>
        <w:t>ë</w:t>
      </w:r>
      <w:r w:rsidR="005E37EB" w:rsidRPr="00921688">
        <w:rPr>
          <w:rFonts w:ascii="Times New Roman" w:eastAsia="MS Mincho" w:hAnsi="Times New Roman" w:cs="Times New Roman"/>
          <w:lang w:val="sq-AL"/>
        </w:rPr>
        <w:t>rsa</w:t>
      </w:r>
      <w:r w:rsidRPr="00921688">
        <w:rPr>
          <w:rFonts w:ascii="Times New Roman" w:eastAsia="MS Mincho" w:hAnsi="Times New Roman" w:cs="Times New Roman"/>
          <w:lang w:val="sq-AL"/>
        </w:rPr>
        <w:t xml:space="preserve"> hyr</w:t>
      </w:r>
      <w:r w:rsidR="005E37EB" w:rsidRPr="00921688">
        <w:rPr>
          <w:rFonts w:ascii="Times New Roman" w:eastAsia="MS Mincho" w:hAnsi="Times New Roman" w:cs="Times New Roman"/>
          <w:lang w:val="sq-AL"/>
        </w:rPr>
        <w:t xml:space="preserve">at jo tatimore janë </w:t>
      </w:r>
      <w:r w:rsidR="005E37EB" w:rsidRPr="00921688">
        <w:rPr>
          <w:rFonts w:ascii="Times New Roman" w:eastAsia="Times New Roman" w:hAnsi="Times New Roman" w:cs="Times New Roman"/>
          <w:sz w:val="20"/>
          <w:szCs w:val="20"/>
        </w:rPr>
        <w:t>144,993.80</w:t>
      </w:r>
      <w:r w:rsidR="005E37EB" w:rsidRPr="00921688">
        <w:rPr>
          <w:rFonts w:ascii="Times New Roman" w:eastAsia="Times New Roman" w:hAnsi="Times New Roman" w:cs="Times New Roman"/>
        </w:rPr>
        <w:t xml:space="preserve"> €. Po ashtu ka një inkasim nga Participimi me qytetar në shumën 18,149.30€</w:t>
      </w:r>
      <w:r w:rsidR="00CD47B4">
        <w:rPr>
          <w:rFonts w:ascii="Times New Roman" w:eastAsia="Times New Roman" w:hAnsi="Times New Roman" w:cs="Times New Roman"/>
        </w:rPr>
        <w:t xml:space="preserve"> dhe një donacion nga Këshilli i Europës në shumë 3600.00</w:t>
      </w:r>
      <w:r w:rsidR="00CD47B4" w:rsidRPr="00921688">
        <w:rPr>
          <w:rFonts w:ascii="Times New Roman" w:eastAsia="Times New Roman" w:hAnsi="Times New Roman" w:cs="Times New Roman"/>
        </w:rPr>
        <w:t>€</w:t>
      </w:r>
    </w:p>
    <w:p w:rsidR="00D62B63" w:rsidRPr="00921688" w:rsidRDefault="00D62B63" w:rsidP="00D62B63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/>
          <w:lang w:val="sq-AL"/>
        </w:rPr>
      </w:pPr>
      <w:r w:rsidRPr="00921688">
        <w:rPr>
          <w:rFonts w:ascii="Times New Roman" w:eastAsia="MS Mincho" w:hAnsi="Times New Roman" w:cs="Times New Roman"/>
          <w:b/>
          <w:bCs/>
          <w:lang w:val="sq-AL"/>
        </w:rPr>
        <w:t xml:space="preserve">1.2. Performanca e shpenzimeve </w:t>
      </w:r>
    </w:p>
    <w:p w:rsidR="00A85687" w:rsidRPr="00921688" w:rsidRDefault="00D62B63" w:rsidP="00D62B63">
      <w:pPr>
        <w:jc w:val="both"/>
        <w:rPr>
          <w:rFonts w:ascii="Times New Roman" w:eastAsia="Times New Roman" w:hAnsi="Times New Roman" w:cs="Times New Roman"/>
        </w:rPr>
      </w:pPr>
      <w:r w:rsidRPr="00921688">
        <w:rPr>
          <w:rFonts w:ascii="Times New Roman" w:eastAsia="MS Mincho" w:hAnsi="Times New Roman" w:cs="Times New Roman"/>
          <w:bCs/>
          <w:lang w:val="sq-AL"/>
        </w:rPr>
        <w:t xml:space="preserve">Shpenzimet buxhetore  </w:t>
      </w:r>
      <w:r w:rsidRPr="00921688">
        <w:rPr>
          <w:rFonts w:ascii="Times New Roman" w:eastAsia="MS Mincho" w:hAnsi="Times New Roman" w:cs="Times New Roman"/>
          <w:lang w:val="sq-AL"/>
        </w:rPr>
        <w:t xml:space="preserve">kanë arritur në shumë </w:t>
      </w:r>
      <w:r w:rsidR="003E1BFE" w:rsidRPr="00921688">
        <w:rPr>
          <w:rFonts w:ascii="Times New Roman" w:eastAsia="Times New Roman" w:hAnsi="Times New Roman" w:cs="Times New Roman"/>
        </w:rPr>
        <w:t xml:space="preserve"> </w:t>
      </w:r>
      <w:r w:rsidR="003E1BFE" w:rsidRPr="00921688">
        <w:rPr>
          <w:rFonts w:ascii="Times New Roman" w:eastAsia="Times New Roman" w:hAnsi="Times New Roman" w:cs="Times New Roman"/>
          <w:sz w:val="20"/>
          <w:szCs w:val="20"/>
        </w:rPr>
        <w:t>3,463,573.58</w:t>
      </w:r>
      <w:r w:rsidRPr="00921688">
        <w:rPr>
          <w:rFonts w:ascii="Times New Roman" w:eastAsia="MS Mincho" w:hAnsi="Times New Roman" w:cs="Times New Roman"/>
          <w:lang w:val="sq-AL"/>
        </w:rPr>
        <w:t xml:space="preserve"> €</w:t>
      </w:r>
      <w:r w:rsidR="003E1BFE" w:rsidRPr="00921688">
        <w:rPr>
          <w:rFonts w:ascii="Times New Roman" w:eastAsia="MS Mincho" w:hAnsi="Times New Roman" w:cs="Times New Roman"/>
          <w:lang w:val="sq-AL"/>
        </w:rPr>
        <w:t xml:space="preserve"> përgjatë tremujorit të tretë</w:t>
      </w:r>
      <w:r w:rsidRPr="00921688">
        <w:rPr>
          <w:rFonts w:ascii="Times New Roman" w:eastAsia="MS Mincho" w:hAnsi="Times New Roman" w:cs="Times New Roman"/>
          <w:lang w:val="sq-AL"/>
        </w:rPr>
        <w:t xml:space="preserve"> të vitit 2025,</w:t>
      </w:r>
      <w:r w:rsidR="003E1BFE"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Pr="00921688">
        <w:rPr>
          <w:rFonts w:ascii="Times New Roman" w:eastAsia="MS Mincho" w:hAnsi="Times New Roman" w:cs="Times New Roman"/>
          <w:lang w:val="sq-AL"/>
        </w:rPr>
        <w:t xml:space="preserve">ndërsa në të njejtën periudhë të vitit 2024 ka pasur një ngritje të vogël prej </w:t>
      </w:r>
      <w:r w:rsidR="003E1BFE" w:rsidRPr="00921688">
        <w:rPr>
          <w:rFonts w:ascii="Times New Roman" w:eastAsia="Times New Roman" w:hAnsi="Times New Roman" w:cs="Times New Roman"/>
          <w:sz w:val="20"/>
          <w:szCs w:val="20"/>
        </w:rPr>
        <w:t>3,309,959.89</w:t>
      </w:r>
      <w:r w:rsidR="003E1BFE" w:rsidRPr="00921688">
        <w:rPr>
          <w:rFonts w:ascii="Times New Roman" w:eastAsia="MS Mincho" w:hAnsi="Times New Roman" w:cs="Times New Roman"/>
          <w:lang w:val="sq-AL"/>
        </w:rPr>
        <w:t>€</w:t>
      </w:r>
      <w:r w:rsidR="003E1BFE" w:rsidRPr="00921688">
        <w:rPr>
          <w:rFonts w:ascii="Times New Roman" w:eastAsia="Times New Roman" w:hAnsi="Times New Roman" w:cs="Times New Roman"/>
        </w:rPr>
        <w:t xml:space="preserve">  </w:t>
      </w:r>
      <w:r w:rsidRPr="00921688">
        <w:rPr>
          <w:rFonts w:ascii="Times New Roman" w:eastAsia="MS Mincho" w:hAnsi="Times New Roman" w:cs="Times New Roman"/>
          <w:lang w:val="sq-AL"/>
        </w:rPr>
        <w:t xml:space="preserve">apo </w:t>
      </w:r>
      <w:r w:rsidR="003E1BFE" w:rsidRPr="00921688">
        <w:rPr>
          <w:rFonts w:ascii="Times New Roman" w:eastAsia="MS Mincho" w:hAnsi="Times New Roman" w:cs="Times New Roman"/>
          <w:lang w:val="sq-AL"/>
        </w:rPr>
        <w:t>104.6</w:t>
      </w:r>
      <w:r w:rsidRPr="00921688">
        <w:rPr>
          <w:rFonts w:ascii="Times New Roman" w:eastAsia="MS Mincho" w:hAnsi="Times New Roman" w:cs="Times New Roman"/>
          <w:lang w:val="sq-AL"/>
        </w:rPr>
        <w:t>4%</w:t>
      </w:r>
      <w:r w:rsidR="008E28CD">
        <w:rPr>
          <w:rFonts w:ascii="Times New Roman" w:eastAsia="MS Mincho" w:hAnsi="Times New Roman" w:cs="Times New Roman"/>
          <w:lang w:val="sq-AL"/>
        </w:rPr>
        <w:t xml:space="preserve"> në raport me vitin 2024 të të n</w:t>
      </w:r>
      <w:r w:rsidR="003E1BFE" w:rsidRPr="00921688">
        <w:rPr>
          <w:rFonts w:ascii="Times New Roman" w:eastAsia="MS Mincho" w:hAnsi="Times New Roman" w:cs="Times New Roman"/>
          <w:lang w:val="sq-AL"/>
        </w:rPr>
        <w:t>jejtës periudhë.</w:t>
      </w:r>
      <w:r w:rsidRPr="00921688">
        <w:rPr>
          <w:rFonts w:ascii="Times New Roman" w:hAnsi="Times New Roman" w:cs="Times New Roman"/>
        </w:rPr>
        <w:t xml:space="preserve"> </w:t>
      </w:r>
    </w:p>
    <w:p w:rsidR="00D62B63" w:rsidRPr="00921688" w:rsidRDefault="00D62B63" w:rsidP="00D62B63">
      <w:pPr>
        <w:jc w:val="both"/>
        <w:rPr>
          <w:rFonts w:ascii="Times New Roman" w:eastAsia="Times New Roman" w:hAnsi="Times New Roman" w:cs="Times New Roman"/>
        </w:rPr>
      </w:pPr>
      <w:r w:rsidRPr="00921688">
        <w:rPr>
          <w:rFonts w:ascii="Times New Roman" w:eastAsia="MS Mincho" w:hAnsi="Times New Roman" w:cs="Times New Roman"/>
          <w:b/>
          <w:bCs/>
          <w:lang w:val="sq-AL"/>
        </w:rPr>
        <w:t>1.3-Shpenzimet për p</w:t>
      </w:r>
      <w:r w:rsidRPr="00921688">
        <w:rPr>
          <w:rFonts w:ascii="Times New Roman" w:eastAsia="MS Mincho" w:hAnsi="Times New Roman" w:cs="Times New Roman"/>
          <w:b/>
          <w:bCs/>
          <w:iCs/>
          <w:lang w:val="sq-AL"/>
        </w:rPr>
        <w:t>aga dhe mëditje</w:t>
      </w:r>
      <w:r w:rsidRPr="00921688">
        <w:rPr>
          <w:rFonts w:ascii="Times New Roman" w:eastAsia="MS Mincho" w:hAnsi="Times New Roman" w:cs="Times New Roman"/>
          <w:bCs/>
          <w:i/>
          <w:iCs/>
          <w:lang w:val="sq-AL"/>
        </w:rPr>
        <w:t>-</w:t>
      </w:r>
      <w:r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A85687" w:rsidRPr="00921688">
        <w:rPr>
          <w:rFonts w:ascii="Times New Roman" w:eastAsia="MS Mincho" w:hAnsi="Times New Roman" w:cs="Times New Roman"/>
          <w:lang w:val="sq-AL"/>
        </w:rPr>
        <w:t>kanë</w:t>
      </w:r>
      <w:r w:rsidR="0007493A">
        <w:rPr>
          <w:rFonts w:ascii="Times New Roman" w:eastAsia="MS Mincho" w:hAnsi="Times New Roman" w:cs="Times New Roman"/>
          <w:lang w:val="sq-AL"/>
        </w:rPr>
        <w:t xml:space="preserve"> shënuar</w:t>
      </w:r>
      <w:r w:rsidR="00A85687" w:rsidRPr="00921688">
        <w:rPr>
          <w:rFonts w:ascii="Times New Roman" w:eastAsia="MS Mincho" w:hAnsi="Times New Roman" w:cs="Times New Roman"/>
          <w:lang w:val="sq-AL"/>
        </w:rPr>
        <w:t xml:space="preserve"> një rritje</w:t>
      </w:r>
      <w:r w:rsidRPr="00921688">
        <w:rPr>
          <w:rFonts w:ascii="Times New Roman" w:eastAsia="MS Mincho" w:hAnsi="Times New Roman" w:cs="Times New Roman"/>
          <w:lang w:val="sq-AL"/>
        </w:rPr>
        <w:t xml:space="preserve"> në krahasim me vitin 2024 në shumë</w:t>
      </w:r>
      <w:r w:rsidR="00A85687"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A85687" w:rsidRPr="00921688">
        <w:rPr>
          <w:rFonts w:ascii="Times New Roman" w:eastAsia="Times New Roman" w:hAnsi="Times New Roman" w:cs="Times New Roman"/>
          <w:sz w:val="20"/>
          <w:szCs w:val="20"/>
        </w:rPr>
        <w:t>388,333.30</w:t>
      </w:r>
      <w:r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Pr="00921688">
        <w:rPr>
          <w:rFonts w:ascii="Times New Roman" w:hAnsi="Times New Roman" w:cs="Times New Roman"/>
        </w:rPr>
        <w:t xml:space="preserve">€ </w:t>
      </w:r>
      <w:r w:rsidRPr="00921688">
        <w:rPr>
          <w:rFonts w:ascii="Times New Roman" w:eastAsia="MS Mincho" w:hAnsi="Times New Roman" w:cs="Times New Roman"/>
          <w:bCs/>
          <w:i/>
          <w:iCs/>
          <w:lang w:val="sq-AL"/>
        </w:rPr>
        <w:t xml:space="preserve">ose </w:t>
      </w:r>
      <w:r w:rsidR="00A85687" w:rsidRPr="00921688">
        <w:rPr>
          <w:rFonts w:ascii="Times New Roman" w:eastAsia="MS Mincho" w:hAnsi="Times New Roman" w:cs="Times New Roman"/>
          <w:bCs/>
          <w:i/>
          <w:iCs/>
          <w:lang w:val="sq-AL"/>
        </w:rPr>
        <w:t>116</w:t>
      </w:r>
      <w:r w:rsidRPr="00921688">
        <w:rPr>
          <w:rFonts w:ascii="Times New Roman" w:eastAsia="MS Mincho" w:hAnsi="Times New Roman" w:cs="Times New Roman"/>
          <w:bCs/>
          <w:i/>
          <w:iCs/>
          <w:lang w:val="sq-AL"/>
        </w:rPr>
        <w:t>%</w:t>
      </w:r>
      <w:r w:rsidRPr="00921688">
        <w:rPr>
          <w:rFonts w:ascii="Times New Roman" w:eastAsia="MS Mincho" w:hAnsi="Times New Roman" w:cs="Times New Roman"/>
          <w:lang w:val="sq-AL"/>
        </w:rPr>
        <w:t xml:space="preserve"> gjatë këtij tremujori, </w:t>
      </w:r>
      <w:r w:rsidR="00A85687" w:rsidRPr="00921688">
        <w:rPr>
          <w:rFonts w:ascii="Times New Roman" w:eastAsia="MS Mincho" w:hAnsi="Times New Roman" w:cs="Times New Roman"/>
          <w:lang w:val="sq-AL"/>
        </w:rPr>
        <w:t xml:space="preserve">kjo për faktin e rritjes së pagave nga muaji korrik për </w:t>
      </w:r>
      <w:r w:rsidR="00A85687" w:rsidRPr="00921688">
        <w:rPr>
          <w:rFonts w:ascii="Times New Roman" w:eastAsia="MS Mincho" w:hAnsi="Times New Roman" w:cs="Times New Roman"/>
          <w:sz w:val="20"/>
          <w:szCs w:val="20"/>
          <w:lang w:val="sq-AL"/>
        </w:rPr>
        <w:t>55</w:t>
      </w:r>
      <w:r w:rsidR="00A85687" w:rsidRPr="00921688">
        <w:rPr>
          <w:rFonts w:ascii="Times New Roman" w:hAnsi="Times New Roman" w:cs="Times New Roman"/>
        </w:rPr>
        <w:t xml:space="preserve">€ </w:t>
      </w:r>
      <w:r w:rsidR="0007493A">
        <w:rPr>
          <w:rFonts w:ascii="Times New Roman" w:hAnsi="Times New Roman" w:cs="Times New Roman"/>
        </w:rPr>
        <w:t>për shërbyesit civil</w:t>
      </w:r>
      <w:r w:rsidR="0007493A">
        <w:rPr>
          <w:rFonts w:ascii="Times New Roman" w:eastAsia="MS Mincho" w:hAnsi="Times New Roman" w:cs="Times New Roman"/>
          <w:lang w:val="sq-AL"/>
        </w:rPr>
        <w:t>.Pjesëmarrja</w:t>
      </w:r>
      <w:r w:rsidRPr="00921688">
        <w:rPr>
          <w:rFonts w:ascii="Times New Roman" w:eastAsia="MS Mincho" w:hAnsi="Times New Roman" w:cs="Times New Roman"/>
          <w:lang w:val="sq-AL"/>
        </w:rPr>
        <w:t>e pagave në</w:t>
      </w:r>
      <w:r w:rsidR="00A85687" w:rsidRPr="00921688">
        <w:rPr>
          <w:rFonts w:ascii="Times New Roman" w:eastAsia="MS Mincho" w:hAnsi="Times New Roman" w:cs="Times New Roman"/>
          <w:lang w:val="sq-AL"/>
        </w:rPr>
        <w:t xml:space="preserve"> TM3 n</w:t>
      </w:r>
      <w:r w:rsidRPr="00921688">
        <w:rPr>
          <w:rFonts w:ascii="Times New Roman" w:eastAsia="MS Mincho" w:hAnsi="Times New Roman" w:cs="Times New Roman"/>
          <w:lang w:val="sq-AL"/>
        </w:rPr>
        <w:t xml:space="preserve">ë raport me buxhetin e tërsishmëm 16,144,445.91 është </w:t>
      </w:r>
      <w:r w:rsidR="0004208F" w:rsidRPr="00921688">
        <w:rPr>
          <w:rFonts w:ascii="Times New Roman" w:hAnsi="Times New Roman" w:cs="Times New Roman"/>
        </w:rPr>
        <w:t>15.03 %</w:t>
      </w:r>
      <w:r w:rsidRPr="00921688">
        <w:rPr>
          <w:rFonts w:ascii="Times New Roman" w:hAnsi="Times New Roman" w:cs="Times New Roman"/>
        </w:rPr>
        <w:t xml:space="preserve"> respektivisht </w:t>
      </w:r>
      <w:r w:rsidR="0004208F" w:rsidRPr="00921688">
        <w:rPr>
          <w:rFonts w:ascii="Times New Roman" w:eastAsia="Times New Roman" w:hAnsi="Times New Roman" w:cs="Times New Roman"/>
          <w:sz w:val="20"/>
          <w:szCs w:val="20"/>
        </w:rPr>
        <w:t>2,429,467.03</w:t>
      </w:r>
      <w:r w:rsidR="0004208F" w:rsidRPr="00921688">
        <w:rPr>
          <w:rFonts w:ascii="Times New Roman" w:eastAsia="MS Mincho" w:hAnsi="Times New Roman" w:cs="Times New Roman"/>
          <w:lang w:val="sq-AL"/>
        </w:rPr>
        <w:t>€</w:t>
      </w:r>
    </w:p>
    <w:p w:rsidR="00D01712" w:rsidRPr="00921688" w:rsidRDefault="00D62B63" w:rsidP="00D62B63">
      <w:pPr>
        <w:jc w:val="both"/>
        <w:rPr>
          <w:rFonts w:ascii="Times New Roman" w:hAnsi="Times New Roman" w:cs="Times New Roman"/>
        </w:rPr>
      </w:pPr>
      <w:r w:rsidRPr="00921688">
        <w:rPr>
          <w:rFonts w:ascii="Times New Roman" w:hAnsi="Times New Roman" w:cs="Times New Roman"/>
        </w:rPr>
        <w:t>Vlenë të theksohet se në vitin 2024 nga katego</w:t>
      </w:r>
      <w:r w:rsidR="00FD2318">
        <w:rPr>
          <w:rFonts w:ascii="Times New Roman" w:hAnsi="Times New Roman" w:cs="Times New Roman"/>
        </w:rPr>
        <w:t>ria e pagave në këtë periudhe pë</w:t>
      </w:r>
      <w:r w:rsidRPr="00921688">
        <w:rPr>
          <w:rFonts w:ascii="Times New Roman" w:hAnsi="Times New Roman" w:cs="Times New Roman"/>
        </w:rPr>
        <w:t>r v</w:t>
      </w:r>
      <w:r w:rsidR="00D01712" w:rsidRPr="00921688">
        <w:rPr>
          <w:rFonts w:ascii="Times New Roman" w:hAnsi="Times New Roman" w:cs="Times New Roman"/>
        </w:rPr>
        <w:t>endime gjyqsore për ketë periud</w:t>
      </w:r>
      <w:r w:rsidR="00FD2318">
        <w:rPr>
          <w:rFonts w:ascii="Times New Roman" w:hAnsi="Times New Roman" w:cs="Times New Roman"/>
        </w:rPr>
        <w:t>hë nuk ka pasur ndonjë shpenzim, me që shpenzimet e gjykatave janë realizuar nga kategoritë tjera buxhetore.</w:t>
      </w:r>
    </w:p>
    <w:p w:rsidR="006057A6" w:rsidRPr="00921688" w:rsidRDefault="00D62B63" w:rsidP="00D62B63">
      <w:pPr>
        <w:jc w:val="both"/>
        <w:rPr>
          <w:rFonts w:ascii="Times New Roman" w:eastAsia="Times New Roman" w:hAnsi="Times New Roman" w:cs="Times New Roman"/>
        </w:rPr>
      </w:pPr>
      <w:r w:rsidRPr="00921688">
        <w:rPr>
          <w:rFonts w:ascii="Times New Roman" w:eastAsia="MS Mincho" w:hAnsi="Times New Roman" w:cs="Times New Roman"/>
          <w:b/>
          <w:bCs/>
          <w:lang w:val="sq-AL"/>
        </w:rPr>
        <w:t xml:space="preserve">1.4 Shpenzimet në </w:t>
      </w:r>
      <w:r w:rsidRPr="00921688">
        <w:rPr>
          <w:rFonts w:ascii="Times New Roman" w:eastAsia="MS Mincho" w:hAnsi="Times New Roman" w:cs="Times New Roman"/>
          <w:b/>
          <w:bCs/>
          <w:iCs/>
          <w:lang w:val="sq-AL"/>
        </w:rPr>
        <w:t>mallra dhe shërbime</w:t>
      </w:r>
      <w:r w:rsidRPr="00921688">
        <w:rPr>
          <w:rFonts w:ascii="Times New Roman" w:eastAsia="MS Mincho" w:hAnsi="Times New Roman" w:cs="Times New Roman"/>
          <w:bCs/>
          <w:i/>
          <w:iCs/>
          <w:color w:val="00B0F0"/>
          <w:lang w:val="sq-AL"/>
        </w:rPr>
        <w:t xml:space="preserve">- </w:t>
      </w:r>
      <w:r w:rsidRPr="00921688">
        <w:rPr>
          <w:rFonts w:ascii="Times New Roman" w:eastAsia="MS Mincho" w:hAnsi="Times New Roman" w:cs="Times New Roman"/>
          <w:lang w:val="sq-AL"/>
        </w:rPr>
        <w:t xml:space="preserve">kanë shënuar </w:t>
      </w:r>
      <w:r w:rsidR="00D01712" w:rsidRPr="00921688">
        <w:rPr>
          <w:rFonts w:ascii="Times New Roman" w:eastAsia="MS Mincho" w:hAnsi="Times New Roman" w:cs="Times New Roman"/>
          <w:lang w:val="sq-AL"/>
        </w:rPr>
        <w:t>zvoglim</w:t>
      </w:r>
      <w:r w:rsidRPr="00921688">
        <w:rPr>
          <w:rFonts w:ascii="Times New Roman" w:eastAsia="MS Mincho" w:hAnsi="Times New Roman" w:cs="Times New Roman"/>
          <w:lang w:val="sq-AL"/>
        </w:rPr>
        <w:t xml:space="preserve"> prej </w:t>
      </w:r>
      <w:r w:rsidR="00D01712" w:rsidRPr="00921688">
        <w:rPr>
          <w:rFonts w:ascii="Times New Roman" w:eastAsia="MS Mincho" w:hAnsi="Times New Roman" w:cs="Times New Roman"/>
          <w:lang w:val="sq-AL"/>
        </w:rPr>
        <w:t>97.97</w:t>
      </w:r>
      <w:r w:rsidRPr="00921688">
        <w:rPr>
          <w:rFonts w:ascii="Times New Roman" w:eastAsia="MS Mincho" w:hAnsi="Times New Roman" w:cs="Times New Roman"/>
          <w:lang w:val="sq-AL"/>
        </w:rPr>
        <w:t xml:space="preserve">%€ respektivisht në shumë </w:t>
      </w:r>
      <w:r w:rsidR="00D01712" w:rsidRPr="00921688">
        <w:rPr>
          <w:rFonts w:ascii="Times New Roman" w:eastAsia="Times New Roman" w:hAnsi="Times New Roman" w:cs="Times New Roman"/>
        </w:rPr>
        <w:t xml:space="preserve">           </w:t>
      </w:r>
      <w:r w:rsidR="00D01712" w:rsidRPr="00921688">
        <w:rPr>
          <w:rFonts w:ascii="Times New Roman" w:eastAsia="Times New Roman" w:hAnsi="Times New Roman" w:cs="Times New Roman"/>
          <w:sz w:val="20"/>
          <w:szCs w:val="20"/>
        </w:rPr>
        <w:t>9,576.77</w:t>
      </w:r>
      <w:r w:rsidRPr="00921688">
        <w:rPr>
          <w:rFonts w:ascii="Times New Roman" w:eastAsia="MS Mincho" w:hAnsi="Times New Roman" w:cs="Times New Roman"/>
          <w:sz w:val="20"/>
          <w:szCs w:val="20"/>
          <w:lang w:val="sq-AL"/>
        </w:rPr>
        <w:t>€</w:t>
      </w:r>
      <w:r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D01712" w:rsidRPr="00921688">
        <w:rPr>
          <w:rFonts w:ascii="Times New Roman" w:eastAsia="MS Mincho" w:hAnsi="Times New Roman" w:cs="Times New Roman"/>
          <w:lang w:val="sq-AL"/>
        </w:rPr>
        <w:t>në raport me periudhën e njejt të vitit 2024.</w:t>
      </w:r>
      <w:r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CD5D18" w:rsidRPr="00921688">
        <w:rPr>
          <w:rFonts w:ascii="Times New Roman" w:eastAsia="MS Mincho" w:hAnsi="Times New Roman" w:cs="Times New Roman"/>
          <w:lang w:val="sq-AL"/>
        </w:rPr>
        <w:t xml:space="preserve"> Për </w:t>
      </w:r>
      <w:r w:rsidR="00CD5D18" w:rsidRPr="00921688">
        <w:rPr>
          <w:rFonts w:ascii="Times New Roman" w:eastAsia="Times New Roman" w:hAnsi="Times New Roman" w:cs="Times New Roman"/>
        </w:rPr>
        <w:t xml:space="preserve">shpenzimet-Vendimet e Gjykatave janë shpenzuar </w:t>
      </w:r>
      <w:r w:rsidR="00CD5D18" w:rsidRPr="00921688">
        <w:rPr>
          <w:rFonts w:ascii="Times New Roman" w:eastAsia="Times New Roman" w:hAnsi="Times New Roman" w:cs="Times New Roman"/>
          <w:sz w:val="20"/>
          <w:szCs w:val="20"/>
        </w:rPr>
        <w:t>51,538.38</w:t>
      </w:r>
      <w:r w:rsidR="00CD5D18" w:rsidRPr="00921688">
        <w:rPr>
          <w:rFonts w:ascii="Times New Roman" w:eastAsia="Times New Roman" w:hAnsi="Times New Roman" w:cs="Times New Roman"/>
        </w:rPr>
        <w:t xml:space="preserve"> </w:t>
      </w:r>
      <w:r w:rsidR="00CD5D18" w:rsidRPr="00921688">
        <w:rPr>
          <w:rFonts w:ascii="Times New Roman" w:eastAsia="MS Mincho" w:hAnsi="Times New Roman" w:cs="Times New Roman"/>
          <w:lang w:val="sq-AL"/>
        </w:rPr>
        <w:t>€</w:t>
      </w:r>
    </w:p>
    <w:p w:rsidR="00D62B63" w:rsidRPr="00921688" w:rsidRDefault="00D62B63" w:rsidP="001A7832">
      <w:pPr>
        <w:jc w:val="both"/>
        <w:rPr>
          <w:rFonts w:ascii="Times New Roman" w:eastAsia="MS Mincho" w:hAnsi="Times New Roman" w:cs="Times New Roman"/>
          <w:lang w:val="sq-AL"/>
        </w:rPr>
      </w:pPr>
      <w:r w:rsidRPr="00921688">
        <w:rPr>
          <w:rFonts w:ascii="Times New Roman" w:eastAsia="MS Mincho" w:hAnsi="Times New Roman" w:cs="Times New Roman"/>
          <w:b/>
          <w:bCs/>
          <w:iCs/>
          <w:lang w:val="sq-AL"/>
        </w:rPr>
        <w:t>1.5 Shpenzimet komunale</w:t>
      </w:r>
      <w:r w:rsidRPr="00921688">
        <w:rPr>
          <w:rFonts w:ascii="Times New Roman" w:eastAsia="MS Mincho" w:hAnsi="Times New Roman" w:cs="Times New Roman"/>
          <w:bCs/>
          <w:i/>
          <w:iCs/>
          <w:lang w:val="sq-AL"/>
        </w:rPr>
        <w:t xml:space="preserve"> </w:t>
      </w:r>
      <w:r w:rsidRPr="00921688">
        <w:rPr>
          <w:rFonts w:ascii="Times New Roman" w:eastAsia="MS Mincho" w:hAnsi="Times New Roman" w:cs="Times New Roman"/>
          <w:lang w:val="sq-AL"/>
        </w:rPr>
        <w:t xml:space="preserve">kanë shënuar një rritje simbolike në shumë </w:t>
      </w:r>
      <w:r w:rsidR="006057A6" w:rsidRPr="00921688">
        <w:rPr>
          <w:rFonts w:ascii="Times New Roman" w:eastAsia="Times New Roman" w:hAnsi="Times New Roman" w:cs="Times New Roman"/>
          <w:sz w:val="20"/>
          <w:szCs w:val="20"/>
        </w:rPr>
        <w:t>9,871.82</w:t>
      </w:r>
      <w:r w:rsidR="006057A6" w:rsidRPr="00921688">
        <w:rPr>
          <w:rFonts w:ascii="Times New Roman" w:eastAsia="Times New Roman" w:hAnsi="Times New Roman" w:cs="Times New Roman"/>
        </w:rPr>
        <w:t xml:space="preserve"> </w:t>
      </w:r>
      <w:r w:rsidRPr="00921688">
        <w:rPr>
          <w:rFonts w:ascii="Times New Roman" w:hAnsi="Times New Roman" w:cs="Times New Roman"/>
        </w:rPr>
        <w:t>€ ose shprehur në pëqindje</w:t>
      </w:r>
      <w:r w:rsidR="006057A6" w:rsidRPr="00921688">
        <w:rPr>
          <w:rFonts w:ascii="Times New Roman" w:hAnsi="Times New Roman" w:cs="Times New Roman"/>
        </w:rPr>
        <w:t xml:space="preserve"> 120.59</w:t>
      </w:r>
      <w:r w:rsidRPr="00921688">
        <w:rPr>
          <w:rFonts w:ascii="Times New Roman" w:hAnsi="Times New Roman" w:cs="Times New Roman"/>
        </w:rPr>
        <w:t>%</w:t>
      </w:r>
      <w:r w:rsidR="00D87E79"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1A7832">
        <w:rPr>
          <w:rFonts w:ascii="Times New Roman" w:hAnsi="Times New Roman" w:cs="Times New Roman"/>
        </w:rPr>
        <w:t>v</w:t>
      </w:r>
      <w:r w:rsidRPr="00921688">
        <w:rPr>
          <w:rFonts w:ascii="Times New Roman" w:hAnsi="Times New Roman" w:cs="Times New Roman"/>
        </w:rPr>
        <w:t xml:space="preserve">lera </w:t>
      </w:r>
      <w:r w:rsidR="001A7832">
        <w:rPr>
          <w:rFonts w:ascii="Times New Roman" w:hAnsi="Times New Roman" w:cs="Times New Roman"/>
        </w:rPr>
        <w:t>totale e shpenzimeve komunale pë</w:t>
      </w:r>
      <w:r w:rsidRPr="00921688">
        <w:rPr>
          <w:rFonts w:ascii="Times New Roman" w:hAnsi="Times New Roman" w:cs="Times New Roman"/>
        </w:rPr>
        <w:t>r vitin 2024 ishte</w:t>
      </w:r>
      <w:r w:rsidR="004A1663" w:rsidRPr="00921688">
        <w:rPr>
          <w:rFonts w:ascii="Times New Roman" w:hAnsi="Times New Roman" w:cs="Times New Roman"/>
        </w:rPr>
        <w:t xml:space="preserve"> </w:t>
      </w:r>
      <w:r w:rsidR="004A1663" w:rsidRPr="00921688">
        <w:rPr>
          <w:rFonts w:ascii="Times New Roman" w:hAnsi="Times New Roman" w:cs="Times New Roman"/>
          <w:sz w:val="20"/>
          <w:szCs w:val="20"/>
        </w:rPr>
        <w:t>47,937.20</w:t>
      </w:r>
      <w:r w:rsidRPr="00921688">
        <w:rPr>
          <w:rFonts w:ascii="Times New Roman" w:hAnsi="Times New Roman" w:cs="Times New Roman"/>
        </w:rPr>
        <w:t xml:space="preserve"> në raport me vitin 2025 që janë </w:t>
      </w:r>
      <w:r w:rsidR="004A1663" w:rsidRPr="00921688">
        <w:rPr>
          <w:rFonts w:ascii="Times New Roman" w:hAnsi="Times New Roman" w:cs="Times New Roman"/>
          <w:sz w:val="20"/>
          <w:szCs w:val="20"/>
        </w:rPr>
        <w:t>57,809.02</w:t>
      </w:r>
      <w:r w:rsidR="001A7832" w:rsidRPr="00921688">
        <w:rPr>
          <w:rFonts w:ascii="Times New Roman" w:eastAsia="Times New Roman" w:hAnsi="Times New Roman" w:cs="Times New Roman"/>
        </w:rPr>
        <w:t>€</w:t>
      </w:r>
    </w:p>
    <w:p w:rsidR="00D62B63" w:rsidRPr="00921688" w:rsidRDefault="00D62B63" w:rsidP="00D62B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921688">
        <w:rPr>
          <w:rFonts w:ascii="Times New Roman" w:eastAsia="MS Mincho" w:hAnsi="Times New Roman" w:cs="Times New Roman"/>
          <w:b/>
          <w:bCs/>
          <w:lang w:val="sq-AL"/>
        </w:rPr>
        <w:t xml:space="preserve">1.6 Shpenzimet në </w:t>
      </w:r>
      <w:r w:rsidRPr="00921688">
        <w:rPr>
          <w:rFonts w:ascii="Times New Roman" w:eastAsia="MS Mincho" w:hAnsi="Times New Roman" w:cs="Times New Roman"/>
          <w:b/>
          <w:bCs/>
          <w:iCs/>
          <w:lang w:val="sq-AL"/>
        </w:rPr>
        <w:t>subvencione dhe transfere</w:t>
      </w:r>
      <w:r w:rsidRPr="00921688">
        <w:rPr>
          <w:rFonts w:ascii="Times New Roman" w:eastAsia="MS Mincho" w:hAnsi="Times New Roman" w:cs="Times New Roman"/>
          <w:bCs/>
          <w:i/>
          <w:iCs/>
          <w:lang w:val="sq-AL"/>
        </w:rPr>
        <w:t xml:space="preserve">- </w:t>
      </w:r>
      <w:r w:rsidRPr="00921688">
        <w:rPr>
          <w:rFonts w:ascii="Times New Roman" w:eastAsia="MS Mincho" w:hAnsi="Times New Roman" w:cs="Times New Roman"/>
          <w:lang w:val="sq-AL"/>
        </w:rPr>
        <w:t>Vlera e shpenzuar n</w:t>
      </w:r>
      <w:r w:rsidR="00510709" w:rsidRPr="00921688">
        <w:rPr>
          <w:rFonts w:ascii="Times New Roman" w:eastAsia="MS Mincho" w:hAnsi="Times New Roman" w:cs="Times New Roman"/>
          <w:lang w:val="sq-AL"/>
        </w:rPr>
        <w:t>ë këtë kategori është më e madhe ose 119.16</w:t>
      </w:r>
      <w:r w:rsidRPr="00921688">
        <w:rPr>
          <w:rFonts w:ascii="Times New Roman" w:eastAsia="MS Mincho" w:hAnsi="Times New Roman" w:cs="Times New Roman"/>
          <w:lang w:val="sq-AL"/>
        </w:rPr>
        <w:t xml:space="preserve">% ose shprehur në vlerë monetare </w:t>
      </w:r>
      <w:r w:rsidR="00510709" w:rsidRPr="00921688">
        <w:rPr>
          <w:rFonts w:ascii="Times New Roman" w:eastAsia="Times New Roman" w:hAnsi="Times New Roman" w:cs="Times New Roman"/>
          <w:color w:val="000000"/>
          <w:sz w:val="20"/>
          <w:szCs w:val="20"/>
        </w:rPr>
        <w:t>35,985.84</w:t>
      </w:r>
      <w:r w:rsidR="00510709" w:rsidRPr="00921688">
        <w:rPr>
          <w:rFonts w:ascii="Times New Roman" w:eastAsia="Times New Roman" w:hAnsi="Times New Roman" w:cs="Times New Roman"/>
          <w:color w:val="000000"/>
        </w:rPr>
        <w:t xml:space="preserve"> </w:t>
      </w:r>
      <w:r w:rsidRPr="00921688">
        <w:rPr>
          <w:rFonts w:ascii="Times New Roman" w:hAnsi="Times New Roman" w:cs="Times New Roman"/>
          <w:color w:val="000000"/>
        </w:rPr>
        <w:t xml:space="preserve">€ </w:t>
      </w:r>
      <w:r w:rsidR="00FF70AC">
        <w:rPr>
          <w:rFonts w:ascii="Times New Roman" w:hAnsi="Times New Roman" w:cs="Times New Roman"/>
          <w:color w:val="000000"/>
        </w:rPr>
        <w:t>respektivisht 187,776.00 në</w:t>
      </w:r>
      <w:r w:rsidR="00510709" w:rsidRPr="00921688">
        <w:rPr>
          <w:rFonts w:ascii="Times New Roman" w:hAnsi="Times New Roman" w:cs="Times New Roman"/>
          <w:color w:val="000000"/>
        </w:rPr>
        <w:t xml:space="preserve"> vitin 2024 dhe 223,761.84 në vitin 2025</w:t>
      </w:r>
    </w:p>
    <w:p w:rsidR="00C542AE" w:rsidRDefault="00D62B63" w:rsidP="00C542AE">
      <w:pPr>
        <w:tabs>
          <w:tab w:val="left" w:pos="8220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lang w:val="sq-AL"/>
        </w:rPr>
      </w:pPr>
      <w:r w:rsidRPr="00921688">
        <w:rPr>
          <w:rFonts w:ascii="Times New Roman" w:eastAsia="MS Mincho" w:hAnsi="Times New Roman" w:cs="Times New Roman"/>
          <w:b/>
          <w:bCs/>
          <w:iCs/>
          <w:lang w:val="sq-AL"/>
        </w:rPr>
        <w:t>1.7-Shpenzimet kapitale</w:t>
      </w:r>
      <w:r w:rsidRPr="00921688">
        <w:rPr>
          <w:rFonts w:ascii="Times New Roman" w:eastAsia="MS Mincho" w:hAnsi="Times New Roman" w:cs="Times New Roman"/>
          <w:lang w:val="sq-AL"/>
        </w:rPr>
        <w:t>- Investimet Kapitale janë njëra nga kategoritë më të rëndësishme të buxhetit komunal.</w:t>
      </w:r>
      <w:r w:rsidR="00FF70AC">
        <w:rPr>
          <w:rFonts w:ascii="Times New Roman" w:eastAsia="MS Mincho" w:hAnsi="Times New Roman" w:cs="Times New Roman"/>
          <w:lang w:val="sq-AL"/>
        </w:rPr>
        <w:t xml:space="preserve"> </w:t>
      </w:r>
      <w:r w:rsidR="00B22665" w:rsidRPr="00921688">
        <w:rPr>
          <w:rFonts w:ascii="Times New Roman" w:eastAsia="MS Mincho" w:hAnsi="Times New Roman" w:cs="Times New Roman"/>
          <w:lang w:val="sq-AL"/>
        </w:rPr>
        <w:t xml:space="preserve">Në periudhën Korrik-Shtator </w:t>
      </w:r>
      <w:r w:rsidR="00FF70AC">
        <w:rPr>
          <w:rFonts w:ascii="Times New Roman" w:eastAsia="MS Mincho" w:hAnsi="Times New Roman" w:cs="Times New Roman"/>
          <w:lang w:val="sq-AL"/>
        </w:rPr>
        <w:t xml:space="preserve">kanë pasur </w:t>
      </w:r>
      <w:r w:rsidR="00B22665" w:rsidRPr="00921688">
        <w:rPr>
          <w:rFonts w:ascii="Times New Roman" w:eastAsia="MS Mincho" w:hAnsi="Times New Roman" w:cs="Times New Roman"/>
          <w:lang w:val="sq-AL"/>
        </w:rPr>
        <w:t>një normë më të ulët</w:t>
      </w:r>
      <w:r w:rsidRPr="00921688">
        <w:rPr>
          <w:rFonts w:ascii="Times New Roman" w:eastAsia="MS Mincho" w:hAnsi="Times New Roman" w:cs="Times New Roman"/>
          <w:lang w:val="sq-AL"/>
        </w:rPr>
        <w:t xml:space="preserve"> të shpenzimeve</w:t>
      </w:r>
      <w:r w:rsidR="00B22665" w:rsidRPr="00921688">
        <w:rPr>
          <w:rFonts w:ascii="Times New Roman" w:eastAsia="MS Mincho" w:hAnsi="Times New Roman" w:cs="Times New Roman"/>
          <w:lang w:val="sq-AL"/>
        </w:rPr>
        <w:t>, ose</w:t>
      </w:r>
      <w:r w:rsidRPr="00921688">
        <w:rPr>
          <w:rFonts w:ascii="Times New Roman" w:eastAsia="MS Mincho" w:hAnsi="Times New Roman" w:cs="Times New Roman"/>
          <w:lang w:val="sq-AL"/>
        </w:rPr>
        <w:t xml:space="preserve"> </w:t>
      </w:r>
      <w:r w:rsidR="00B22665" w:rsidRPr="00921688">
        <w:rPr>
          <w:rFonts w:ascii="Times New Roman" w:eastAsia="MS Mincho" w:hAnsi="Times New Roman" w:cs="Times New Roman"/>
          <w:lang w:val="sq-AL"/>
        </w:rPr>
        <w:t>56.79</w:t>
      </w:r>
      <w:r w:rsidRPr="00921688">
        <w:rPr>
          <w:rFonts w:ascii="Times New Roman" w:eastAsia="MS Mincho" w:hAnsi="Times New Roman" w:cs="Times New Roman"/>
          <w:lang w:val="sq-AL"/>
        </w:rPr>
        <w:t>% respektivish</w:t>
      </w:r>
      <w:r w:rsidR="00B22665" w:rsidRPr="00921688">
        <w:rPr>
          <w:rFonts w:ascii="Times New Roman" w:eastAsia="MS Mincho" w:hAnsi="Times New Roman" w:cs="Times New Roman"/>
          <w:lang w:val="sq-AL"/>
        </w:rPr>
        <w:t>t 291,143.51</w:t>
      </w:r>
      <w:r w:rsidRPr="00921688">
        <w:rPr>
          <w:rFonts w:ascii="Times New Roman" w:eastAsia="MS Mincho" w:hAnsi="Times New Roman" w:cs="Times New Roman"/>
          <w:lang w:val="sq-AL"/>
        </w:rPr>
        <w:t xml:space="preserve"> euro.</w:t>
      </w:r>
      <w:r w:rsidR="00B22665" w:rsidRPr="00921688">
        <w:rPr>
          <w:rFonts w:ascii="Times New Roman" w:eastAsia="MS Mincho" w:hAnsi="Times New Roman" w:cs="Times New Roman"/>
          <w:lang w:val="sq-AL"/>
        </w:rPr>
        <w:t xml:space="preserve"> Në krahasim me vitin 2024 që ishin </w:t>
      </w:r>
      <w:r w:rsidR="00B22665" w:rsidRPr="00921688">
        <w:rPr>
          <w:rFonts w:ascii="Times New Roman" w:eastAsia="MS Mincho" w:hAnsi="Times New Roman" w:cs="Times New Roman"/>
          <w:sz w:val="20"/>
          <w:szCs w:val="20"/>
          <w:lang w:val="sq-AL"/>
        </w:rPr>
        <w:t>512,644.01</w:t>
      </w:r>
      <w:r w:rsidR="00B22665" w:rsidRPr="00921688">
        <w:rPr>
          <w:rFonts w:ascii="Times New Roman" w:eastAsia="MS Mincho" w:hAnsi="Times New Roman" w:cs="Times New Roman"/>
          <w:lang w:val="sq-AL"/>
        </w:rPr>
        <w:t>€ Ky ndryshim është</w:t>
      </w:r>
      <w:r w:rsidR="00FF70AC">
        <w:rPr>
          <w:rFonts w:ascii="Times New Roman" w:eastAsia="MS Mincho" w:hAnsi="Times New Roman" w:cs="Times New Roman"/>
          <w:lang w:val="sq-AL"/>
        </w:rPr>
        <w:t xml:space="preserve"> ë</w:t>
      </w:r>
      <w:r w:rsidRPr="00921688">
        <w:rPr>
          <w:rFonts w:ascii="Times New Roman" w:eastAsia="MS Mincho" w:hAnsi="Times New Roman" w:cs="Times New Roman"/>
          <w:lang w:val="sq-AL"/>
        </w:rPr>
        <w:t xml:space="preserve">shtë pasojë e </w:t>
      </w:r>
      <w:r w:rsidR="00B22665" w:rsidRPr="00921688">
        <w:rPr>
          <w:rFonts w:ascii="Times New Roman" w:eastAsia="MS Mincho" w:hAnsi="Times New Roman" w:cs="Times New Roman"/>
          <w:lang w:val="sq-AL"/>
        </w:rPr>
        <w:t>vendimeve përmbarimore, ku në vitin 20</w:t>
      </w:r>
      <w:r w:rsidR="00DB03E3" w:rsidRPr="00921688">
        <w:rPr>
          <w:rFonts w:ascii="Times New Roman" w:eastAsia="MS Mincho" w:hAnsi="Times New Roman" w:cs="Times New Roman"/>
          <w:lang w:val="sq-AL"/>
        </w:rPr>
        <w:t>24 ka patur më shumë ekzekutim të vendimeve  gjyqsore nga kategoria e pagave dhe mëditjeve.</w:t>
      </w:r>
    </w:p>
    <w:p w:rsidR="00AE6EA3" w:rsidRPr="00C542AE" w:rsidRDefault="00AE6EA3" w:rsidP="00C542AE">
      <w:pPr>
        <w:tabs>
          <w:tab w:val="left" w:pos="8220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lang w:val="sq-AL"/>
        </w:rPr>
      </w:pPr>
      <w:r w:rsidRPr="008945F4">
        <w:rPr>
          <w:rFonts w:ascii="Times New Roman" w:hAnsi="Times New Roman" w:cs="Times New Roman"/>
          <w:b/>
          <w:sz w:val="20"/>
          <w:szCs w:val="20"/>
        </w:rPr>
        <w:lastRenderedPageBreak/>
        <w:t>Tabela e të hyrave vetanake të inkasuara në baza vjetore 202</w:t>
      </w:r>
      <w:r w:rsidR="00A94A3D" w:rsidRPr="008945F4">
        <w:rPr>
          <w:rFonts w:ascii="Times New Roman" w:hAnsi="Times New Roman" w:cs="Times New Roman"/>
          <w:b/>
          <w:sz w:val="20"/>
          <w:szCs w:val="20"/>
        </w:rPr>
        <w:t>3</w:t>
      </w:r>
      <w:r w:rsidRPr="008945F4">
        <w:rPr>
          <w:rFonts w:ascii="Times New Roman" w:hAnsi="Times New Roman" w:cs="Times New Roman"/>
          <w:b/>
          <w:sz w:val="20"/>
          <w:szCs w:val="20"/>
        </w:rPr>
        <w:t>-202</w:t>
      </w:r>
      <w:r w:rsidR="00A94A3D" w:rsidRPr="008945F4">
        <w:rPr>
          <w:rFonts w:ascii="Times New Roman" w:hAnsi="Times New Roman" w:cs="Times New Roman"/>
          <w:b/>
          <w:sz w:val="20"/>
          <w:szCs w:val="20"/>
        </w:rPr>
        <w:t>5</w:t>
      </w:r>
      <w:r w:rsidRPr="008945F4">
        <w:rPr>
          <w:rFonts w:ascii="Times New Roman" w:hAnsi="Times New Roman" w:cs="Times New Roman"/>
          <w:b/>
          <w:sz w:val="20"/>
          <w:szCs w:val="20"/>
        </w:rPr>
        <w:t xml:space="preserve"> për periudhen Korrik-Shtator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56"/>
        <w:gridCol w:w="2607"/>
        <w:gridCol w:w="1229"/>
        <w:gridCol w:w="1433"/>
        <w:gridCol w:w="1241"/>
        <w:gridCol w:w="1042"/>
        <w:gridCol w:w="1042"/>
      </w:tblGrid>
      <w:tr w:rsidR="00AE6EA3" w:rsidRPr="00EB41B1" w:rsidTr="004C353E">
        <w:trPr>
          <w:trHeight w:val="300"/>
          <w:jc w:val="right"/>
        </w:trPr>
        <w:tc>
          <w:tcPr>
            <w:tcW w:w="756" w:type="dxa"/>
            <w:shd w:val="clear" w:color="auto" w:fill="9CC2E5" w:themeFill="accent1" w:themeFillTint="99"/>
            <w:noWrap/>
            <w:hideMark/>
          </w:tcPr>
          <w:p w:rsidR="00AE6EA3" w:rsidRPr="00EB41B1" w:rsidRDefault="004C353E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</w:t>
            </w:r>
          </w:p>
        </w:tc>
        <w:tc>
          <w:tcPr>
            <w:tcW w:w="2607" w:type="dxa"/>
            <w:shd w:val="clear" w:color="auto" w:fill="9CC2E5" w:themeFill="accent1" w:themeFillTint="99"/>
            <w:noWrap/>
            <w:hideMark/>
          </w:tcPr>
          <w:p w:rsidR="00AE6EA3" w:rsidRPr="00EB41B1" w:rsidRDefault="004C353E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2</w:t>
            </w:r>
          </w:p>
        </w:tc>
        <w:tc>
          <w:tcPr>
            <w:tcW w:w="1229" w:type="dxa"/>
            <w:shd w:val="clear" w:color="auto" w:fill="9CC2E5" w:themeFill="accent1" w:themeFillTint="99"/>
            <w:noWrap/>
            <w:hideMark/>
          </w:tcPr>
          <w:p w:rsidR="00AE6EA3" w:rsidRPr="00EB41B1" w:rsidRDefault="004C353E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3</w:t>
            </w:r>
          </w:p>
        </w:tc>
        <w:tc>
          <w:tcPr>
            <w:tcW w:w="1433" w:type="dxa"/>
            <w:shd w:val="clear" w:color="auto" w:fill="9CC2E5" w:themeFill="accent1" w:themeFillTint="99"/>
            <w:noWrap/>
            <w:hideMark/>
          </w:tcPr>
          <w:p w:rsidR="00AE6EA3" w:rsidRPr="00EB41B1" w:rsidRDefault="004C353E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4</w:t>
            </w:r>
          </w:p>
        </w:tc>
        <w:tc>
          <w:tcPr>
            <w:tcW w:w="1241" w:type="dxa"/>
            <w:shd w:val="clear" w:color="auto" w:fill="9CC2E5" w:themeFill="accent1" w:themeFillTint="99"/>
            <w:noWrap/>
            <w:hideMark/>
          </w:tcPr>
          <w:p w:rsidR="00AE6EA3" w:rsidRPr="00EB41B1" w:rsidRDefault="004C353E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5</w:t>
            </w:r>
          </w:p>
        </w:tc>
        <w:tc>
          <w:tcPr>
            <w:tcW w:w="1042" w:type="dxa"/>
            <w:shd w:val="clear" w:color="auto" w:fill="9CC2E5" w:themeFill="accent1" w:themeFillTint="99"/>
            <w:noWrap/>
            <w:hideMark/>
          </w:tcPr>
          <w:p w:rsidR="00AE6EA3" w:rsidRPr="00EB41B1" w:rsidRDefault="004C353E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6</w:t>
            </w:r>
          </w:p>
        </w:tc>
        <w:tc>
          <w:tcPr>
            <w:tcW w:w="1042" w:type="dxa"/>
            <w:shd w:val="clear" w:color="auto" w:fill="9CC2E5" w:themeFill="accent1" w:themeFillTint="99"/>
            <w:noWrap/>
            <w:hideMark/>
          </w:tcPr>
          <w:p w:rsidR="00AE6EA3" w:rsidRPr="00EB41B1" w:rsidRDefault="004C353E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7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Kodi 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Përshkrimi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2023/2024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2024/2025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Kodi Ekonomik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 GJITHSEJ PRANIMET DIREKTE +INDIREKTE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256,564.01</w:t>
            </w: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207,098.44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80.72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 GJITHSEJ PRANIMET DIREKTE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256,564.01</w:t>
            </w: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207,098.44</w:t>
            </w:r>
          </w:p>
        </w:tc>
        <w:tc>
          <w:tcPr>
            <w:tcW w:w="1241" w:type="dxa"/>
            <w:noWrap/>
            <w:hideMark/>
          </w:tcPr>
          <w:p w:rsidR="00AE6EA3" w:rsidRDefault="005649D8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264,609.74</w:t>
            </w:r>
          </w:p>
          <w:p w:rsidR="005649D8" w:rsidRPr="00EB41B1" w:rsidRDefault="005649D8" w:rsidP="00564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80.72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1.1. Të hyrat nga  programi 16329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10,273.50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9,051.50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10,471.50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88.11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115.69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50016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1.1.2 Taksa certifikata tjera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10,273.50</w:t>
            </w: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9,051.50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10,471.50</w:t>
            </w: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88.11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115.69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1.2.Të hyrat nga programi 17529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167,411.94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122,580.51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148,730.44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73.22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121.33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40110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1.2.1  Tatimi ne Prone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141,289.94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106,286.51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116,015.94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75.23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109.15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50029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1.2.2 Taksa per ushtrim te veprimtarise se biznesit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18,572.00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7,830.00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24,152.50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42.16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308.46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50408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1.2.3 Qiraja nga objektet publike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7,550.00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8,464.00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8,562.00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112.11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101.16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1.3.Të hyrat nga programi  18189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25,600.92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27,686.13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25,568.50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108.15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92.35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50001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1.3.1 Taksa regjistrim I automjeteve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22,475.00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23,675.00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24,175.00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105.34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102.11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50002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1.3.2.Taksa Rrugore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34.00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99.00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102.00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291.18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103.03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50104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1.3.3 Gjobat nga Inspektoriati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1,650.00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2,325.00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775.00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140.91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33.33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50204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1.3.4  Licenca per regjistrim biznesi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1,291.92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220.00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100.00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17.03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45.45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50290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1.3.5 Licenca tjera per afarizem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50405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1.3.6 Shfrytezim I prones publike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1367.13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416.50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911.42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30.47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1.4. Të hyrat nga programi 47029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9,013.00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50111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Te hyrat nga Konfiskimet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9,013.00</w:t>
            </w: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-  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1.5.Të hyrat nga programi 65145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10,402.00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15,591.00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19,468.00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149.88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124.87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50011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1.5.1 Taksa regjistrim I trashegimise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9,206.00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9,922.00 </w:t>
            </w:r>
          </w:p>
        </w:tc>
        <w:tc>
          <w:tcPr>
            <w:tcW w:w="1042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107.78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50019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1.5.2 Taksa tjera administrative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3,715.00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3,027.00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3,313.00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81.48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109.45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50504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1.5.3 Taksa për matjen e tokes ne teren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6,687.00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3,358.00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6,233.00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50.22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185.62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1.6.Të hyrat nga programi  66450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12,470.85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6,530.00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7,261.50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52.36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111.20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50009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1.6.1 Taksa per leje ndertimi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11,410.50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5,708.00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4,995.00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50.02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87.51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50503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1.6.2 Insp.Respektimi Urbanistik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1,060.35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470.00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230.00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44.32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48.94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50026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Taksa per legalizim te objekteve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352.00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2,036.50 </w:t>
            </w:r>
          </w:p>
        </w:tc>
        <w:tc>
          <w:tcPr>
            <w:tcW w:w="1042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578.55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1.7.Të hyrat nga programi 74750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16,900.80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18,264.30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22,740.50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108.07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124.51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50409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1.7.1 Participimet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16,900.80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18,264.30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22,740.50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108.07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124.51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1.8.Të hyrat nga programi 85029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277.00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31.00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170.50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11.19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550.00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50401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1.8.1 Shitja e Sherbimeve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277.00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31.00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170.50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11.19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550.00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1.9.Të hyrat nga programi 92770,95040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026B8A" w:rsidRDefault="00026B8A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4,214.00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026B8A" w:rsidRDefault="00026B8A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7,364.00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8,449.00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026B8A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174.75 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114.73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50409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1.9.1 Participimet</w:t>
            </w:r>
          </w:p>
        </w:tc>
        <w:tc>
          <w:tcPr>
            <w:tcW w:w="1229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4,214.00</w:t>
            </w:r>
          </w:p>
        </w:tc>
        <w:tc>
          <w:tcPr>
            <w:tcW w:w="1433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7,364.00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8,449.00 </w:t>
            </w:r>
          </w:p>
        </w:tc>
        <w:tc>
          <w:tcPr>
            <w:tcW w:w="1042" w:type="dxa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174.75 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114.73 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1.10 Te hyrat nga Programi 16029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21,749.80 </w:t>
            </w:r>
          </w:p>
        </w:tc>
        <w:tc>
          <w:tcPr>
            <w:tcW w:w="1042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55600</w:t>
            </w: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1.10.1 Participimi me qytetar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18,149.80 </w:t>
            </w:r>
          </w:p>
        </w:tc>
        <w:tc>
          <w:tcPr>
            <w:tcW w:w="1042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56000</w:t>
            </w: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1.10.2 Te hyrat nga Grandet e percaktuara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3,600.00 </w:t>
            </w:r>
          </w:p>
        </w:tc>
        <w:tc>
          <w:tcPr>
            <w:tcW w:w="1042" w:type="dxa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EB41B1" w:rsidRDefault="00EB41B1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#DIV/0!</w:t>
            </w: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1.Te Hyrat Tatimore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116015.99</w:t>
            </w: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noWrap/>
            <w:hideMark/>
          </w:tcPr>
          <w:p w:rsidR="00EB41B1" w:rsidRDefault="00EB41B1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2 Te Hyrat jo Tatimore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18,149.80 </w:t>
            </w: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3.Grandet </w:t>
            </w:r>
          </w:p>
        </w:tc>
        <w:tc>
          <w:tcPr>
            <w:tcW w:w="1229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     3,600.00 </w:t>
            </w:r>
          </w:p>
        </w:tc>
        <w:tc>
          <w:tcPr>
            <w:tcW w:w="1042" w:type="dxa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D9D9D9" w:themeFill="background1" w:themeFillShade="D9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EA3" w:rsidRPr="00EB41B1" w:rsidTr="00E413F3">
        <w:trPr>
          <w:trHeight w:val="300"/>
          <w:jc w:val="right"/>
        </w:trPr>
        <w:tc>
          <w:tcPr>
            <w:tcW w:w="756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07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Gjithesejt të Hyrat Korrik-Shtator </w:t>
            </w:r>
          </w:p>
        </w:tc>
        <w:tc>
          <w:tcPr>
            <w:tcW w:w="1229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3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 xml:space="preserve">      264,609.74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4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2" w:type="dxa"/>
            <w:shd w:val="clear" w:color="auto" w:fill="BDD6EE" w:themeFill="accent1" w:themeFillTint="66"/>
            <w:noWrap/>
            <w:hideMark/>
          </w:tcPr>
          <w:p w:rsidR="00AE6EA3" w:rsidRPr="00EB41B1" w:rsidRDefault="00AE6EA3" w:rsidP="00C61EE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6EA3" w:rsidRPr="00EB41B1" w:rsidRDefault="00AE6EA3" w:rsidP="00AE6EA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C61EE4" w:rsidRDefault="00C61EE4" w:rsidP="00AE6EA3">
      <w:pPr>
        <w:jc w:val="center"/>
        <w:rPr>
          <w:sz w:val="20"/>
          <w:szCs w:val="20"/>
        </w:rPr>
      </w:pPr>
    </w:p>
    <w:p w:rsidR="00ED7281" w:rsidRDefault="00ED7281" w:rsidP="00D65FF4">
      <w:pPr>
        <w:spacing w:before="240"/>
        <w:rPr>
          <w:rFonts w:ascii="Times New Roman" w:hAnsi="Times New Roman" w:cs="Times New Roman"/>
          <w:sz w:val="20"/>
          <w:szCs w:val="20"/>
        </w:rPr>
      </w:pPr>
    </w:p>
    <w:p w:rsidR="00ED7281" w:rsidRDefault="00ED7281" w:rsidP="00D65FF4">
      <w:pPr>
        <w:spacing w:before="240"/>
        <w:rPr>
          <w:rFonts w:ascii="Times New Roman" w:hAnsi="Times New Roman" w:cs="Times New Roman"/>
          <w:sz w:val="20"/>
          <w:szCs w:val="20"/>
        </w:rPr>
      </w:pPr>
    </w:p>
    <w:p w:rsidR="00ED7281" w:rsidRDefault="00ED7281" w:rsidP="00D65FF4">
      <w:pPr>
        <w:spacing w:before="240"/>
        <w:rPr>
          <w:rFonts w:ascii="Times New Roman" w:hAnsi="Times New Roman" w:cs="Times New Roman"/>
          <w:sz w:val="20"/>
          <w:szCs w:val="20"/>
        </w:rPr>
      </w:pPr>
    </w:p>
    <w:p w:rsidR="00ED7281" w:rsidRDefault="00ED7281" w:rsidP="00D65FF4">
      <w:pPr>
        <w:spacing w:before="240"/>
        <w:rPr>
          <w:rFonts w:ascii="Times New Roman" w:hAnsi="Times New Roman" w:cs="Times New Roman"/>
          <w:sz w:val="20"/>
          <w:szCs w:val="20"/>
        </w:rPr>
      </w:pPr>
    </w:p>
    <w:p w:rsidR="00ED7281" w:rsidRDefault="00ED7281" w:rsidP="00D65FF4">
      <w:pPr>
        <w:spacing w:before="240"/>
        <w:rPr>
          <w:rFonts w:ascii="Times New Roman" w:hAnsi="Times New Roman" w:cs="Times New Roman"/>
          <w:sz w:val="20"/>
          <w:szCs w:val="20"/>
        </w:rPr>
      </w:pPr>
    </w:p>
    <w:p w:rsidR="00C542AE" w:rsidRDefault="00C542AE" w:rsidP="00D65FF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</w:p>
    <w:p w:rsidR="00C61EE4" w:rsidRPr="00F866B3" w:rsidRDefault="00D65FF4" w:rsidP="00D65FF4">
      <w:pPr>
        <w:spacing w:before="240"/>
        <w:rPr>
          <w:rFonts w:ascii="Times New Roman" w:hAnsi="Times New Roman" w:cs="Times New Roman"/>
          <w:b/>
          <w:sz w:val="18"/>
          <w:szCs w:val="18"/>
        </w:rPr>
      </w:pPr>
      <w:r w:rsidRPr="00F866B3">
        <w:rPr>
          <w:rFonts w:ascii="Times New Roman" w:hAnsi="Times New Roman" w:cs="Times New Roman"/>
          <w:b/>
          <w:sz w:val="20"/>
          <w:szCs w:val="20"/>
        </w:rPr>
        <w:lastRenderedPageBreak/>
        <w:t>Tabela e realizimit të të Hyrave Vetanake periudha Korrik, Gusht, Shtator (TM3</w:t>
      </w:r>
      <w:r w:rsidRPr="00F866B3">
        <w:rPr>
          <w:rFonts w:ascii="Times New Roman" w:hAnsi="Times New Roman" w:cs="Times New Roman"/>
          <w:b/>
          <w:sz w:val="20"/>
          <w:szCs w:val="20"/>
        </w:rPr>
        <w:softHyphen/>
      </w:r>
      <w:r w:rsidRPr="00F866B3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Style w:val="TableGrid"/>
        <w:tblW w:w="10001" w:type="dxa"/>
        <w:tblLook w:val="04A0" w:firstRow="1" w:lastRow="0" w:firstColumn="1" w:lastColumn="0" w:noHBand="0" w:noVBand="1"/>
      </w:tblPr>
      <w:tblGrid>
        <w:gridCol w:w="666"/>
        <w:gridCol w:w="2007"/>
        <w:gridCol w:w="1372"/>
        <w:gridCol w:w="1260"/>
        <w:gridCol w:w="1350"/>
        <w:gridCol w:w="1260"/>
        <w:gridCol w:w="1170"/>
        <w:gridCol w:w="916"/>
      </w:tblGrid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2007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2</w:t>
            </w:r>
          </w:p>
        </w:tc>
        <w:tc>
          <w:tcPr>
            <w:tcW w:w="1372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C2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C2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C2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C2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0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C2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6" w:type="dxa"/>
            <w:shd w:val="clear" w:color="auto" w:fill="9CC2E5" w:themeFill="accent1" w:themeFillTint="99"/>
            <w:noWrap/>
            <w:hideMark/>
          </w:tcPr>
          <w:p w:rsidR="00AA2A75" w:rsidRPr="00AA2A75" w:rsidRDefault="006F7659" w:rsidP="00C2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D0CECE" w:themeFill="background2" w:themeFillShade="E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Kodi </w:t>
            </w:r>
          </w:p>
        </w:tc>
        <w:tc>
          <w:tcPr>
            <w:tcW w:w="2007" w:type="dxa"/>
            <w:shd w:val="clear" w:color="auto" w:fill="D0CECE" w:themeFill="background2" w:themeFillShade="E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Përshkrimi</w:t>
            </w:r>
          </w:p>
        </w:tc>
        <w:tc>
          <w:tcPr>
            <w:tcW w:w="1372" w:type="dxa"/>
            <w:shd w:val="clear" w:color="auto" w:fill="D0CECE" w:themeFill="background2" w:themeFillShade="E6"/>
            <w:noWrap/>
            <w:hideMark/>
          </w:tcPr>
          <w:p w:rsidR="00AA2A75" w:rsidRPr="00AA2A75" w:rsidRDefault="00765034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Planifikimi  2025</w:t>
            </w:r>
          </w:p>
        </w:tc>
        <w:tc>
          <w:tcPr>
            <w:tcW w:w="1260" w:type="dxa"/>
            <w:shd w:val="clear" w:color="auto" w:fill="D0CECE" w:themeFill="background2" w:themeFillShade="E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Korrik</w:t>
            </w:r>
          </w:p>
        </w:tc>
        <w:tc>
          <w:tcPr>
            <w:tcW w:w="1350" w:type="dxa"/>
            <w:shd w:val="clear" w:color="auto" w:fill="D0CECE" w:themeFill="background2" w:themeFillShade="E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Gusht</w:t>
            </w:r>
          </w:p>
        </w:tc>
        <w:tc>
          <w:tcPr>
            <w:tcW w:w="1260" w:type="dxa"/>
            <w:shd w:val="clear" w:color="auto" w:fill="D0CECE" w:themeFill="background2" w:themeFillShade="E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Shtator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:rsidR="00AA2A75" w:rsidRPr="00AA2A75" w:rsidRDefault="0079484E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Gjithësej Shtator 2025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  <w:hideMark/>
          </w:tcPr>
          <w:p w:rsidR="00AA2A75" w:rsidRPr="00AA2A75" w:rsidRDefault="009060C7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Realizimi </w:t>
            </w:r>
            <w:r w:rsidR="00AA2A75"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në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A2A75" w:rsidRPr="00AA2A75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 GJITHSEJ PRANIMET DIREKTE +INDIREKTE</w:t>
            </w:r>
          </w:p>
        </w:tc>
        <w:tc>
          <w:tcPr>
            <w:tcW w:w="1372" w:type="dxa"/>
            <w:noWrap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</w:tcPr>
          <w:p w:rsidR="00AA2A75" w:rsidRPr="00AA2A75" w:rsidRDefault="00AA2A75" w:rsidP="00794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 GJITHSEJ PRANIMET DIREKTE</w:t>
            </w:r>
          </w:p>
        </w:tc>
        <w:tc>
          <w:tcPr>
            <w:tcW w:w="1372" w:type="dxa"/>
            <w:noWrap/>
          </w:tcPr>
          <w:p w:rsidR="00CC200B" w:rsidRPr="00126A97" w:rsidRDefault="00CC200B" w:rsidP="0076503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A75" w:rsidRPr="00126A97" w:rsidRDefault="002A455E" w:rsidP="00126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CC200B" w:rsidRPr="00126A97">
              <w:rPr>
                <w:rFonts w:ascii="Times New Roman" w:hAnsi="Times New Roman" w:cs="Times New Roman"/>
                <w:sz w:val="16"/>
                <w:szCs w:val="16"/>
              </w:rPr>
              <w:t>1,116</w:t>
            </w:r>
            <w:r w:rsidR="00126A97" w:rsidRPr="00126A97">
              <w:rPr>
                <w:rFonts w:ascii="Times New Roman" w:hAnsi="Times New Roman" w:cs="Times New Roman"/>
                <w:sz w:val="16"/>
                <w:szCs w:val="16"/>
              </w:rPr>
              <w:t>.521.00</w:t>
            </w:r>
          </w:p>
        </w:tc>
        <w:tc>
          <w:tcPr>
            <w:tcW w:w="1260" w:type="dxa"/>
            <w:noWrap/>
          </w:tcPr>
          <w:p w:rsidR="00AA2A75" w:rsidRPr="00126A97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A97" w:rsidRPr="00126A97" w:rsidRDefault="00126A97" w:rsidP="00126A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6A97">
              <w:rPr>
                <w:rFonts w:ascii="Calibri" w:hAnsi="Calibri" w:cs="Calibri"/>
                <w:color w:val="000000"/>
                <w:sz w:val="18"/>
                <w:szCs w:val="18"/>
              </w:rPr>
              <w:t>61,731.24</w:t>
            </w:r>
          </w:p>
          <w:p w:rsidR="00126A97" w:rsidRPr="00126A97" w:rsidRDefault="00126A97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A97" w:rsidRPr="00126A97" w:rsidRDefault="00126A97" w:rsidP="00126A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6A97">
              <w:rPr>
                <w:rFonts w:ascii="Calibri" w:hAnsi="Calibri" w:cs="Calibri"/>
                <w:color w:val="000000"/>
                <w:sz w:val="18"/>
                <w:szCs w:val="18"/>
              </w:rPr>
              <w:t>111,916.30</w:t>
            </w:r>
          </w:p>
          <w:p w:rsidR="00126A97" w:rsidRPr="00AA2A75" w:rsidRDefault="00126A97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A97" w:rsidRPr="00126A97" w:rsidRDefault="00126A97" w:rsidP="00126A9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6A97">
              <w:rPr>
                <w:rFonts w:ascii="Calibri" w:hAnsi="Calibri" w:cs="Calibri"/>
                <w:color w:val="000000"/>
                <w:sz w:val="20"/>
                <w:szCs w:val="20"/>
              </w:rPr>
              <w:t>90,962.20</w:t>
            </w:r>
          </w:p>
          <w:p w:rsidR="00126A97" w:rsidRPr="00AA2A75" w:rsidRDefault="00126A97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A97" w:rsidRPr="00126A97" w:rsidRDefault="00126A97" w:rsidP="00126A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6A97">
              <w:rPr>
                <w:rFonts w:ascii="Calibri" w:hAnsi="Calibri" w:cs="Calibri"/>
                <w:color w:val="000000"/>
                <w:sz w:val="18"/>
                <w:szCs w:val="18"/>
              </w:rPr>
              <w:t>264,609.74</w:t>
            </w:r>
          </w:p>
          <w:p w:rsidR="00126A97" w:rsidRPr="00126A97" w:rsidRDefault="00126A97" w:rsidP="0076503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899" w:rsidRPr="00AA2A75" w:rsidRDefault="00B71899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1.1. Të hyrat nga  programi 16329/ Administrata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7D348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60,000.00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126A97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3,058.00 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126A97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3,017.00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4,396.50 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10,471.50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200C5C" w:rsidRPr="00200C5C" w:rsidRDefault="00200C5C" w:rsidP="00200C5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0C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17.45 </w:t>
            </w:r>
          </w:p>
          <w:p w:rsidR="00AA2A75" w:rsidRPr="00200C5C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ED7281" w:rsidRDefault="00ED7281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50016</w:t>
            </w:r>
          </w:p>
        </w:tc>
        <w:tc>
          <w:tcPr>
            <w:tcW w:w="2007" w:type="dxa"/>
            <w:noWrap/>
            <w:hideMark/>
          </w:tcPr>
          <w:p w:rsidR="00ED7281" w:rsidRDefault="00ED7281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1.1.2 Taksa certifikata tjera</w:t>
            </w:r>
          </w:p>
        </w:tc>
        <w:tc>
          <w:tcPr>
            <w:tcW w:w="1372" w:type="dxa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7D348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60,000.00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3,058.00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3,017.00 </w:t>
            </w: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4,396.50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10,471.50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200C5C" w:rsidRPr="00200C5C" w:rsidRDefault="00200C5C" w:rsidP="00200C5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0C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17.45 </w:t>
            </w:r>
          </w:p>
          <w:p w:rsidR="00AA2A75" w:rsidRPr="00200C5C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1.2.Të hyrat nga programi 17529/ Buxheti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0042E3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662,113.00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C920CA" w:rsidRDefault="00C920CA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32,115.24 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57,591.00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59,024.20 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148,730.44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22.46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ED7281" w:rsidRDefault="00ED7281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40110</w:t>
            </w:r>
          </w:p>
        </w:tc>
        <w:tc>
          <w:tcPr>
            <w:tcW w:w="2007" w:type="dxa"/>
            <w:noWrap/>
            <w:hideMark/>
          </w:tcPr>
          <w:p w:rsidR="00ED7281" w:rsidRDefault="00ED7281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1.2.1  Tatimi ne Prone</w:t>
            </w:r>
          </w:p>
        </w:tc>
        <w:tc>
          <w:tcPr>
            <w:tcW w:w="1372" w:type="dxa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0042E3" w:rsidP="000042E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542,113.00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26,061.24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41,069.50 </w:t>
            </w: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48,885.20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116,015.94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ED7281" w:rsidRDefault="00ED7281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50029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1.2.2 Taksa per ushtrim te veprimtarise afarise</w:t>
            </w:r>
          </w:p>
        </w:tc>
        <w:tc>
          <w:tcPr>
            <w:tcW w:w="1372" w:type="dxa"/>
            <w:noWrap/>
            <w:hideMark/>
          </w:tcPr>
          <w:p w:rsidR="00765034" w:rsidRPr="000042E3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0042E3" w:rsidRDefault="000042E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70,000.00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3,200.00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13,667.50 </w:t>
            </w: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7,285.00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24,152.50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50408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1.2.3 Qiraja nga objektet publike</w:t>
            </w:r>
          </w:p>
        </w:tc>
        <w:tc>
          <w:tcPr>
            <w:tcW w:w="1372" w:type="dxa"/>
            <w:noWrap/>
            <w:hideMark/>
          </w:tcPr>
          <w:p w:rsidR="00765034" w:rsidRPr="000042E3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0042E3" w:rsidRDefault="000042E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2,854.00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2,854.00 </w:t>
            </w: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2,854.00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8,562.00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1.3.Të hyrat nga programi  18189/ Infrastruktura Publike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0042E3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142,959.00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10,628.50 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8,070.00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6,870.00 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25,568.50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17.89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ED7281" w:rsidRDefault="00ED7281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50001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1.3.1 Taksa regjistrim I automjeteve</w:t>
            </w:r>
          </w:p>
        </w:tc>
        <w:tc>
          <w:tcPr>
            <w:tcW w:w="1372" w:type="dxa"/>
            <w:noWrap/>
            <w:hideMark/>
          </w:tcPr>
          <w:p w:rsidR="00765034" w:rsidRPr="000042E3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0042E3" w:rsidRDefault="000042E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AA2A75" w:rsidRPr="000042E3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10,130.00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C920CA" w:rsidP="00C92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AA2A75"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7,265.00 </w:t>
            </w: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6,780.00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24,175.00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34.54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ED7281" w:rsidRDefault="00ED7281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50002</w:t>
            </w:r>
          </w:p>
        </w:tc>
        <w:tc>
          <w:tcPr>
            <w:tcW w:w="2007" w:type="dxa"/>
            <w:noWrap/>
            <w:hideMark/>
          </w:tcPr>
          <w:p w:rsidR="00765034" w:rsidRDefault="00765034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1.3.2.Taksa Rrugore</w:t>
            </w:r>
          </w:p>
        </w:tc>
        <w:tc>
          <w:tcPr>
            <w:tcW w:w="1372" w:type="dxa"/>
            <w:noWrap/>
            <w:hideMark/>
          </w:tcPr>
          <w:p w:rsidR="00765034" w:rsidRPr="000042E3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0042E3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82.00 </w:t>
            </w: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20.00 </w:t>
            </w: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 102.00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50104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1.3.3 Gjobat nga Inspektoriati</w:t>
            </w:r>
          </w:p>
        </w:tc>
        <w:tc>
          <w:tcPr>
            <w:tcW w:w="1372" w:type="dxa"/>
            <w:noWrap/>
            <w:hideMark/>
          </w:tcPr>
          <w:p w:rsidR="00765034" w:rsidRPr="000042E3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0042E3" w:rsidRDefault="000042E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  <w:r w:rsidR="00AA2A75" w:rsidRPr="000042E3">
              <w:rPr>
                <w:rFonts w:ascii="Times New Roman" w:hAnsi="Times New Roman" w:cs="Times New Roman"/>
                <w:sz w:val="18"/>
                <w:szCs w:val="18"/>
              </w:rPr>
              <w:t>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325.00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400.00 </w:t>
            </w: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50.00 </w:t>
            </w: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 775.00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614A36" w:rsidRDefault="00614A36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50204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1.3.4  Licenca per regjistrim biznesi</w:t>
            </w:r>
          </w:p>
        </w:tc>
        <w:tc>
          <w:tcPr>
            <w:tcW w:w="1372" w:type="dxa"/>
            <w:noWrap/>
            <w:hideMark/>
          </w:tcPr>
          <w:p w:rsid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0042E3" w:rsidRDefault="000042E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042E3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20.00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60.00 </w:t>
            </w:r>
          </w:p>
        </w:tc>
        <w:tc>
          <w:tcPr>
            <w:tcW w:w="1260" w:type="dxa"/>
            <w:noWrap/>
            <w:hideMark/>
          </w:tcPr>
          <w:p w:rsidR="00F621B8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20.00 </w:t>
            </w: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 100.00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50111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Te hyrat nga konfiskimet</w:t>
            </w:r>
          </w:p>
        </w:tc>
        <w:tc>
          <w:tcPr>
            <w:tcW w:w="1372" w:type="dxa"/>
            <w:noWrap/>
            <w:hideMark/>
          </w:tcPr>
          <w:p w:rsidR="00C920CA" w:rsidRDefault="00C920CA" w:rsidP="00246CA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165BD2" w:rsidRDefault="00246CA3" w:rsidP="00246CA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6CA3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200C5C" w:rsidP="00200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50290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1.3.5 Licenca tjera per afarizem</w:t>
            </w:r>
          </w:p>
        </w:tc>
        <w:tc>
          <w:tcPr>
            <w:tcW w:w="1372" w:type="dxa"/>
            <w:noWrap/>
            <w:hideMark/>
          </w:tcPr>
          <w:p w:rsidR="00C920CA" w:rsidRDefault="00C920CA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246CA3" w:rsidRDefault="00246CA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46CA3">
              <w:rPr>
                <w:rFonts w:ascii="Times New Roman" w:hAnsi="Times New Roman" w:cs="Times New Roman"/>
                <w:sz w:val="18"/>
                <w:szCs w:val="18"/>
              </w:rPr>
              <w:t>459.00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5C" w:rsidRPr="00200C5C" w:rsidRDefault="00E45BF3" w:rsidP="00E45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614A36" w:rsidRDefault="00614A36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50405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1.3.6 Shfrytezim I prones publike</w:t>
            </w:r>
          </w:p>
        </w:tc>
        <w:tc>
          <w:tcPr>
            <w:tcW w:w="1372" w:type="dxa"/>
            <w:noWrap/>
            <w:hideMark/>
          </w:tcPr>
          <w:p w:rsidR="00C920CA" w:rsidRDefault="00C920CA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246CA3" w:rsidRDefault="00246CA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46CA3">
              <w:rPr>
                <w:rFonts w:ascii="Times New Roman" w:hAnsi="Times New Roman" w:cs="Times New Roman"/>
                <w:sz w:val="18"/>
                <w:szCs w:val="18"/>
              </w:rPr>
              <w:t>50.000.00</w:t>
            </w:r>
          </w:p>
        </w:tc>
        <w:tc>
          <w:tcPr>
            <w:tcW w:w="1260" w:type="dxa"/>
            <w:noWrap/>
            <w:hideMark/>
          </w:tcPr>
          <w:p w:rsidR="00ED7281" w:rsidRDefault="00ED7281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71.5</w:t>
            </w:r>
            <w:r w:rsidR="006F76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noWrap/>
            <w:hideMark/>
          </w:tcPr>
          <w:p w:rsidR="00ED7281" w:rsidRDefault="00ED7281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="006F765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ED7281" w:rsidRDefault="00ED7281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416.5</w:t>
            </w:r>
            <w:r w:rsidR="006F76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1.4. Të hyrat nga programi 47029- Bujqësia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614A36" w:rsidRPr="00F6528A" w:rsidRDefault="00614A36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F6528A" w:rsidRDefault="00034D40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52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A2A75" w:rsidRPr="00F6528A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E45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50403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Te hyrat nga shitja e mallrave</w:t>
            </w:r>
          </w:p>
        </w:tc>
        <w:tc>
          <w:tcPr>
            <w:tcW w:w="1372" w:type="dxa"/>
            <w:noWrap/>
            <w:hideMark/>
          </w:tcPr>
          <w:p w:rsidR="00AA2A75" w:rsidRPr="00F6528A" w:rsidRDefault="00F6528A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52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A2A75" w:rsidRPr="00F6528A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Pr="00200C5C" w:rsidRDefault="00E45BF3" w:rsidP="00E45BF3">
            <w:pPr>
              <w:tabs>
                <w:tab w:val="left" w:pos="3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50209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Licenca per korrje shirje</w:t>
            </w:r>
          </w:p>
        </w:tc>
        <w:tc>
          <w:tcPr>
            <w:tcW w:w="1372" w:type="dxa"/>
            <w:noWrap/>
            <w:hideMark/>
          </w:tcPr>
          <w:p w:rsidR="00AA2A75" w:rsidRPr="00F6528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528A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Pr="00434F35" w:rsidRDefault="00434F35" w:rsidP="00434F35">
            <w:pPr>
              <w:tabs>
                <w:tab w:val="left" w:pos="3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E45BF3" w:rsidRPr="00434F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1.5.Të hyrat nga programi 65145 / Kadastri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F6528A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528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AA2A75" w:rsidRPr="00F6528A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5,895.00 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6,428.00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7,145.00 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19,468.00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29.95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50011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1.5.1 Taksa per nderrim te pronarit te prones</w:t>
            </w:r>
          </w:p>
        </w:tc>
        <w:tc>
          <w:tcPr>
            <w:tcW w:w="1372" w:type="dxa"/>
            <w:noWrap/>
            <w:hideMark/>
          </w:tcPr>
          <w:p w:rsidR="00765034" w:rsidRPr="00F6528A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F6528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528A">
              <w:rPr>
                <w:rFonts w:ascii="Times New Roman" w:hAnsi="Times New Roman" w:cs="Times New Roman"/>
                <w:sz w:val="18"/>
                <w:szCs w:val="18"/>
              </w:rPr>
              <w:t>30,000.00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3,302.00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3,500.00 </w:t>
            </w:r>
          </w:p>
        </w:tc>
        <w:tc>
          <w:tcPr>
            <w:tcW w:w="1260" w:type="dxa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3,120.00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9,922.00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33.07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50019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1.5.2 Taksa tjera administrative</w:t>
            </w:r>
          </w:p>
        </w:tc>
        <w:tc>
          <w:tcPr>
            <w:tcW w:w="1372" w:type="dxa"/>
            <w:noWrap/>
            <w:hideMark/>
          </w:tcPr>
          <w:p w:rsidR="00765034" w:rsidRPr="00F6528A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F6528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528A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969.00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1,214.00 </w:t>
            </w:r>
          </w:p>
        </w:tc>
        <w:tc>
          <w:tcPr>
            <w:tcW w:w="1260" w:type="dxa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1,130.00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3,313.00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E45BF3" w:rsidP="00E45BF3">
            <w:pPr>
              <w:tabs>
                <w:tab w:val="left" w:pos="3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E45BF3" w:rsidRPr="00200C5C" w:rsidRDefault="00E45BF3" w:rsidP="00E45BF3">
            <w:pPr>
              <w:tabs>
                <w:tab w:val="left" w:pos="3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22.09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50504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1.5.3 Taksa për matjen e tokes ne teren</w:t>
            </w:r>
          </w:p>
        </w:tc>
        <w:tc>
          <w:tcPr>
            <w:tcW w:w="1372" w:type="dxa"/>
            <w:noWrap/>
            <w:hideMark/>
          </w:tcPr>
          <w:p w:rsidR="00765034" w:rsidRPr="00F6528A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F6528A" w:rsidRDefault="00F6528A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52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A2A75" w:rsidRPr="00F6528A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1,624.00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1,714.00 </w:t>
            </w:r>
          </w:p>
        </w:tc>
        <w:tc>
          <w:tcPr>
            <w:tcW w:w="1260" w:type="dxa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2,895.00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6,233.00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E45BF3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1.6.Të hyrat nga programi  66450/ Urbanizmi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576AA5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76AA5" w:rsidRDefault="00576AA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6AA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AA2A75" w:rsidRPr="00576AA5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1,030.00 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4,213.00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2,018.50 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7,261.50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7.64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50009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1.6.1 Taksa per leje ndertimi</w:t>
            </w:r>
          </w:p>
        </w:tc>
        <w:tc>
          <w:tcPr>
            <w:tcW w:w="1372" w:type="dxa"/>
            <w:noWrap/>
            <w:hideMark/>
          </w:tcPr>
          <w:p w:rsidR="00765034" w:rsidRPr="00576AA5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76AA5" w:rsidRDefault="00576AA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6AA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AA2A75" w:rsidRPr="00576AA5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605.00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2,411.50 </w:t>
            </w:r>
          </w:p>
        </w:tc>
        <w:tc>
          <w:tcPr>
            <w:tcW w:w="1260" w:type="dxa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1,978.50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4,995.00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7.68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50026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F7AE4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1.6.2 </w:t>
            </w:r>
            <w:r w:rsidR="00AA2A75" w:rsidRPr="00AA2A75">
              <w:rPr>
                <w:rFonts w:ascii="Times New Roman" w:hAnsi="Times New Roman" w:cs="Times New Roman"/>
                <w:sz w:val="18"/>
                <w:szCs w:val="18"/>
              </w:rPr>
              <w:t>Taksa per legalizim te objektit</w:t>
            </w:r>
          </w:p>
        </w:tc>
        <w:tc>
          <w:tcPr>
            <w:tcW w:w="1372" w:type="dxa"/>
            <w:noWrap/>
            <w:hideMark/>
          </w:tcPr>
          <w:p w:rsidR="00765034" w:rsidRPr="00576AA5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76AA5" w:rsidRDefault="00576AA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6A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A2A75" w:rsidRPr="00576AA5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305.00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1,731.50 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2,036.50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20.37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50503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F7AE4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1.6.3</w:t>
            </w:r>
            <w:r w:rsidR="00AA2A75"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Insp.Respektimi Urbanistik</w:t>
            </w:r>
          </w:p>
        </w:tc>
        <w:tc>
          <w:tcPr>
            <w:tcW w:w="1372" w:type="dxa"/>
            <w:noWrap/>
            <w:hideMark/>
          </w:tcPr>
          <w:p w:rsidR="00765034" w:rsidRPr="00576AA5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76AA5" w:rsidRDefault="00576AA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6AA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A2A75" w:rsidRPr="00576AA5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120.00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70.00 </w:t>
            </w:r>
          </w:p>
        </w:tc>
        <w:tc>
          <w:tcPr>
            <w:tcW w:w="1260" w:type="dxa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40.00 </w:t>
            </w: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 230.00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1.7.Të hyrat nga programi 74750/ 92770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576AA5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76AA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AA2A75" w:rsidRPr="00576AA5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8,974.50 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10,720.00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6F765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11,495.00 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31,189.50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55.70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50409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1.7.1 Participimet</w:t>
            </w:r>
          </w:p>
        </w:tc>
        <w:tc>
          <w:tcPr>
            <w:tcW w:w="1372" w:type="dxa"/>
            <w:noWrap/>
            <w:hideMark/>
          </w:tcPr>
          <w:p w:rsidR="00765034" w:rsidRPr="00165BD2" w:rsidRDefault="00765034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A75" w:rsidRPr="00165BD2" w:rsidRDefault="00576AA5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76AA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AA2A75" w:rsidRPr="00576AA5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8,974.50 </w:t>
            </w:r>
          </w:p>
        </w:tc>
        <w:tc>
          <w:tcPr>
            <w:tcW w:w="1350" w:type="dxa"/>
            <w:noWrap/>
            <w:hideMark/>
          </w:tcPr>
          <w:p w:rsidR="00C920CA" w:rsidRDefault="00C920CA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10,720.00 </w:t>
            </w:r>
          </w:p>
        </w:tc>
        <w:tc>
          <w:tcPr>
            <w:tcW w:w="1260" w:type="dxa"/>
            <w:noWrap/>
            <w:hideMark/>
          </w:tcPr>
          <w:p w:rsidR="005505B9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11,495.00 </w:t>
            </w:r>
          </w:p>
        </w:tc>
        <w:tc>
          <w:tcPr>
            <w:tcW w:w="117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31,189.50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55.70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1.8.Të hyrat nga programi 85029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504EC2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04EC2" w:rsidRDefault="00504EC2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E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2A75" w:rsidRPr="00504EC2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30.00 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127.50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5505B9" w:rsidRDefault="005505B9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A2A75"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13.00 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 170.50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8.53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50401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1.8.1 Shitja e Sherbimeve</w:t>
            </w:r>
          </w:p>
        </w:tc>
        <w:tc>
          <w:tcPr>
            <w:tcW w:w="1372" w:type="dxa"/>
            <w:noWrap/>
            <w:hideMark/>
          </w:tcPr>
          <w:p w:rsidR="00765034" w:rsidRPr="00504EC2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04EC2" w:rsidRDefault="00504EC2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E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2A75" w:rsidRPr="00504EC2">
              <w:rPr>
                <w:rFonts w:ascii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30.00 </w:t>
            </w: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127.50 </w:t>
            </w:r>
          </w:p>
        </w:tc>
        <w:tc>
          <w:tcPr>
            <w:tcW w:w="1260" w:type="dxa"/>
            <w:noWrap/>
            <w:hideMark/>
          </w:tcPr>
          <w:p w:rsidR="005505B9" w:rsidRDefault="005505B9" w:rsidP="005505B9">
            <w:pPr>
              <w:tabs>
                <w:tab w:val="center" w:pos="460"/>
                <w:tab w:val="right" w:pos="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AA2A75" w:rsidRPr="00AA2A75" w:rsidRDefault="005505B9" w:rsidP="005505B9">
            <w:pPr>
              <w:tabs>
                <w:tab w:val="center" w:pos="460"/>
                <w:tab w:val="right" w:pos="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AA2A75"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13.00 </w:t>
            </w: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        170.50 </w:t>
            </w: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E45BF3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8.53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BDD6EE" w:themeFill="accent1" w:themeFillTint="66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1.9.Të hyrat nga programi 16029</w:t>
            </w:r>
          </w:p>
        </w:tc>
        <w:tc>
          <w:tcPr>
            <w:tcW w:w="1372" w:type="dxa"/>
            <w:shd w:val="clear" w:color="auto" w:fill="BDD6EE" w:themeFill="accent1" w:themeFillTint="66"/>
            <w:noWrap/>
            <w:hideMark/>
          </w:tcPr>
          <w:p w:rsidR="00765034" w:rsidRPr="00504EC2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04EC2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EC2">
              <w:rPr>
                <w:rFonts w:ascii="Times New Roman" w:hAnsi="Times New Roman" w:cs="Times New Roman"/>
                <w:sz w:val="18"/>
                <w:szCs w:val="18"/>
              </w:rPr>
              <w:t>30,000.00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765034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21,749.80 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hideMark/>
          </w:tcPr>
          <w:p w:rsidR="00765034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shd w:val="clear" w:color="auto" w:fill="BDD6EE" w:themeFill="accent1" w:themeFillTint="66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21,749.80 </w:t>
            </w:r>
          </w:p>
        </w:tc>
        <w:tc>
          <w:tcPr>
            <w:tcW w:w="916" w:type="dxa"/>
            <w:shd w:val="clear" w:color="auto" w:fill="BDD6EE" w:themeFill="accent1" w:themeFillTint="6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E45BF3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72.50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55600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1.9.1 Participim me qytetar</w:t>
            </w:r>
          </w:p>
        </w:tc>
        <w:tc>
          <w:tcPr>
            <w:tcW w:w="1372" w:type="dxa"/>
            <w:noWrap/>
            <w:hideMark/>
          </w:tcPr>
          <w:p w:rsidR="00765034" w:rsidRPr="00504EC2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04EC2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EC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18,149.80 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BF3" w:rsidRPr="00200C5C" w:rsidRDefault="006C69E5" w:rsidP="00E45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56000</w:t>
            </w: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1.9.1 Grandet e percaktuara te donatorve</w:t>
            </w:r>
          </w:p>
        </w:tc>
        <w:tc>
          <w:tcPr>
            <w:tcW w:w="1372" w:type="dxa"/>
            <w:noWrap/>
            <w:hideMark/>
          </w:tcPr>
          <w:p w:rsidR="00765034" w:rsidRPr="00504EC2" w:rsidRDefault="00765034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A75" w:rsidRPr="00504EC2" w:rsidRDefault="00504EC2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EC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C920CA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 xml:space="preserve">  3,600.00 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  <w:hideMark/>
          </w:tcPr>
          <w:p w:rsid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E5" w:rsidRPr="00200C5C" w:rsidRDefault="006C69E5" w:rsidP="006C69E5">
            <w:pPr>
              <w:tabs>
                <w:tab w:val="left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shd w:val="clear" w:color="auto" w:fill="9CC2E5" w:themeFill="accent1" w:themeFillTint="99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7" w:type="dxa"/>
            <w:shd w:val="clear" w:color="auto" w:fill="9CC2E5" w:themeFill="accent1" w:themeFillTint="99"/>
            <w:noWrap/>
            <w:hideMark/>
          </w:tcPr>
          <w:p w:rsidR="00C273BF" w:rsidRPr="005649D8" w:rsidRDefault="00AA2A75" w:rsidP="00AA2A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9D8">
              <w:rPr>
                <w:rFonts w:ascii="Times New Roman" w:hAnsi="Times New Roman" w:cs="Times New Roman"/>
                <w:b/>
                <w:sz w:val="18"/>
                <w:szCs w:val="18"/>
              </w:rPr>
              <w:t>Gjithësejt</w:t>
            </w:r>
            <w:r w:rsidR="00C273BF" w:rsidRPr="00564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  <w:p w:rsidR="00C273BF" w:rsidRPr="00AA2A75" w:rsidRDefault="00C273BF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9D8">
              <w:rPr>
                <w:rFonts w:ascii="Times New Roman" w:hAnsi="Times New Roman" w:cs="Times New Roman"/>
                <w:b/>
                <w:sz w:val="18"/>
                <w:szCs w:val="18"/>
              </w:rPr>
              <w:t>Korrik, Gusht, Shtator</w:t>
            </w:r>
          </w:p>
        </w:tc>
        <w:tc>
          <w:tcPr>
            <w:tcW w:w="1372" w:type="dxa"/>
            <w:shd w:val="clear" w:color="auto" w:fill="9CC2E5" w:themeFill="accent1" w:themeFillTint="99"/>
            <w:noWrap/>
            <w:hideMark/>
          </w:tcPr>
          <w:p w:rsidR="00AA2A75" w:rsidRPr="00165BD2" w:rsidRDefault="00AA2A75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5B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9CC2E5" w:themeFill="accent1" w:themeFillTint="99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9CC2E5" w:themeFill="accent1" w:themeFillTint="99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9CC2E5" w:themeFill="accent1" w:themeFillTint="99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shd w:val="clear" w:color="auto" w:fill="9CC2E5" w:themeFill="accent1" w:themeFillTint="99"/>
            <w:noWrap/>
            <w:hideMark/>
          </w:tcPr>
          <w:p w:rsidR="00C920CA" w:rsidRDefault="00186ABB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A75" w:rsidRPr="005649D8" w:rsidRDefault="00186ABB" w:rsidP="0076503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2A75" w:rsidRPr="00564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264,609.74 </w:t>
            </w:r>
          </w:p>
        </w:tc>
        <w:tc>
          <w:tcPr>
            <w:tcW w:w="916" w:type="dxa"/>
            <w:shd w:val="clear" w:color="auto" w:fill="9CC2E5" w:themeFill="accent1" w:themeFillTint="99"/>
            <w:noWrap/>
            <w:hideMark/>
          </w:tcPr>
          <w:p w:rsidR="00AA2A75" w:rsidRPr="00200C5C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1. GJITHSEJ PRANIMET INDIREKTE</w:t>
            </w:r>
          </w:p>
        </w:tc>
        <w:tc>
          <w:tcPr>
            <w:tcW w:w="1372" w:type="dxa"/>
            <w:noWrap/>
            <w:hideMark/>
          </w:tcPr>
          <w:p w:rsidR="00AA2A75" w:rsidRPr="00165BD2" w:rsidRDefault="00AA2A75" w:rsidP="00765034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  <w:hideMark/>
          </w:tcPr>
          <w:p w:rsidR="00AA2A75" w:rsidRPr="00200C5C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Gjobat ne trafik</w:t>
            </w:r>
          </w:p>
        </w:tc>
        <w:tc>
          <w:tcPr>
            <w:tcW w:w="1372" w:type="dxa"/>
            <w:noWrap/>
            <w:hideMark/>
          </w:tcPr>
          <w:p w:rsidR="00AA2A75" w:rsidRPr="00EE6FA5" w:rsidRDefault="00EE6FA5" w:rsidP="00EE6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  <w:hideMark/>
          </w:tcPr>
          <w:p w:rsidR="00AA2A75" w:rsidRPr="00200C5C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Agjencioni Pyjor</w:t>
            </w:r>
          </w:p>
        </w:tc>
        <w:tc>
          <w:tcPr>
            <w:tcW w:w="1372" w:type="dxa"/>
            <w:noWrap/>
            <w:hideMark/>
          </w:tcPr>
          <w:p w:rsidR="00AA2A75" w:rsidRPr="00EE6FA5" w:rsidRDefault="00EE6FA5" w:rsidP="00EE6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  <w:hideMark/>
          </w:tcPr>
          <w:p w:rsidR="00AA2A75" w:rsidRPr="00200C5C" w:rsidRDefault="00AA2A75" w:rsidP="007650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55E" w:rsidRPr="00AA2A75" w:rsidTr="00C920CA">
        <w:trPr>
          <w:trHeight w:val="300"/>
        </w:trPr>
        <w:tc>
          <w:tcPr>
            <w:tcW w:w="666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A75">
              <w:rPr>
                <w:rFonts w:ascii="Times New Roman" w:hAnsi="Times New Roman" w:cs="Times New Roman"/>
                <w:sz w:val="18"/>
                <w:szCs w:val="18"/>
              </w:rPr>
              <w:t>Gjobat nga Gjykata</w:t>
            </w:r>
          </w:p>
        </w:tc>
        <w:tc>
          <w:tcPr>
            <w:tcW w:w="1372" w:type="dxa"/>
            <w:noWrap/>
            <w:hideMark/>
          </w:tcPr>
          <w:p w:rsidR="00AA2A75" w:rsidRPr="00EE6FA5" w:rsidRDefault="00EE6FA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260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noWrap/>
            <w:hideMark/>
          </w:tcPr>
          <w:p w:rsidR="00AA2A75" w:rsidRPr="00AA2A75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D0CECE" w:themeFill="background2" w:themeFillShade="E6"/>
            <w:noWrap/>
            <w:hideMark/>
          </w:tcPr>
          <w:p w:rsidR="00AA2A75" w:rsidRPr="00200C5C" w:rsidRDefault="00AA2A75" w:rsidP="00AA2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1EE4" w:rsidRPr="00AA2A75" w:rsidRDefault="00C61EE4" w:rsidP="00AA2A75">
      <w:pPr>
        <w:rPr>
          <w:rFonts w:ascii="Times New Roman" w:hAnsi="Times New Roman" w:cs="Times New Roman"/>
          <w:sz w:val="18"/>
          <w:szCs w:val="18"/>
        </w:rPr>
      </w:pPr>
    </w:p>
    <w:p w:rsidR="00C61EE4" w:rsidRPr="00AA2A75" w:rsidRDefault="00C61EE4" w:rsidP="00AA2A75">
      <w:pPr>
        <w:rPr>
          <w:rFonts w:ascii="Times New Roman" w:hAnsi="Times New Roman" w:cs="Times New Roman"/>
          <w:sz w:val="18"/>
          <w:szCs w:val="18"/>
        </w:rPr>
      </w:pPr>
    </w:p>
    <w:p w:rsidR="00C61EE4" w:rsidRPr="00AA2A75" w:rsidRDefault="00C61EE4" w:rsidP="00AA2A75">
      <w:pPr>
        <w:rPr>
          <w:rFonts w:ascii="Times New Roman" w:hAnsi="Times New Roman" w:cs="Times New Roman"/>
          <w:sz w:val="18"/>
          <w:szCs w:val="18"/>
        </w:rPr>
      </w:pPr>
    </w:p>
    <w:p w:rsidR="00C61EE4" w:rsidRPr="00AA2A75" w:rsidRDefault="00C61EE4" w:rsidP="00AA2A75">
      <w:pPr>
        <w:rPr>
          <w:rFonts w:ascii="Times New Roman" w:hAnsi="Times New Roman" w:cs="Times New Roman"/>
          <w:sz w:val="18"/>
          <w:szCs w:val="18"/>
        </w:rPr>
      </w:pPr>
    </w:p>
    <w:p w:rsidR="00C61EE4" w:rsidRPr="00AA2A75" w:rsidRDefault="00C61EE4" w:rsidP="00AA2A75">
      <w:pPr>
        <w:rPr>
          <w:rFonts w:ascii="Times New Roman" w:hAnsi="Times New Roman" w:cs="Times New Roman"/>
          <w:sz w:val="18"/>
          <w:szCs w:val="18"/>
        </w:rPr>
      </w:pPr>
    </w:p>
    <w:p w:rsidR="00C61EE4" w:rsidRDefault="00C61EE4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963" w:rsidRDefault="004D5963" w:rsidP="00AE6E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542AE" w:rsidRDefault="00C542AE" w:rsidP="00A0300D">
      <w:pPr>
        <w:tabs>
          <w:tab w:val="left" w:pos="889"/>
        </w:tabs>
        <w:rPr>
          <w:rFonts w:ascii="Times New Roman" w:hAnsi="Times New Roman" w:cs="Times New Roman"/>
          <w:sz w:val="20"/>
          <w:szCs w:val="20"/>
        </w:rPr>
      </w:pPr>
    </w:p>
    <w:p w:rsidR="004D5963" w:rsidRPr="00F866B3" w:rsidRDefault="00F866B3" w:rsidP="00A0300D">
      <w:pPr>
        <w:tabs>
          <w:tab w:val="left" w:pos="889"/>
        </w:tabs>
        <w:rPr>
          <w:rFonts w:ascii="Times New Roman" w:hAnsi="Times New Roman" w:cs="Times New Roman"/>
          <w:b/>
          <w:sz w:val="20"/>
          <w:szCs w:val="20"/>
        </w:rPr>
      </w:pPr>
      <w:r w:rsidRPr="00F866B3">
        <w:rPr>
          <w:rFonts w:ascii="Times New Roman" w:hAnsi="Times New Roman" w:cs="Times New Roman"/>
          <w:b/>
          <w:sz w:val="20"/>
          <w:szCs w:val="20"/>
        </w:rPr>
        <w:lastRenderedPageBreak/>
        <w:t>Tabela e k</w:t>
      </w:r>
      <w:r w:rsidR="00A0300D" w:rsidRPr="00F866B3">
        <w:rPr>
          <w:rFonts w:ascii="Times New Roman" w:hAnsi="Times New Roman" w:cs="Times New Roman"/>
          <w:b/>
          <w:sz w:val="20"/>
          <w:szCs w:val="20"/>
        </w:rPr>
        <w:t>lasifkimi</w:t>
      </w:r>
      <w:r w:rsidRPr="00F866B3">
        <w:rPr>
          <w:rFonts w:ascii="Times New Roman" w:hAnsi="Times New Roman" w:cs="Times New Roman"/>
          <w:b/>
          <w:sz w:val="20"/>
          <w:szCs w:val="20"/>
        </w:rPr>
        <w:t xml:space="preserve">t </w:t>
      </w:r>
      <w:r w:rsidR="00094DAA">
        <w:rPr>
          <w:rFonts w:ascii="Times New Roman" w:hAnsi="Times New Roman" w:cs="Times New Roman"/>
          <w:b/>
          <w:sz w:val="20"/>
          <w:szCs w:val="20"/>
        </w:rPr>
        <w:t>ekonomik të</w:t>
      </w:r>
      <w:r w:rsidR="00A0300D" w:rsidRPr="00F866B3">
        <w:rPr>
          <w:rFonts w:ascii="Times New Roman" w:hAnsi="Times New Roman" w:cs="Times New Roman"/>
          <w:b/>
          <w:sz w:val="20"/>
          <w:szCs w:val="20"/>
        </w:rPr>
        <w:t xml:space="preserve"> shpenzimeve 2024-2025</w:t>
      </w:r>
      <w:r w:rsidR="0025171F" w:rsidRPr="00F866B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="0025171F" w:rsidRPr="00F866B3">
        <w:rPr>
          <w:rFonts w:ascii="Times New Roman" w:hAnsi="Times New Roman" w:cs="Times New Roman"/>
          <w:b/>
          <w:sz w:val="20"/>
          <w:szCs w:val="20"/>
        </w:rPr>
        <w:t>periudha  Korrik</w:t>
      </w:r>
      <w:proofErr w:type="gramEnd"/>
      <w:r w:rsidR="0025171F" w:rsidRPr="00F866B3">
        <w:rPr>
          <w:rFonts w:ascii="Times New Roman" w:hAnsi="Times New Roman" w:cs="Times New Roman"/>
          <w:b/>
          <w:sz w:val="20"/>
          <w:szCs w:val="20"/>
        </w:rPr>
        <w:t>-Shtator(TM3)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4098"/>
        <w:gridCol w:w="1493"/>
        <w:gridCol w:w="1406"/>
        <w:gridCol w:w="1405"/>
      </w:tblGrid>
      <w:tr w:rsidR="004D5963" w:rsidRPr="004D5963" w:rsidTr="00F621B8">
        <w:trPr>
          <w:trHeight w:val="300"/>
        </w:trPr>
        <w:tc>
          <w:tcPr>
            <w:tcW w:w="948" w:type="dxa"/>
            <w:tcBorders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left w:val="nil"/>
              <w:bottom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D5963" w:rsidRPr="004D5963" w:rsidRDefault="00F621B8" w:rsidP="00F621B8">
            <w:pPr>
              <w:tabs>
                <w:tab w:val="left" w:pos="39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3E" w:rsidRPr="004D5963" w:rsidTr="00DB1468">
        <w:trPr>
          <w:trHeight w:val="300"/>
        </w:trPr>
        <w:tc>
          <w:tcPr>
            <w:tcW w:w="948" w:type="dxa"/>
            <w:tcBorders>
              <w:top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D5963" w:rsidRPr="004D5963" w:rsidRDefault="008870CA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Kodi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D5963" w:rsidRPr="004D5963" w:rsidRDefault="008870CA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Përshkrimi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D5963" w:rsidRPr="004D5963" w:rsidRDefault="00F621B8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963" w:rsidRPr="004D5963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4D5963" w:rsidRPr="004D5963" w:rsidRDefault="00BF296A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Progresi ndaj 2024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11111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Paga Neto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1,628,321.92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1,874,632.87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115.13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11121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AF7AE4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Tatimi në</w:t>
            </w:r>
            <w:r w:rsidR="004D5963"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te ardhura Personale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104,450.93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129683.45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124.16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11125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Antarsim-Oda e infermierve te Kosoves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11131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Kontributi Pensional-Punetori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99,484.63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115605.67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116.20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11151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Sindikatat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4,768.08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5926.19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124.29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11152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Odat Profesionale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640.11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775.7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121.18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11211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Pervoja e Punes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90,891.34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103902.41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114.31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11311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Kontributi Pensional -Punedhenesi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99,484.63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115605.67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116.20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11411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Shtesa e veqante per te zgjedhurit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4,897.12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6459.87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131.91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11416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Shtesa per vellim te punes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1,422.75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1990.64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139.91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11418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Shtesa per nenpunsin e sistemit shendetesor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8,294.96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7928.5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  95.58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11431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Kujdestaria,Puna gjate nates,puna jashte orarit te punes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43,487.58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65000.53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149.47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11611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Shtesa tranzitore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4,489.68 </w:t>
            </w: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1955.53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 xml:space="preserve">              43.56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11900</w:t>
            </w:r>
          </w:p>
        </w:tc>
        <w:tc>
          <w:tcPr>
            <w:tcW w:w="4098" w:type="dxa"/>
            <w:noWrap/>
            <w:hideMark/>
          </w:tcPr>
          <w:p w:rsidR="004D5963" w:rsidRPr="00AF7AE4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Vendimet Gjygjesore</w:t>
            </w:r>
          </w:p>
        </w:tc>
        <w:tc>
          <w:tcPr>
            <w:tcW w:w="1493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483E" w:rsidRPr="004D5963" w:rsidTr="00F621B8">
        <w:trPr>
          <w:trHeight w:val="300"/>
        </w:trPr>
        <w:tc>
          <w:tcPr>
            <w:tcW w:w="948" w:type="dxa"/>
            <w:shd w:val="clear" w:color="auto" w:fill="BDD6EE" w:themeFill="accent1" w:themeFillTint="66"/>
            <w:noWrap/>
            <w:hideMark/>
          </w:tcPr>
          <w:p w:rsidR="004D5963" w:rsidRPr="00AF7AE4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BDD6EE" w:themeFill="accent1" w:themeFillTint="66"/>
            <w:noWrap/>
            <w:hideMark/>
          </w:tcPr>
          <w:p w:rsidR="00257404" w:rsidRPr="00AF7AE4" w:rsidRDefault="00257404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AF7AE4" w:rsidRDefault="004D5963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b/>
                <w:sz w:val="20"/>
                <w:szCs w:val="20"/>
              </w:rPr>
              <w:t>Pagat</w:t>
            </w:r>
          </w:p>
        </w:tc>
        <w:tc>
          <w:tcPr>
            <w:tcW w:w="1493" w:type="dxa"/>
            <w:shd w:val="clear" w:color="auto" w:fill="BDD6EE" w:themeFill="accent1" w:themeFillTint="66"/>
            <w:noWrap/>
            <w:hideMark/>
          </w:tcPr>
          <w:p w:rsidR="00257404" w:rsidRPr="00AF7AE4" w:rsidRDefault="00257404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AF7AE4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b/>
                <w:sz w:val="20"/>
                <w:szCs w:val="20"/>
              </w:rPr>
              <w:t>2,090,633.73</w:t>
            </w:r>
          </w:p>
        </w:tc>
        <w:tc>
          <w:tcPr>
            <w:tcW w:w="1406" w:type="dxa"/>
            <w:shd w:val="clear" w:color="auto" w:fill="BDD6EE" w:themeFill="accent1" w:themeFillTint="66"/>
            <w:noWrap/>
            <w:hideMark/>
          </w:tcPr>
          <w:p w:rsidR="00257404" w:rsidRPr="00AF7AE4" w:rsidRDefault="00257404" w:rsidP="00257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AF7AE4" w:rsidRDefault="004D5963" w:rsidP="00257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b/>
                <w:sz w:val="20"/>
                <w:szCs w:val="20"/>
              </w:rPr>
              <w:t>2,429,467.0</w:t>
            </w:r>
            <w:r w:rsidR="00257404" w:rsidRPr="00AF7A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05" w:type="dxa"/>
            <w:shd w:val="clear" w:color="auto" w:fill="BDD6EE" w:themeFill="accent1" w:themeFillTint="66"/>
            <w:noWrap/>
            <w:hideMark/>
          </w:tcPr>
          <w:p w:rsidR="004D5963" w:rsidRPr="00AF7AE4" w:rsidRDefault="00257404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4D5963" w:rsidRPr="00AF7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116.21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13132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Akomodimi I udheimeve zyrtare brenda vend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A4483E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D5963"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3,419.80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13133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Tjera-Udhëtim zyrtar brenda vendit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13134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e udhetimit zyrtar brenda vendit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13140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e udhetimit jashte vendit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A4483E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D5963"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12,702.72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13141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Para xhepi/Meditje per udhet.zyrtare jashte vendit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78.00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1,400.00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13143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tjera të  udhëtimit zyrtar jashtë vedit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FF62DD" w:rsidRDefault="00FF62DD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5,600.00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13320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tjera telef vala 900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109.02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82.11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43.17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13330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Postare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4,365.71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1,142.90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54.15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Sherbimet e arsimit dhe trajnimi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507.00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13420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Shërbimet e Përfaqësimit të Avokaturës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6,968.00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373.24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13430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Sherbimet e ndryshme shendetesore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3,075.00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2,146.00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275.29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13445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Sherbimet e veqanta -Konsulent dhe kontratktor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53,092.89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35,669.47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13450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Shërbimet e  shtypjes jo marketing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212.60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4,983.66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13.14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13460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sherbimet kontraktuese tjera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38,774.32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42,264.94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59.44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13470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Shërbimet Teknike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65,423.38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60,069.05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335.96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13480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për Anëtarsim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13501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Mobilje (me pak se 1000 euro)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13503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Kompjuter(me pak se 1000 euro)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16,447.00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13504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Pajisje tjera te teknologjise informative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14,577.50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15,782.09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13509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Pajisje tjera &lt;1000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34,390.60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19,767.89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63.65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Furnizime per zyre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3,980.62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10,459.01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36.76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13620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Furnizme me ushqim dhe pije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11,978.28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10,835.05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136.95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13630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Furnizime mjeksore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31,092.00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3,025.70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516.22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13640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Furnizim Pastrimi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1,081.26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13650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Furnizim me veshmbathje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6,385.00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13660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Akomodimi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13760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Dru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6,495.00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13780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Karburant per vetura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15,176.71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13,790.28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111.30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13820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Avans për udhetime zyrtare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69.00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(6,660.00)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13950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Rexhist sigurimi I Automjet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795.00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620.00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13951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Sigurimi I Automjeteve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4,882.14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2,050.44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280.30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13954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Kontrollimi teknik I automjeteve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145.00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145.00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Miremb Riparimi I Automjeteve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1,287.20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8,394.48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43.95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14020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Mirëmbajtja e ndërtesave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2,995.17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14023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Mirëmbajtja e Shkollave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91,206.50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28,396.12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24,001.71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14024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Mirëmbajtja e Objekteve Shëndetësore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14032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Mirëmbajtja e Auto rrugëve Lokale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56,999.40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14040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Mirembajtja e teknologjise informative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14050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Mirëmbajtja e Mobiljeve dhe Pajisjeve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9,872.40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4,850.00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1,002.27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14060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Mirëmbajtja Rutinore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60,500.00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36,547.46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14310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Dreka zyrtare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4,796.43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1,259.80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154.11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14410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Shpenzimet-Vendimet e Gjykatave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14,120.65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51,538.38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14415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Pagesa per tarifa -Vendimet gjygjesore permbarimore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14450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Pagesegjobe nderinstitucionale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483E" w:rsidRPr="004D5963" w:rsidTr="00DB1468">
        <w:trPr>
          <w:trHeight w:val="300"/>
        </w:trPr>
        <w:tc>
          <w:tcPr>
            <w:tcW w:w="948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4D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Mallra dhe shërbime</w:t>
            </w:r>
          </w:p>
        </w:tc>
        <w:tc>
          <w:tcPr>
            <w:tcW w:w="1493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470,968.95</w:t>
            </w:r>
          </w:p>
        </w:tc>
        <w:tc>
          <w:tcPr>
            <w:tcW w:w="1406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461,392.18 </w:t>
            </w:r>
          </w:p>
        </w:tc>
        <w:tc>
          <w:tcPr>
            <w:tcW w:w="1405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112.13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13210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Rryma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38,602.04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49,977.68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129.47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13220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Uji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2,889.11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2,128.15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73.66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13230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Mbeturinat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4,323.91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3,907.10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90.36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13250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Telefonike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2,122.14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1,796.09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84.64 </w:t>
            </w:r>
          </w:p>
        </w:tc>
      </w:tr>
      <w:tr w:rsidR="00A4483E" w:rsidRPr="004D5963" w:rsidTr="00DB1468">
        <w:trPr>
          <w:trHeight w:val="300"/>
        </w:trPr>
        <w:tc>
          <w:tcPr>
            <w:tcW w:w="948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4D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BDD6EE" w:themeFill="accent1" w:themeFillTint="66"/>
            <w:noWrap/>
            <w:hideMark/>
          </w:tcPr>
          <w:p w:rsidR="00C123C1" w:rsidRPr="00863918" w:rsidRDefault="00C123C1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Shpenzimet e komunalisë</w:t>
            </w:r>
          </w:p>
        </w:tc>
        <w:tc>
          <w:tcPr>
            <w:tcW w:w="1493" w:type="dxa"/>
            <w:shd w:val="clear" w:color="auto" w:fill="BDD6EE" w:themeFill="accent1" w:themeFillTint="66"/>
            <w:noWrap/>
            <w:hideMark/>
          </w:tcPr>
          <w:p w:rsidR="00C123C1" w:rsidRPr="00863918" w:rsidRDefault="00C123C1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47,937.20</w:t>
            </w:r>
          </w:p>
        </w:tc>
        <w:tc>
          <w:tcPr>
            <w:tcW w:w="1406" w:type="dxa"/>
            <w:shd w:val="clear" w:color="auto" w:fill="BDD6EE" w:themeFill="accent1" w:themeFillTint="66"/>
            <w:noWrap/>
            <w:hideMark/>
          </w:tcPr>
          <w:p w:rsidR="00C123C1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57,809.02 </w:t>
            </w:r>
          </w:p>
        </w:tc>
        <w:tc>
          <w:tcPr>
            <w:tcW w:w="1405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120.59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Subvencionet për etnitete Publike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21200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Subvencionet për etnitete jo Publike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137,921.35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190820.14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138.35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22202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Transferet per perfitues individual tjere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37,528.00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25,951.70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69.15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22298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Shpenzimet e Varrimit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7,040.00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22300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Vendimet Gjygjesore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12,326.65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B73E88" w:rsidP="0075398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7539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5963" w:rsidRPr="004D5963">
              <w:rPr>
                <w:rFonts w:ascii="Times New Roman" w:hAnsi="Times New Roman" w:cs="Times New Roman"/>
                <w:sz w:val="20"/>
                <w:szCs w:val="20"/>
              </w:rPr>
              <w:t>0.41)</w:t>
            </w:r>
          </w:p>
        </w:tc>
      </w:tr>
      <w:tr w:rsidR="00A4483E" w:rsidRPr="004D5963" w:rsidTr="00DB1468">
        <w:trPr>
          <w:trHeight w:val="300"/>
        </w:trPr>
        <w:tc>
          <w:tcPr>
            <w:tcW w:w="948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4D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BDD6EE" w:themeFill="accent1" w:themeFillTint="66"/>
            <w:noWrap/>
            <w:hideMark/>
          </w:tcPr>
          <w:p w:rsidR="00734F6A" w:rsidRPr="00863918" w:rsidRDefault="00734F6A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Subvencione</w:t>
            </w:r>
          </w:p>
        </w:tc>
        <w:tc>
          <w:tcPr>
            <w:tcW w:w="1493" w:type="dxa"/>
            <w:shd w:val="clear" w:color="auto" w:fill="BDD6EE" w:themeFill="accent1" w:themeFillTint="66"/>
            <w:noWrap/>
            <w:hideMark/>
          </w:tcPr>
          <w:p w:rsidR="00734F6A" w:rsidRPr="00863918" w:rsidRDefault="00734F6A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187,776.00</w:t>
            </w:r>
          </w:p>
        </w:tc>
        <w:tc>
          <w:tcPr>
            <w:tcW w:w="1406" w:type="dxa"/>
            <w:shd w:val="clear" w:color="auto" w:fill="BDD6EE" w:themeFill="accent1" w:themeFillTint="66"/>
            <w:noWrap/>
            <w:hideMark/>
          </w:tcPr>
          <w:p w:rsidR="00734F6A" w:rsidRPr="00863918" w:rsidRDefault="00734F6A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223761.84</w:t>
            </w:r>
          </w:p>
        </w:tc>
        <w:tc>
          <w:tcPr>
            <w:tcW w:w="1405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119.16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31110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Ndertesat Banimi</w:t>
            </w:r>
            <w:r w:rsidR="008639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31120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Ndertesat administrative afariste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6,944.50 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31121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Objektet Arsimore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33,895.00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31122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Objekte Shendetesore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31124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Objekte Sportive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10,500.00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31129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Fushat Sportive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66,774.00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31136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Urat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67,674.29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31230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Ndërtimi I rrugëve Lokale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59,763.90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254294.04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425.50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31240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Trotuaret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31250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Kanalizimi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94,137.00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31260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Ujesjellesi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25,118.52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31640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Kompjuter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31690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Pajisje Tjera &gt;1000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14,897.00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31700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Veturat zyrtare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18,775.00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32100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Toka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#DIV/0!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32140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Parqet dhe hapsirat publike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72,020.00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 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noWrap/>
            <w:hideMark/>
          </w:tcPr>
          <w:p w:rsidR="004D5963" w:rsidRPr="004D5963" w:rsidRDefault="004D5963" w:rsidP="004D5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34000</w:t>
            </w:r>
          </w:p>
        </w:tc>
        <w:tc>
          <w:tcPr>
            <w:tcW w:w="4098" w:type="dxa"/>
            <w:noWrap/>
            <w:hideMark/>
          </w:tcPr>
          <w:p w:rsidR="004D5963" w:rsidRPr="004D5963" w:rsidRDefault="004D5963" w:rsidP="004D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Pagesat sipas vendimet gjygjesor</w:t>
            </w:r>
            <w:r w:rsidR="00A4483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93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49,089.30</w:t>
            </w:r>
          </w:p>
        </w:tc>
        <w:tc>
          <w:tcPr>
            <w:tcW w:w="1406" w:type="dxa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>29904.97</w:t>
            </w:r>
          </w:p>
        </w:tc>
        <w:tc>
          <w:tcPr>
            <w:tcW w:w="1405" w:type="dxa"/>
            <w:shd w:val="clear" w:color="auto" w:fill="D0CECE" w:themeFill="background2" w:themeFillShade="E6"/>
            <w:noWrap/>
            <w:hideMark/>
          </w:tcPr>
          <w:p w:rsidR="004D5963" w:rsidRPr="004D5963" w:rsidRDefault="004D5963" w:rsidP="00D738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5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60.92 </w:t>
            </w:r>
          </w:p>
        </w:tc>
      </w:tr>
      <w:tr w:rsidR="004D5963" w:rsidRPr="004D5963" w:rsidTr="00DB1468">
        <w:trPr>
          <w:trHeight w:val="300"/>
        </w:trPr>
        <w:tc>
          <w:tcPr>
            <w:tcW w:w="948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4D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BDD6EE" w:themeFill="accent1" w:themeFillTint="66"/>
            <w:noWrap/>
            <w:hideMark/>
          </w:tcPr>
          <w:p w:rsidR="00217A0E" w:rsidRPr="00863918" w:rsidRDefault="00217A0E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Shpenzimet Kapitale </w:t>
            </w:r>
          </w:p>
        </w:tc>
        <w:tc>
          <w:tcPr>
            <w:tcW w:w="1493" w:type="dxa"/>
            <w:shd w:val="clear" w:color="auto" w:fill="BDD6EE" w:themeFill="accent1" w:themeFillTint="66"/>
            <w:noWrap/>
            <w:hideMark/>
          </w:tcPr>
          <w:p w:rsidR="00217A0E" w:rsidRPr="00863918" w:rsidRDefault="00217A0E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512,644.01</w:t>
            </w:r>
          </w:p>
        </w:tc>
        <w:tc>
          <w:tcPr>
            <w:tcW w:w="1406" w:type="dxa"/>
            <w:shd w:val="clear" w:color="auto" w:fill="BDD6EE" w:themeFill="accent1" w:themeFillTint="66"/>
            <w:noWrap/>
            <w:hideMark/>
          </w:tcPr>
          <w:p w:rsidR="00217A0E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291,143.51 </w:t>
            </w:r>
          </w:p>
        </w:tc>
        <w:tc>
          <w:tcPr>
            <w:tcW w:w="1405" w:type="dxa"/>
            <w:shd w:val="clear" w:color="auto" w:fill="BDD6EE" w:themeFill="accent1" w:themeFillTint="66"/>
            <w:noWrap/>
            <w:hideMark/>
          </w:tcPr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56.79 </w:t>
            </w:r>
          </w:p>
        </w:tc>
      </w:tr>
      <w:tr w:rsidR="004D5963" w:rsidRPr="00863918" w:rsidTr="00596FFD">
        <w:trPr>
          <w:trHeight w:val="300"/>
        </w:trPr>
        <w:tc>
          <w:tcPr>
            <w:tcW w:w="948" w:type="dxa"/>
            <w:shd w:val="clear" w:color="auto" w:fill="A6A6A6" w:themeFill="background1" w:themeFillShade="A6"/>
            <w:noWrap/>
            <w:hideMark/>
          </w:tcPr>
          <w:p w:rsidR="004D5963" w:rsidRPr="00863918" w:rsidRDefault="004D5963" w:rsidP="004D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6A6A6" w:themeFill="background1" w:themeFillShade="A6"/>
            <w:noWrap/>
            <w:hideMark/>
          </w:tcPr>
          <w:p w:rsidR="00A4483E" w:rsidRPr="00863918" w:rsidRDefault="00A4483E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4D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</w:p>
        </w:tc>
        <w:tc>
          <w:tcPr>
            <w:tcW w:w="1493" w:type="dxa"/>
            <w:shd w:val="clear" w:color="auto" w:fill="A6A6A6" w:themeFill="background1" w:themeFillShade="A6"/>
            <w:noWrap/>
            <w:hideMark/>
          </w:tcPr>
          <w:p w:rsidR="00A4483E" w:rsidRPr="00863918" w:rsidRDefault="00A4483E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>3,309,959.89</w:t>
            </w:r>
          </w:p>
        </w:tc>
        <w:tc>
          <w:tcPr>
            <w:tcW w:w="1406" w:type="dxa"/>
            <w:shd w:val="clear" w:color="auto" w:fill="A6A6A6" w:themeFill="background1" w:themeFillShade="A6"/>
            <w:noWrap/>
            <w:hideMark/>
          </w:tcPr>
          <w:p w:rsidR="00217A0E" w:rsidRPr="00863918" w:rsidRDefault="00217A0E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3,463,573.58 </w:t>
            </w:r>
          </w:p>
        </w:tc>
        <w:tc>
          <w:tcPr>
            <w:tcW w:w="1405" w:type="dxa"/>
            <w:shd w:val="clear" w:color="auto" w:fill="A6A6A6" w:themeFill="background1" w:themeFillShade="A6"/>
            <w:noWrap/>
            <w:hideMark/>
          </w:tcPr>
          <w:p w:rsidR="004D5963" w:rsidRPr="00863918" w:rsidRDefault="004D5963" w:rsidP="00D738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104.64 </w:t>
            </w:r>
          </w:p>
        </w:tc>
      </w:tr>
    </w:tbl>
    <w:p w:rsidR="000E5F0A" w:rsidRPr="00863918" w:rsidRDefault="000E5F0A" w:rsidP="000E5F0A">
      <w:pPr>
        <w:rPr>
          <w:rFonts w:ascii="Times New Roman" w:hAnsi="Times New Roman" w:cs="Times New Roman"/>
          <w:b/>
          <w:sz w:val="20"/>
          <w:szCs w:val="20"/>
        </w:rPr>
      </w:pPr>
    </w:p>
    <w:p w:rsidR="00596FFD" w:rsidRDefault="00596FFD" w:rsidP="00596FFD">
      <w:pPr>
        <w:tabs>
          <w:tab w:val="left" w:pos="316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596FFD" w:rsidRDefault="00863918" w:rsidP="00863918">
      <w:pPr>
        <w:tabs>
          <w:tab w:val="left" w:pos="316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596FFD" w:rsidRDefault="00596FF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596FFD" w:rsidRDefault="00596FF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596FFD" w:rsidRDefault="00596FF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596FFD" w:rsidRDefault="00596FF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596FFD" w:rsidRDefault="00596FF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8E28CD" w:rsidRDefault="008E28C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8E28CD" w:rsidRDefault="008E28C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8E28CD" w:rsidRDefault="008E28CD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C542AE" w:rsidRDefault="00C542AE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C542AE" w:rsidRDefault="00C542AE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C542AE" w:rsidRDefault="00C542AE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C542AE" w:rsidRDefault="00C542AE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C542AE" w:rsidRDefault="00C542AE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</w:p>
    <w:p w:rsidR="000E5F0A" w:rsidRPr="005208EB" w:rsidRDefault="000E5F0A" w:rsidP="005208EB">
      <w:pPr>
        <w:tabs>
          <w:tab w:val="left" w:pos="7175"/>
        </w:tabs>
        <w:rPr>
          <w:rFonts w:ascii="Times New Roman" w:hAnsi="Times New Roman" w:cs="Times New Roman"/>
          <w:b/>
          <w:sz w:val="20"/>
          <w:szCs w:val="20"/>
        </w:rPr>
      </w:pPr>
      <w:r w:rsidRPr="005208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Tabela </w:t>
      </w:r>
      <w:r w:rsidR="00C708F6" w:rsidRPr="005208EB">
        <w:rPr>
          <w:rFonts w:ascii="Times New Roman" w:hAnsi="Times New Roman" w:cs="Times New Roman"/>
          <w:b/>
          <w:sz w:val="20"/>
          <w:szCs w:val="20"/>
        </w:rPr>
        <w:t>e shpenzimit te buxhetit sipas kategorive e</w:t>
      </w:r>
      <w:r w:rsidRPr="005208EB">
        <w:rPr>
          <w:rFonts w:ascii="Times New Roman" w:hAnsi="Times New Roman" w:cs="Times New Roman"/>
          <w:b/>
          <w:sz w:val="20"/>
          <w:szCs w:val="20"/>
        </w:rPr>
        <w:t>konomike Janar-Shtator 2025</w:t>
      </w:r>
      <w:r w:rsidR="005208EB">
        <w:rPr>
          <w:rFonts w:ascii="Times New Roman" w:hAnsi="Times New Roman" w:cs="Times New Roman"/>
          <w:b/>
          <w:sz w:val="20"/>
          <w:szCs w:val="20"/>
        </w:rPr>
        <w:tab/>
      </w:r>
    </w:p>
    <w:p w:rsidR="008A083B" w:rsidRDefault="008A083B" w:rsidP="00AE6EA3">
      <w:pPr>
        <w:jc w:val="center"/>
        <w:rPr>
          <w:rFonts w:ascii="Times New Roman" w:hAnsi="Times New Roman" w:cs="Times New Roman"/>
          <w:sz w:val="20"/>
          <w:szCs w:val="20"/>
        </w:rPr>
      </w:pPr>
      <w:r w:rsidRPr="00197824">
        <w:rPr>
          <w:rFonts w:ascii="Times New Roman" w:hAnsi="Times New Roman" w:cs="Times New Roman"/>
          <w:noProof/>
        </w:rPr>
        <w:drawing>
          <wp:inline distT="0" distB="0" distL="0" distR="0">
            <wp:extent cx="6217920" cy="3339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183" cy="334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479" w:rsidRDefault="008A083B" w:rsidP="008A083B">
      <w:pPr>
        <w:rPr>
          <w:rFonts w:ascii="Times New Roman" w:hAnsi="Times New Roman" w:cs="Times New Roman"/>
          <w:sz w:val="20"/>
          <w:szCs w:val="20"/>
        </w:rPr>
      </w:pPr>
      <w:r w:rsidRPr="008A083B">
        <w:rPr>
          <w:rFonts w:ascii="Times New Roman" w:hAnsi="Times New Roman" w:cs="Times New Roman"/>
          <w:b/>
          <w:sz w:val="20"/>
          <w:szCs w:val="20"/>
        </w:rPr>
        <w:t>Sqarime shtesë:</w:t>
      </w:r>
      <w:r w:rsidR="00F235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083B">
        <w:rPr>
          <w:rFonts w:ascii="Times New Roman" w:hAnsi="Times New Roman" w:cs="Times New Roman"/>
          <w:sz w:val="20"/>
          <w:szCs w:val="20"/>
        </w:rPr>
        <w:t xml:space="preserve">Kjo tablelë pasqyron gjendjen aktuale </w:t>
      </w:r>
      <w:proofErr w:type="gramStart"/>
      <w:r>
        <w:rPr>
          <w:rFonts w:ascii="Times New Roman" w:hAnsi="Times New Roman" w:cs="Times New Roman"/>
          <w:sz w:val="20"/>
          <w:szCs w:val="20"/>
        </w:rPr>
        <w:t>të</w:t>
      </w:r>
      <w:r w:rsidRPr="008A083B">
        <w:rPr>
          <w:rFonts w:ascii="Times New Roman" w:hAnsi="Times New Roman" w:cs="Times New Roman"/>
          <w:sz w:val="20"/>
          <w:szCs w:val="20"/>
        </w:rPr>
        <w:t xml:space="preserve">  buxhetit</w:t>
      </w:r>
      <w:proofErr w:type="gramEnd"/>
      <w:r w:rsidRPr="008A083B">
        <w:rPr>
          <w:rFonts w:ascii="Times New Roman" w:hAnsi="Times New Roman" w:cs="Times New Roman"/>
          <w:sz w:val="20"/>
          <w:szCs w:val="20"/>
        </w:rPr>
        <w:t xml:space="preserve"> tot</w:t>
      </w:r>
      <w:r>
        <w:rPr>
          <w:rFonts w:ascii="Times New Roman" w:hAnsi="Times New Roman" w:cs="Times New Roman"/>
          <w:sz w:val="20"/>
          <w:szCs w:val="20"/>
        </w:rPr>
        <w:t xml:space="preserve">al sipas kategorive ekonomike të komunës, </w:t>
      </w:r>
      <w:r w:rsidRPr="008A083B">
        <w:rPr>
          <w:rFonts w:ascii="Times New Roman" w:hAnsi="Times New Roman" w:cs="Times New Roman"/>
          <w:sz w:val="20"/>
          <w:szCs w:val="20"/>
        </w:rPr>
        <w:t>shpenzimeve,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083B">
        <w:rPr>
          <w:rFonts w:ascii="Times New Roman" w:hAnsi="Times New Roman" w:cs="Times New Roman"/>
          <w:sz w:val="20"/>
          <w:szCs w:val="20"/>
        </w:rPr>
        <w:t>zot</w:t>
      </w:r>
      <w:r>
        <w:rPr>
          <w:rFonts w:ascii="Times New Roman" w:hAnsi="Times New Roman" w:cs="Times New Roman"/>
          <w:sz w:val="20"/>
          <w:szCs w:val="20"/>
        </w:rPr>
        <w:t>imeve/Obligimet/ dhe buxhetit të lirë</w:t>
      </w:r>
      <w:r w:rsidRPr="008A083B">
        <w:rPr>
          <w:rFonts w:ascii="Times New Roman" w:hAnsi="Times New Roman" w:cs="Times New Roman"/>
          <w:sz w:val="20"/>
          <w:szCs w:val="20"/>
        </w:rPr>
        <w:t xml:space="preserve"> .Në  tabelë </w:t>
      </w:r>
      <w:r>
        <w:rPr>
          <w:rFonts w:ascii="Times New Roman" w:hAnsi="Times New Roman" w:cs="Times New Roman"/>
          <w:sz w:val="20"/>
          <w:szCs w:val="20"/>
        </w:rPr>
        <w:t>është shpalosur edhe  treguesi i</w:t>
      </w:r>
      <w:r w:rsidRPr="008A083B">
        <w:rPr>
          <w:rFonts w:ascii="Times New Roman" w:hAnsi="Times New Roman" w:cs="Times New Roman"/>
          <w:sz w:val="20"/>
          <w:szCs w:val="20"/>
        </w:rPr>
        <w:t xml:space="preserve"> realizimit te shpenzimeve sipas kategorive ekonomike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A083B">
        <w:rPr>
          <w:rFonts w:ascii="Times New Roman" w:hAnsi="Times New Roman" w:cs="Times New Roman"/>
          <w:sz w:val="20"/>
          <w:szCs w:val="20"/>
        </w:rPr>
        <w:t xml:space="preserve">  krahasuar buxhetin e tërësishum</w:t>
      </w:r>
      <w:r>
        <w:rPr>
          <w:rFonts w:ascii="Times New Roman" w:hAnsi="Times New Roman" w:cs="Times New Roman"/>
          <w:sz w:val="20"/>
          <w:szCs w:val="20"/>
        </w:rPr>
        <w:t xml:space="preserve"> për vitin </w:t>
      </w:r>
      <w:r w:rsidR="007C70DC">
        <w:rPr>
          <w:rFonts w:ascii="Times New Roman" w:hAnsi="Times New Roman" w:cs="Times New Roman"/>
          <w:sz w:val="20"/>
          <w:szCs w:val="20"/>
        </w:rPr>
        <w:t>fik</w:t>
      </w:r>
      <w:r>
        <w:rPr>
          <w:rFonts w:ascii="Times New Roman" w:hAnsi="Times New Roman" w:cs="Times New Roman"/>
          <w:sz w:val="20"/>
          <w:szCs w:val="20"/>
        </w:rPr>
        <w:t>al 2025</w:t>
      </w:r>
    </w:p>
    <w:p w:rsidR="00A25683" w:rsidRDefault="00A25683" w:rsidP="008A0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Nga tabela më sipër shihet se buxheti I komunës në periudhën Janar-Shtator është shpenzuar 11,698,008.36 euro, ose shprehur në përqindje 72.36%</w:t>
      </w:r>
    </w:p>
    <w:p w:rsidR="00473479" w:rsidRDefault="00A25683" w:rsidP="004734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Kategoria e Pagave është shpenzuar 72.83%</w:t>
      </w:r>
    </w:p>
    <w:p w:rsidR="00A25683" w:rsidRDefault="00A25683" w:rsidP="004734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Mallra dhe Sherbime 67.66%</w:t>
      </w:r>
    </w:p>
    <w:p w:rsidR="00A25683" w:rsidRDefault="00A25683" w:rsidP="004734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Shpenzime Komunale 77.40%</w:t>
      </w:r>
    </w:p>
    <w:p w:rsidR="00A25683" w:rsidRDefault="00A25683" w:rsidP="004734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Subvencionet 79.41% dhe </w:t>
      </w:r>
    </w:p>
    <w:p w:rsidR="00A25683" w:rsidRPr="00473479" w:rsidRDefault="00A25683" w:rsidP="004734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Investimet Kapitale </w:t>
      </w:r>
      <w:r w:rsidR="006E6778">
        <w:rPr>
          <w:rFonts w:ascii="Times New Roman" w:hAnsi="Times New Roman" w:cs="Times New Roman"/>
          <w:sz w:val="20"/>
          <w:szCs w:val="20"/>
        </w:rPr>
        <w:t>72.17%</w:t>
      </w:r>
    </w:p>
    <w:p w:rsidR="00473479" w:rsidRPr="00473479" w:rsidRDefault="00473479" w:rsidP="00473479">
      <w:pPr>
        <w:rPr>
          <w:rFonts w:ascii="Times New Roman" w:hAnsi="Times New Roman" w:cs="Times New Roman"/>
          <w:sz w:val="20"/>
          <w:szCs w:val="20"/>
        </w:rPr>
      </w:pPr>
    </w:p>
    <w:p w:rsidR="00473479" w:rsidRPr="00473479" w:rsidRDefault="00473479" w:rsidP="00473479">
      <w:pPr>
        <w:rPr>
          <w:rFonts w:ascii="Times New Roman" w:hAnsi="Times New Roman" w:cs="Times New Roman"/>
          <w:sz w:val="20"/>
          <w:szCs w:val="20"/>
        </w:rPr>
      </w:pPr>
    </w:p>
    <w:p w:rsidR="00473479" w:rsidRDefault="00473479" w:rsidP="00473479">
      <w:pPr>
        <w:rPr>
          <w:rFonts w:ascii="Times New Roman" w:hAnsi="Times New Roman" w:cs="Times New Roman"/>
          <w:sz w:val="20"/>
          <w:szCs w:val="20"/>
        </w:rPr>
      </w:pPr>
    </w:p>
    <w:p w:rsidR="008A083B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73479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</w:p>
    <w:p w:rsidR="00473479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</w:p>
    <w:p w:rsidR="00473479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</w:p>
    <w:p w:rsidR="00473479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</w:p>
    <w:p w:rsidR="00473479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</w:p>
    <w:p w:rsidR="00473479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</w:p>
    <w:p w:rsidR="00473479" w:rsidRPr="00473479" w:rsidRDefault="00473479" w:rsidP="00473479">
      <w:pPr>
        <w:tabs>
          <w:tab w:val="left" w:pos="18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Grafiku I shpenzimeve sipas Kategorive Ekonomike</w:t>
      </w:r>
    </w:p>
    <w:p w:rsidR="008B7655" w:rsidRDefault="001B03D2" w:rsidP="008A083B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77ECB2" wp14:editId="5C8EE5E3">
            <wp:extent cx="6241774" cy="3428365"/>
            <wp:effectExtent l="0" t="0" r="6985" b="6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7655" w:rsidRPr="008B7655" w:rsidRDefault="008B7655" w:rsidP="008B7655">
      <w:pPr>
        <w:rPr>
          <w:rFonts w:ascii="Times New Roman" w:hAnsi="Times New Roman" w:cs="Times New Roman"/>
          <w:sz w:val="20"/>
          <w:szCs w:val="20"/>
        </w:rPr>
      </w:pPr>
    </w:p>
    <w:p w:rsidR="008B7655" w:rsidRPr="008B7655" w:rsidRDefault="008B7655" w:rsidP="008B7655">
      <w:pPr>
        <w:rPr>
          <w:rFonts w:ascii="Times New Roman" w:hAnsi="Times New Roman" w:cs="Times New Roman"/>
          <w:sz w:val="20"/>
          <w:szCs w:val="20"/>
        </w:rPr>
      </w:pPr>
    </w:p>
    <w:p w:rsidR="008B7655" w:rsidRPr="008B7655" w:rsidRDefault="008B7655" w:rsidP="008B7655">
      <w:pPr>
        <w:rPr>
          <w:rFonts w:ascii="Times New Roman" w:hAnsi="Times New Roman" w:cs="Times New Roman"/>
          <w:sz w:val="20"/>
          <w:szCs w:val="20"/>
        </w:rPr>
      </w:pPr>
    </w:p>
    <w:p w:rsidR="008B7655" w:rsidRPr="008B7655" w:rsidRDefault="008B7655" w:rsidP="008B7655">
      <w:pPr>
        <w:rPr>
          <w:rFonts w:ascii="Times New Roman" w:hAnsi="Times New Roman" w:cs="Times New Roman"/>
          <w:sz w:val="20"/>
          <w:szCs w:val="20"/>
        </w:rPr>
      </w:pPr>
    </w:p>
    <w:p w:rsidR="008B7655" w:rsidRPr="008B7655" w:rsidRDefault="008B7655" w:rsidP="008B7655">
      <w:pPr>
        <w:rPr>
          <w:rFonts w:ascii="Times New Roman" w:hAnsi="Times New Roman" w:cs="Times New Roman"/>
          <w:sz w:val="20"/>
          <w:szCs w:val="20"/>
        </w:rPr>
      </w:pPr>
    </w:p>
    <w:p w:rsidR="008B7655" w:rsidRDefault="008B7655" w:rsidP="008B7655">
      <w:pPr>
        <w:rPr>
          <w:rFonts w:ascii="Times New Roman" w:hAnsi="Times New Roman" w:cs="Times New Roman"/>
          <w:sz w:val="20"/>
          <w:szCs w:val="20"/>
        </w:rPr>
      </w:pPr>
    </w:p>
    <w:p w:rsidR="00F235B9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B7655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8B7655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8B7655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8B7655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8B7655" w:rsidRDefault="008B7D0D" w:rsidP="008B7D0D">
      <w:pPr>
        <w:tabs>
          <w:tab w:val="left" w:pos="132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B7655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8B7655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8B7655" w:rsidRDefault="008B7655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EA03B8" w:rsidRDefault="00EA03B8" w:rsidP="00EA03B8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:rsidR="00A5647A" w:rsidRPr="00EA03B8" w:rsidRDefault="00A5647A" w:rsidP="00EA03B8">
      <w:pPr>
        <w:rPr>
          <w:rFonts w:ascii="Times New Roman" w:hAnsi="Times New Roman" w:cs="Times New Roman"/>
          <w:sz w:val="20"/>
          <w:szCs w:val="20"/>
        </w:rPr>
        <w:sectPr w:rsidR="00A5647A" w:rsidRPr="00EA03B8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647A" w:rsidRDefault="00A5647A" w:rsidP="008B7655">
      <w:pPr>
        <w:tabs>
          <w:tab w:val="left" w:pos="2895"/>
        </w:tabs>
      </w:pPr>
      <w:r>
        <w:lastRenderedPageBreak/>
        <w:fldChar w:fldCharType="begin"/>
      </w:r>
      <w:r>
        <w:instrText xml:space="preserve"> LINK Excel.Sheet.12 "C:\\Users\\Selami\\Desktop\\Reaalizimi i projekteve 10,21,22\\Projektet nga Grandi 10.XLSX" "BudgetControlSummaryReport!R11C2:R60C17" \a \f 4 \h  \* MERGEFORMAT </w:instrText>
      </w:r>
      <w:r>
        <w:fldChar w:fldCharType="separate"/>
      </w:r>
    </w:p>
    <w:tbl>
      <w:tblPr>
        <w:tblW w:w="13518" w:type="dxa"/>
        <w:tblLayout w:type="fixed"/>
        <w:tblLook w:val="04A0" w:firstRow="1" w:lastRow="0" w:firstColumn="1" w:lastColumn="0" w:noHBand="0" w:noVBand="1"/>
      </w:tblPr>
      <w:tblGrid>
        <w:gridCol w:w="3370"/>
        <w:gridCol w:w="1476"/>
        <w:gridCol w:w="1478"/>
        <w:gridCol w:w="1296"/>
        <w:gridCol w:w="1560"/>
        <w:gridCol w:w="1634"/>
        <w:gridCol w:w="1455"/>
        <w:gridCol w:w="490"/>
        <w:gridCol w:w="418"/>
        <w:gridCol w:w="341"/>
      </w:tblGrid>
      <w:tr w:rsidR="00A5647A" w:rsidRPr="00A5647A" w:rsidTr="000D7FC8">
        <w:trPr>
          <w:trHeight w:val="360"/>
        </w:trPr>
        <w:tc>
          <w:tcPr>
            <w:tcW w:w="63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Tabela realizimi i proejkteve Kapitale nga Grandi Qeveritar Fondi(10)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647A" w:rsidRPr="00A5647A" w:rsidTr="000D7FC8">
        <w:trPr>
          <w:trHeight w:val="7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Përshkrimi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Buxheti Aktual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Alokuar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 paalokuar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Aktuali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Zotimet/obligimet e papaguara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Bilanci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Realzimi(%)</w:t>
            </w:r>
          </w:p>
        </w:tc>
      </w:tr>
      <w:tr w:rsidR="00A5647A" w:rsidRPr="00A5647A" w:rsidTr="000D7FC8">
        <w:trPr>
          <w:trHeight w:val="40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CAT / SUBCL / PROJ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 -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 - ( C + D )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C/A*100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10 BUXHETI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1,934,196.00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1,934,196.00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1,412,549.44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491,740.24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29,906.32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73.03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30 PASURITË JOFINANCIARE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1,934,196.00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1,934,196.00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1,412,549.44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491,740.24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29,906.32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73.03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52633 PARTICIPIM  ME DONATORE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104,196.00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104,196.00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67,908.00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65.17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52786 NDERTIMI I TREGUT TE GJELBER NE KAMENICE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58,454.81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58,454.81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58,454.81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52855 NDERTIMI I PARQEVE NE KAMENICE ,PARKU NE QENDREN E VJETERTE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54771 NDERTIMI E HAPESIRES NE SHTEPINE E KULTURES "ISA KASTRATI"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6,944.50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13,055.50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34.72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54824 ASFALTIMI I RRUGEVE NE KAMENICE,(ALI HADRI,DARDANEVE,NUHI BE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97,885.07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2,114.93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97.89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54887 ASFALTIMI I RRUGEVE NE RUBOC  HASAN PRISHTINA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55003 NDERTIMI I OBJEKTEVE TE PASHFRYTEZUARA KOMUNALE DHE ADAPTIMI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6,203.76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3,796.24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62.04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55083 NDERTIMI  I OBJEKTEVE ADMINISTRATIVE NE KOMUNEN E KAMENICES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55567 Ndertimi i tezgave per tregje mobile-ne Kamenicë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19,940.36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59.64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        56374 Ndertimi i rajoneve te sedimentimit per trajtimin e ujrerave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39,502.57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497.43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98.76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56380 Asfaltimi i rrugëve në fshatin Busavatë ( Rr Tema,Rama)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80,000.00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80,000.00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74,409.51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5,590.49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93.01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56381 Asfaltimi i rrugëve në Hogosht (Nexhmedin Ahmeti, Xhaqku, De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56383 Asfaltimi i rrugeve ne Kopernice </w:t>
            </w:r>
            <w:proofErr w:type="gramStart"/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 Degz</w:t>
            </w:r>
            <w:proofErr w:type="gramEnd"/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Deshmoret e Kombit,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48,664.34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16,335.66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74.87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56384 Asfaltimi i rrugeve ne Karaqeve e ep (Kombit,Vija e Gjelber,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44.44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56385 Ndertimi i Kanalizimit fekale ne Kamenice dhe Fshatra(Shipas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56386 Ndertimi i ashensoreve ne ndertesa Publike- Kamenicë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#DIV/0!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56387 Ndertimi i pritoreve te autobusave ne Kamenice Faza e 2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69,798.16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201.84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99.71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56389 Asfaltimi i rrugeve ne Karaqeve e ulet ( Mulla Destani, Lah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21,750.00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28,250.00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43.50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56390 Asfaltimi i rrugeve ne Dajkoc ( Shaban Syl Dajkoci, Nebiu,Al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56391 Asfaltimi i rrugeve ne Berivojce ( Dardana, Breznica)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56393 Asfaltimi i rrugeve ne Petrit ( Degz Xhelal Sopi, Degz Petri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46,144.03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13,855.97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76.91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56394 Asfaltimi i rrugeve ne Shipashnice te ep,(Raif Ismajli,Degz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56395 Asfaltimi i rrugeve te rendit te 2 dhe 3 ne Novoselle Faza 1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#DIV/0!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56396 Asfaltimi i rrugeve te rendit te 2 dhe 3 ne Hodonoc faza e 2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        56397 Asfaltimi i rrugeve te rendit te 2 dhe 3 ne qytet Kamenice-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56398 Asfaltimi i rrugeve te rendit te 2 dhe 3 ne Muqiverc - Faza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56399 Asfaltimi i rrugeve te rendit te 2 dhe 3 ne Topanice-faza 2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56400 Asfaltimi  i rrugeve te rendit 2 dhe 3 ne Strezoc dhe Krilev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#DIV/0!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56401 Asfaltimi i rrugeve te rendit te 2 dhe 3 ne Karaqeve te eper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56402 Asfaltimi i rrugeve te rendit te 2 dhe 3 ne Rubovc - faza 2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56403 Asfaltimi i rrugeve  te rendit te 2 dhe 3 ne Shipashnice te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56404 Asfaltimi i rrugeve te rendit te 2 dhe 3 ne Dajkovc-Faza 2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56405 Asfaltimi i rrugeve te rendit 2 dhe 3 ne Koretin-Faza 2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57.14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56406 Ndertimi i trotuareve ne Kamenice dhe fshatrat(Topanice,Kope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99,999.70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56413 Blerja e pajisjeve per kuzhine per shtepine rezidenciale në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34,193.85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806.15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97.70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56415 Ndertimi i zhveshtoreve tek stadiumi "Besa" dhe "Bashkimi",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56416 Ndertimi i galerise se qytetit-Kamenicë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56417 Blerja e tabelave digjital per shkolla te mesme dhe fillore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56421 Ndertimi i rrethojes per kampusin e shkollave te mesme dhe I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        56422 Furnizimi me vetura të ndihmës së shpejt per QKMF-jashtë lis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56423 Ndertimi i qendrave per Viewpoint-Busavatë, Kranidell, Kike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31,545.19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31,545.19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31,545.19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56424 Ndertimi i parkingut tek shkolla "Deshmoret e Kombit" Kameni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17,691.14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308.86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98.28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56433 Ndertimi i ashensoreve ne QKMF-Kamenicë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21,850.00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4,150.00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56434 Ndertimi i ashensoreve ne Shtepi te Kultures-Kamenicë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26,000.00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A5647A" w:rsidRPr="00A5647A" w:rsidTr="000D7FC8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Totali i përgjithshëm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1,934,196.00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1,934,196.00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1,412,549.44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491,740.24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29,906.32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A5647A" w:rsidRPr="00A5647A" w:rsidRDefault="00A5647A" w:rsidP="00A56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64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73.03</w:t>
            </w:r>
          </w:p>
        </w:tc>
      </w:tr>
    </w:tbl>
    <w:p w:rsidR="00A5647A" w:rsidRDefault="00A5647A" w:rsidP="008B7655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A5647A" w:rsidRPr="00A5647A" w:rsidRDefault="00A5647A" w:rsidP="00A5647A">
      <w:pPr>
        <w:rPr>
          <w:rFonts w:ascii="Times New Roman" w:hAnsi="Times New Roman" w:cs="Times New Roman"/>
          <w:sz w:val="20"/>
          <w:szCs w:val="20"/>
        </w:rPr>
      </w:pPr>
    </w:p>
    <w:p w:rsidR="00A5647A" w:rsidRPr="00A5647A" w:rsidRDefault="00A5647A" w:rsidP="00A5647A">
      <w:pPr>
        <w:rPr>
          <w:rFonts w:ascii="Times New Roman" w:hAnsi="Times New Roman" w:cs="Times New Roman"/>
          <w:sz w:val="20"/>
          <w:szCs w:val="20"/>
        </w:rPr>
      </w:pPr>
    </w:p>
    <w:p w:rsidR="00A5647A" w:rsidRPr="00A5647A" w:rsidRDefault="00A5647A" w:rsidP="00A5647A">
      <w:pPr>
        <w:rPr>
          <w:rFonts w:ascii="Times New Roman" w:hAnsi="Times New Roman" w:cs="Times New Roman"/>
          <w:sz w:val="20"/>
          <w:szCs w:val="20"/>
        </w:rPr>
      </w:pPr>
    </w:p>
    <w:p w:rsidR="00A5647A" w:rsidRPr="00A5647A" w:rsidRDefault="00A5647A" w:rsidP="00A5647A">
      <w:pPr>
        <w:rPr>
          <w:rFonts w:ascii="Times New Roman" w:hAnsi="Times New Roman" w:cs="Times New Roman"/>
          <w:sz w:val="20"/>
          <w:szCs w:val="20"/>
        </w:rPr>
      </w:pPr>
    </w:p>
    <w:p w:rsidR="00A5647A" w:rsidRPr="00A5647A" w:rsidRDefault="00A5647A" w:rsidP="00A5647A">
      <w:pPr>
        <w:rPr>
          <w:rFonts w:ascii="Times New Roman" w:hAnsi="Times New Roman" w:cs="Times New Roman"/>
          <w:sz w:val="20"/>
          <w:szCs w:val="20"/>
        </w:rPr>
      </w:pPr>
    </w:p>
    <w:p w:rsidR="00A5647A" w:rsidRPr="00A5647A" w:rsidRDefault="00A5647A" w:rsidP="00A5647A">
      <w:pPr>
        <w:rPr>
          <w:rFonts w:ascii="Times New Roman" w:hAnsi="Times New Roman" w:cs="Times New Roman"/>
          <w:sz w:val="20"/>
          <w:szCs w:val="20"/>
        </w:rPr>
      </w:pPr>
    </w:p>
    <w:p w:rsidR="00A5647A" w:rsidRDefault="00A5647A" w:rsidP="00A5647A">
      <w:pPr>
        <w:rPr>
          <w:rFonts w:ascii="Times New Roman" w:hAnsi="Times New Roman" w:cs="Times New Roman"/>
          <w:sz w:val="20"/>
          <w:szCs w:val="20"/>
        </w:rPr>
      </w:pPr>
    </w:p>
    <w:p w:rsidR="00371793" w:rsidRDefault="00371793" w:rsidP="00A5647A">
      <w:pPr>
        <w:tabs>
          <w:tab w:val="left" w:pos="2460"/>
        </w:tabs>
        <w:rPr>
          <w:rFonts w:ascii="Times New Roman" w:hAnsi="Times New Roman" w:cs="Times New Roman"/>
          <w:sz w:val="20"/>
          <w:szCs w:val="20"/>
        </w:rPr>
      </w:pPr>
    </w:p>
    <w:p w:rsidR="00371793" w:rsidRDefault="00371793" w:rsidP="00A5647A">
      <w:pPr>
        <w:tabs>
          <w:tab w:val="left" w:pos="2460"/>
        </w:tabs>
        <w:rPr>
          <w:rFonts w:ascii="Times New Roman" w:hAnsi="Times New Roman" w:cs="Times New Roman"/>
          <w:sz w:val="20"/>
          <w:szCs w:val="20"/>
        </w:rPr>
      </w:pPr>
    </w:p>
    <w:p w:rsidR="00371793" w:rsidRDefault="00371793" w:rsidP="00A5647A">
      <w:pPr>
        <w:tabs>
          <w:tab w:val="left" w:pos="2460"/>
        </w:tabs>
        <w:rPr>
          <w:rFonts w:ascii="Times New Roman" w:hAnsi="Times New Roman" w:cs="Times New Roman"/>
          <w:sz w:val="20"/>
          <w:szCs w:val="20"/>
        </w:rPr>
      </w:pPr>
    </w:p>
    <w:p w:rsidR="00371793" w:rsidRDefault="00371793" w:rsidP="00A5647A">
      <w:pPr>
        <w:tabs>
          <w:tab w:val="left" w:pos="2460"/>
        </w:tabs>
        <w:rPr>
          <w:rFonts w:ascii="Times New Roman" w:hAnsi="Times New Roman" w:cs="Times New Roman"/>
          <w:sz w:val="20"/>
          <w:szCs w:val="20"/>
        </w:rPr>
      </w:pPr>
    </w:p>
    <w:p w:rsidR="00371793" w:rsidRDefault="00371793" w:rsidP="00A5647A">
      <w:pPr>
        <w:tabs>
          <w:tab w:val="left" w:pos="2460"/>
        </w:tabs>
        <w:rPr>
          <w:rFonts w:ascii="Times New Roman" w:hAnsi="Times New Roman" w:cs="Times New Roman"/>
          <w:sz w:val="20"/>
          <w:szCs w:val="20"/>
        </w:rPr>
      </w:pPr>
      <w:r w:rsidRPr="008B7D0D">
        <w:rPr>
          <w:noProof/>
          <w:sz w:val="18"/>
          <w:szCs w:val="18"/>
        </w:rPr>
        <w:lastRenderedPageBreak/>
        <w:drawing>
          <wp:inline distT="0" distB="0" distL="0" distR="0">
            <wp:extent cx="8524875" cy="62094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382" cy="62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1"/>
        <w:gridCol w:w="1606"/>
        <w:gridCol w:w="1142"/>
        <w:gridCol w:w="1205"/>
        <w:gridCol w:w="1271"/>
        <w:gridCol w:w="1800"/>
        <w:gridCol w:w="1595"/>
        <w:gridCol w:w="266"/>
        <w:gridCol w:w="266"/>
        <w:gridCol w:w="295"/>
        <w:gridCol w:w="282"/>
      </w:tblGrid>
      <w:tr w:rsidR="007349A7" w:rsidRPr="008B7D0D" w:rsidTr="007349A7">
        <w:trPr>
          <w:trHeight w:val="360"/>
        </w:trPr>
        <w:tc>
          <w:tcPr>
            <w:tcW w:w="5287" w:type="dxa"/>
            <w:gridSpan w:val="2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Tabela Realizimi I projekteve nga donatorët </w:t>
            </w:r>
          </w:p>
        </w:tc>
        <w:tc>
          <w:tcPr>
            <w:tcW w:w="1142" w:type="dxa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1" w:type="dxa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5" w:type="dxa"/>
            <w:tcBorders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1793" w:rsidRPr="008B7D0D" w:rsidTr="005D72AB">
        <w:trPr>
          <w:trHeight w:val="762"/>
        </w:trPr>
        <w:tc>
          <w:tcPr>
            <w:tcW w:w="3681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Përshkrimi</w:t>
            </w:r>
          </w:p>
        </w:tc>
        <w:tc>
          <w:tcPr>
            <w:tcW w:w="1606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Buxheti Aktual</w:t>
            </w:r>
          </w:p>
        </w:tc>
        <w:tc>
          <w:tcPr>
            <w:tcW w:w="1142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Alokuar</w:t>
            </w:r>
          </w:p>
        </w:tc>
        <w:tc>
          <w:tcPr>
            <w:tcW w:w="1205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paalokuar</w:t>
            </w:r>
          </w:p>
        </w:tc>
        <w:tc>
          <w:tcPr>
            <w:tcW w:w="1271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Aktuali</w:t>
            </w:r>
          </w:p>
        </w:tc>
        <w:tc>
          <w:tcPr>
            <w:tcW w:w="1800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Zotimet/obligimet e papaguara</w:t>
            </w:r>
          </w:p>
        </w:tc>
        <w:tc>
          <w:tcPr>
            <w:tcW w:w="1595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Bilanci</w:t>
            </w:r>
          </w:p>
        </w:tc>
        <w:tc>
          <w:tcPr>
            <w:tcW w:w="1109" w:type="dxa"/>
            <w:gridSpan w:val="4"/>
            <w:tcBorders>
              <w:top w:val="nil"/>
            </w:tcBorders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Realizimi në(%)</w:t>
            </w:r>
          </w:p>
        </w:tc>
      </w:tr>
      <w:tr w:rsidR="00371793" w:rsidRPr="008B7D0D" w:rsidTr="005D72AB">
        <w:trPr>
          <w:trHeight w:val="402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 / SUBCL / PROJ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- B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- ( C + D )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C/A*100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31 GRANTI I DONACIONEVE TË BRENDSHME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53,013.16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53,013.16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16,643.75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18,149.90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18,219.51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31.40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30 PASURITË JOFINANCIARE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53,013.16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53,013.16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16,643.75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18,149.90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18,219.51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31.40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50188 PARTICIPIM  ME DONATORE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1,196.40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1,196.40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1,196.40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52633 PARTICIPIM  ME DONATORE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34,793.65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34,793.65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16,643.75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18,149.90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47.84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72248 ASFALTIMI I RRUGES FSHAT QYTET  XHAMIA 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3,800.00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3,800.00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3,800.00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72274 FURNIZIM ME KOSHERE DHE FLETA DYLLI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72321 FURNIZIMI ME MOTOKULTIVATOR DIZELL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72335 ASFALTIMI I RRUGES LAGJEJA CAMERIA RR.STREZ.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72336 FURNIZIMI I KATER MOTOKULTIVATOR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275.00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275.00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275.00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72606 ASFALTIMI I RR.BALAJ NGA TOPANICA KAMENICE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3,528.00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3,528.00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3,528.00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72686 RREGULLIMI I VARREZAVE NË HOGOSHT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72687 RREGULLIMI I VARREZAVE NË HODONOC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900.00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900.00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900.00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72688 RREGULLIMI I OBJEKTIT TË ZHVESHTORES DHE MURIT MBROJTËS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72694 ASFALTIMI I RRUGËS BAJRA NE BUSAVATË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88615 RREG.DHE HAP.RRU.RENDIT TRETE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92101 PERMIRSIMI I KUSHTEVE TE ARSIMIT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92120 FURNIZIMI ME PAISJE MJEKSORE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58 INTERNACIONAL CIVIL OFFICE - ICO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425.23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425.23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425.23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30 PASURITË JOFINANCIARE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425.23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425.23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425.23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95806 PERLRAHJA E SISTEMIT M.ETNIK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425.23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425.23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425.23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61 QEVERIA ZVICRANE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1,050.20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1,050.20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1,050.20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30 PASURITË JOFINANCIARE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1,050.20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1,050.20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1,050.20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92033 RREGULLIMI I PARKUT NE HODONOC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990.48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990.48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990.48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96132 RREG.I NXEM.SHF.M.KRASNIQI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96154 REN.SH.F.ASLLAN THAQI K.E ULET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59.66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59.66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59.66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86 REPUBLIKA ÇEKE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7349A7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371793"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 PASURITË JOFINANCIARE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98604 RECON.ELECT.SUPP.NET.TRANSF.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93 COUNCIL OF EUROPE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3,600.00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3,600.00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3,600.00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30 PASURITË JOFINANCIARE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3,600.00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3,600.00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3,600.00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 xml:space="preserve">        99353 PROKURIMI I NJE EKRANI LED TE JASHTEM PER INFORMATATA TE QYT</w:t>
            </w:r>
          </w:p>
        </w:tc>
        <w:tc>
          <w:tcPr>
            <w:tcW w:w="1606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3,600.00</w:t>
            </w:r>
          </w:p>
        </w:tc>
        <w:tc>
          <w:tcPr>
            <w:tcW w:w="1142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3,600.00</w:t>
            </w:r>
          </w:p>
        </w:tc>
        <w:tc>
          <w:tcPr>
            <w:tcW w:w="120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1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800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3,600.00</w:t>
            </w:r>
          </w:p>
        </w:tc>
        <w:tc>
          <w:tcPr>
            <w:tcW w:w="1595" w:type="dxa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09" w:type="dxa"/>
            <w:gridSpan w:val="4"/>
            <w:shd w:val="clear" w:color="auto" w:fill="BFBFBF" w:themeFill="background1" w:themeFillShade="BF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</w:tr>
      <w:tr w:rsidR="00371793" w:rsidRPr="008B7D0D" w:rsidTr="005D72AB">
        <w:trPr>
          <w:trHeight w:val="600"/>
        </w:trPr>
        <w:tc>
          <w:tcPr>
            <w:tcW w:w="3681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Totali i përgjithshëm</w:t>
            </w:r>
          </w:p>
        </w:tc>
        <w:tc>
          <w:tcPr>
            <w:tcW w:w="1606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58,088.60</w:t>
            </w:r>
          </w:p>
        </w:tc>
        <w:tc>
          <w:tcPr>
            <w:tcW w:w="1142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58,088.60</w:t>
            </w:r>
          </w:p>
        </w:tc>
        <w:tc>
          <w:tcPr>
            <w:tcW w:w="1205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271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16,643.75</w:t>
            </w:r>
          </w:p>
        </w:tc>
        <w:tc>
          <w:tcPr>
            <w:tcW w:w="1800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21,749.90</w:t>
            </w:r>
          </w:p>
        </w:tc>
        <w:tc>
          <w:tcPr>
            <w:tcW w:w="1595" w:type="dxa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19,694.95</w:t>
            </w:r>
          </w:p>
        </w:tc>
        <w:tc>
          <w:tcPr>
            <w:tcW w:w="1109" w:type="dxa"/>
            <w:gridSpan w:val="4"/>
            <w:shd w:val="clear" w:color="auto" w:fill="9CC2E5" w:themeFill="accent1" w:themeFillTint="99"/>
            <w:hideMark/>
          </w:tcPr>
          <w:p w:rsidR="00371793" w:rsidRPr="008B7D0D" w:rsidRDefault="00371793" w:rsidP="00371793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D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58,088.60</w:t>
            </w:r>
          </w:p>
        </w:tc>
      </w:tr>
    </w:tbl>
    <w:p w:rsidR="008B7655" w:rsidRPr="00A5647A" w:rsidRDefault="00A5647A" w:rsidP="00A5647A">
      <w:pPr>
        <w:tabs>
          <w:tab w:val="left" w:pos="24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8B7655" w:rsidRPr="00A5647A" w:rsidSect="00A564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56" w:rsidRDefault="00173B56" w:rsidP="00AE6EA3">
      <w:pPr>
        <w:spacing w:after="0" w:line="240" w:lineRule="auto"/>
      </w:pPr>
      <w:r>
        <w:separator/>
      </w:r>
    </w:p>
  </w:endnote>
  <w:endnote w:type="continuationSeparator" w:id="0">
    <w:p w:rsidR="00173B56" w:rsidRDefault="00173B56" w:rsidP="00AE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14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25683" w:rsidRDefault="00A256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2B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2BFB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5683" w:rsidRDefault="00A25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56" w:rsidRDefault="00173B56" w:rsidP="00AE6EA3">
      <w:pPr>
        <w:spacing w:after="0" w:line="240" w:lineRule="auto"/>
      </w:pPr>
      <w:r>
        <w:separator/>
      </w:r>
    </w:p>
  </w:footnote>
  <w:footnote w:type="continuationSeparator" w:id="0">
    <w:p w:rsidR="00173B56" w:rsidRDefault="00173B56" w:rsidP="00AE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83" w:rsidRDefault="00A25683">
    <w:pPr>
      <w:pStyle w:val="Header"/>
    </w:pPr>
  </w:p>
  <w:p w:rsidR="00A25683" w:rsidRDefault="00A25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E231D"/>
    <w:multiLevelType w:val="multilevel"/>
    <w:tmpl w:val="74D209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5A150A"/>
    <w:multiLevelType w:val="hybridMultilevel"/>
    <w:tmpl w:val="AA24C9EA"/>
    <w:lvl w:ilvl="0" w:tplc="EE9C6748">
      <w:start w:val="72"/>
      <w:numFmt w:val="bullet"/>
      <w:lvlText w:val=" 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2C"/>
    <w:rsid w:val="000042E3"/>
    <w:rsid w:val="00026B8A"/>
    <w:rsid w:val="00034D40"/>
    <w:rsid w:val="0004208F"/>
    <w:rsid w:val="0007493A"/>
    <w:rsid w:val="00094DAA"/>
    <w:rsid w:val="000A4D32"/>
    <w:rsid w:val="000B6708"/>
    <w:rsid w:val="000C7EBA"/>
    <w:rsid w:val="000D7FC8"/>
    <w:rsid w:val="000E5F0A"/>
    <w:rsid w:val="000F06A8"/>
    <w:rsid w:val="00100630"/>
    <w:rsid w:val="00115B2C"/>
    <w:rsid w:val="00126A97"/>
    <w:rsid w:val="00165BD2"/>
    <w:rsid w:val="00173B56"/>
    <w:rsid w:val="00186ABB"/>
    <w:rsid w:val="00197824"/>
    <w:rsid w:val="001A7832"/>
    <w:rsid w:val="001B03D2"/>
    <w:rsid w:val="00200C5C"/>
    <w:rsid w:val="00217A0E"/>
    <w:rsid w:val="0022576F"/>
    <w:rsid w:val="00246CA3"/>
    <w:rsid w:val="0025171F"/>
    <w:rsid w:val="00257404"/>
    <w:rsid w:val="002A455E"/>
    <w:rsid w:val="002B0978"/>
    <w:rsid w:val="002B1CA7"/>
    <w:rsid w:val="002B2AEB"/>
    <w:rsid w:val="00371793"/>
    <w:rsid w:val="003C3F2A"/>
    <w:rsid w:val="003C78B2"/>
    <w:rsid w:val="003E1BFE"/>
    <w:rsid w:val="003E3B98"/>
    <w:rsid w:val="00402AFE"/>
    <w:rsid w:val="0041239F"/>
    <w:rsid w:val="00434F35"/>
    <w:rsid w:val="00473479"/>
    <w:rsid w:val="004A1663"/>
    <w:rsid w:val="004C353E"/>
    <w:rsid w:val="004D5963"/>
    <w:rsid w:val="004F287C"/>
    <w:rsid w:val="00504EC2"/>
    <w:rsid w:val="00510709"/>
    <w:rsid w:val="005208EB"/>
    <w:rsid w:val="005505B9"/>
    <w:rsid w:val="005649D8"/>
    <w:rsid w:val="00567CF6"/>
    <w:rsid w:val="00576AA5"/>
    <w:rsid w:val="00596FFD"/>
    <w:rsid w:val="005D72AB"/>
    <w:rsid w:val="005E37EB"/>
    <w:rsid w:val="006057A6"/>
    <w:rsid w:val="00610892"/>
    <w:rsid w:val="00614A36"/>
    <w:rsid w:val="00626D5A"/>
    <w:rsid w:val="0068616E"/>
    <w:rsid w:val="006C69E5"/>
    <w:rsid w:val="006D2B56"/>
    <w:rsid w:val="006E6778"/>
    <w:rsid w:val="006F7659"/>
    <w:rsid w:val="00715DEA"/>
    <w:rsid w:val="007349A7"/>
    <w:rsid w:val="00734F6A"/>
    <w:rsid w:val="00740389"/>
    <w:rsid w:val="00753985"/>
    <w:rsid w:val="00765034"/>
    <w:rsid w:val="007840C7"/>
    <w:rsid w:val="0079484E"/>
    <w:rsid w:val="007B2AEB"/>
    <w:rsid w:val="007C70DC"/>
    <w:rsid w:val="007D3484"/>
    <w:rsid w:val="007F29E3"/>
    <w:rsid w:val="0082048D"/>
    <w:rsid w:val="00825145"/>
    <w:rsid w:val="00836180"/>
    <w:rsid w:val="0085245C"/>
    <w:rsid w:val="00863918"/>
    <w:rsid w:val="00865054"/>
    <w:rsid w:val="008870CA"/>
    <w:rsid w:val="008945F4"/>
    <w:rsid w:val="008A083B"/>
    <w:rsid w:val="008B29A6"/>
    <w:rsid w:val="008B7655"/>
    <w:rsid w:val="008B7D0D"/>
    <w:rsid w:val="008D3984"/>
    <w:rsid w:val="008E28CD"/>
    <w:rsid w:val="008F767E"/>
    <w:rsid w:val="009060C7"/>
    <w:rsid w:val="00906E50"/>
    <w:rsid w:val="00921688"/>
    <w:rsid w:val="00971E52"/>
    <w:rsid w:val="0099141B"/>
    <w:rsid w:val="009C0B7A"/>
    <w:rsid w:val="00A0300D"/>
    <w:rsid w:val="00A2051F"/>
    <w:rsid w:val="00A25683"/>
    <w:rsid w:val="00A4272A"/>
    <w:rsid w:val="00A4483E"/>
    <w:rsid w:val="00A5647A"/>
    <w:rsid w:val="00A71A51"/>
    <w:rsid w:val="00A85687"/>
    <w:rsid w:val="00A94A3D"/>
    <w:rsid w:val="00AA2A75"/>
    <w:rsid w:val="00AD1A5D"/>
    <w:rsid w:val="00AE6EA3"/>
    <w:rsid w:val="00AF7AE4"/>
    <w:rsid w:val="00B22665"/>
    <w:rsid w:val="00B55FCE"/>
    <w:rsid w:val="00B71899"/>
    <w:rsid w:val="00B73E88"/>
    <w:rsid w:val="00B84346"/>
    <w:rsid w:val="00BB61B1"/>
    <w:rsid w:val="00BF296A"/>
    <w:rsid w:val="00C123C1"/>
    <w:rsid w:val="00C13BCB"/>
    <w:rsid w:val="00C273BF"/>
    <w:rsid w:val="00C542AE"/>
    <w:rsid w:val="00C61EE4"/>
    <w:rsid w:val="00C708F6"/>
    <w:rsid w:val="00C7310C"/>
    <w:rsid w:val="00C854E7"/>
    <w:rsid w:val="00C920CA"/>
    <w:rsid w:val="00C921CA"/>
    <w:rsid w:val="00CB3038"/>
    <w:rsid w:val="00CC200B"/>
    <w:rsid w:val="00CD47B4"/>
    <w:rsid w:val="00CD5D18"/>
    <w:rsid w:val="00D01712"/>
    <w:rsid w:val="00D62B63"/>
    <w:rsid w:val="00D65FF4"/>
    <w:rsid w:val="00D70FE9"/>
    <w:rsid w:val="00D73878"/>
    <w:rsid w:val="00D87E79"/>
    <w:rsid w:val="00DB03E3"/>
    <w:rsid w:val="00DB1468"/>
    <w:rsid w:val="00DB55D1"/>
    <w:rsid w:val="00DD4ACB"/>
    <w:rsid w:val="00DF2BFB"/>
    <w:rsid w:val="00E15152"/>
    <w:rsid w:val="00E413F3"/>
    <w:rsid w:val="00E45BF3"/>
    <w:rsid w:val="00E71CF1"/>
    <w:rsid w:val="00EA03B8"/>
    <w:rsid w:val="00EA0C03"/>
    <w:rsid w:val="00EB3CDF"/>
    <w:rsid w:val="00EB41B1"/>
    <w:rsid w:val="00ED7281"/>
    <w:rsid w:val="00EE6FA5"/>
    <w:rsid w:val="00F235B9"/>
    <w:rsid w:val="00F621B8"/>
    <w:rsid w:val="00F6528A"/>
    <w:rsid w:val="00F866B3"/>
    <w:rsid w:val="00FD2318"/>
    <w:rsid w:val="00FF62DD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8A394E-ABCD-472C-8A87-C6F204E9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F2A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A3"/>
  </w:style>
  <w:style w:type="paragraph" w:styleId="Footer">
    <w:name w:val="footer"/>
    <w:basedOn w:val="Normal"/>
    <w:link w:val="FooterChar"/>
    <w:uiPriority w:val="99"/>
    <w:unhideWhenUsed/>
    <w:rsid w:val="00AE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A3"/>
  </w:style>
  <w:style w:type="character" w:customStyle="1" w:styleId="Heading3Char">
    <w:name w:val="Heading 3 Char"/>
    <w:basedOn w:val="DefaultParagraphFont"/>
    <w:link w:val="Heading3"/>
    <w:uiPriority w:val="9"/>
    <w:semiHidden/>
    <w:rsid w:val="003C3F2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C3F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SHPENZIMET SIPAS KATEGORIVE</a:t>
            </a:r>
            <a:r>
              <a:rPr lang="en-US" sz="8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EKONOMIKE</a:t>
            </a:r>
            <a:endParaRPr lang="en-US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cap="all" spc="12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3809523809523808E-2"/>
          <c:y val="0.31829331250949006"/>
          <c:w val="0.95238095238095233"/>
          <c:h val="0.603316486265663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BudgetControlSummaryReport!$B$25</c:f>
              <c:strCache>
                <c:ptCount val="1"/>
                <c:pt idx="0">
                  <c:v>      11 PAGA DHE SHTESA</c:v>
                </c:pt>
              </c:strCache>
            </c:strRef>
          </c:tx>
          <c:spPr>
            <a:solidFill>
              <a:schemeClr val="accent5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BudgetControlSummaryReport!$C$25:$I$25</c:f>
              <c:numCache>
                <c:formatCode>General</c:formatCode>
                <c:ptCount val="6"/>
                <c:pt idx="2" formatCode="#,##0.00">
                  <c:v>9600758.5899999999</c:v>
                </c:pt>
                <c:pt idx="4" formatCode="#,##0.00">
                  <c:v>6992640.5800000001</c:v>
                </c:pt>
                <c:pt idx="5" formatCode="_(* #,##0.00_);_(* \(#,##0.00\);_(* &quot;-&quot;??_);_(@_)">
                  <c:v>72.834250694350601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45-4731-BF91-CEC1F820EC5E}"/>
            </c:ext>
          </c:extLst>
        </c:ser>
        <c:ser>
          <c:idx val="1"/>
          <c:order val="1"/>
          <c:tx>
            <c:strRef>
              <c:f>BudgetControlSummaryReport!$B$26</c:f>
              <c:strCache>
                <c:ptCount val="1"/>
                <c:pt idx="0">
                  <c:v>      13 MALLRA DHE SHËRBIME</c:v>
                </c:pt>
              </c:strCache>
            </c:strRef>
          </c:tx>
          <c:spPr>
            <a:solidFill>
              <a:schemeClr val="accent5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BudgetControlSummaryReport!$C$26:$I$26</c:f>
              <c:numCache>
                <c:formatCode>General</c:formatCode>
                <c:ptCount val="6"/>
                <c:pt idx="2" formatCode="#,##0.00">
                  <c:v>2455403.9500000002</c:v>
                </c:pt>
                <c:pt idx="4" formatCode="#,##0.00">
                  <c:v>1661262.98</c:v>
                </c:pt>
                <c:pt idx="5" formatCode="_(* #,##0.00_);_(* \(#,##0.00\);_(* &quot;-&quot;??_);_(@_)">
                  <c:v>67.657420686319242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45-4731-BF91-CEC1F820EC5E}"/>
            </c:ext>
          </c:extLst>
        </c:ser>
        <c:ser>
          <c:idx val="2"/>
          <c:order val="2"/>
          <c:tx>
            <c:strRef>
              <c:f>BudgetControlSummaryReport!$B$27</c:f>
              <c:strCache>
                <c:ptCount val="1"/>
                <c:pt idx="0">
                  <c:v>      14 SHPENZIME KOMUNALE</c:v>
                </c:pt>
              </c:strCache>
            </c:strRef>
          </c:tx>
          <c:spPr>
            <a:solidFill>
              <a:schemeClr val="accent5">
                <a:tint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BudgetControlSummaryReport!$C$27:$I$27</c:f>
              <c:numCache>
                <c:formatCode>General</c:formatCode>
                <c:ptCount val="6"/>
                <c:pt idx="2" formatCode="#,##0.00">
                  <c:v>262000</c:v>
                </c:pt>
                <c:pt idx="4" formatCode="#,##0.00">
                  <c:v>202780.66</c:v>
                </c:pt>
                <c:pt idx="5" formatCode="_(* #,##0.00_);_(* \(#,##0.00\);_(* &quot;-&quot;??_);_(@_)">
                  <c:v>77.397198473282444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45-4731-BF91-CEC1F820EC5E}"/>
            </c:ext>
          </c:extLst>
        </c:ser>
        <c:ser>
          <c:idx val="3"/>
          <c:order val="3"/>
          <c:tx>
            <c:strRef>
              <c:f>BudgetControlSummaryReport!$B$28</c:f>
              <c:strCache>
                <c:ptCount val="1"/>
                <c:pt idx="0">
                  <c:v>      20 SUBVENCIONE DHE TRANSFERE</c:v>
                </c:pt>
              </c:strCache>
            </c:strRef>
          </c:tx>
          <c:spPr>
            <a:solidFill>
              <a:schemeClr val="accent5">
                <a:shade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BudgetControlSummaryReport!$C$28:$I$28</c:f>
              <c:numCache>
                <c:formatCode>General</c:formatCode>
                <c:ptCount val="6"/>
                <c:pt idx="2" formatCode="#,##0.00">
                  <c:v>885000.25</c:v>
                </c:pt>
                <c:pt idx="4" formatCode="#,##0.00">
                  <c:v>702785.49</c:v>
                </c:pt>
                <c:pt idx="5" formatCode="_(* #,##0.00_);_(* \(#,##0.00\);_(* &quot;-&quot;??_);_(@_)">
                  <c:v>79.410767398088296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45-4731-BF91-CEC1F820EC5E}"/>
            </c:ext>
          </c:extLst>
        </c:ser>
        <c:ser>
          <c:idx val="4"/>
          <c:order val="4"/>
          <c:tx>
            <c:strRef>
              <c:f>BudgetControlSummaryReport!$B$29</c:f>
              <c:strCache>
                <c:ptCount val="1"/>
                <c:pt idx="0">
                  <c:v>      30 PASURITË JOFINANCIARE</c:v>
                </c:pt>
              </c:strCache>
            </c:strRef>
          </c:tx>
          <c:spPr>
            <a:solidFill>
              <a:schemeClr val="accent5">
                <a:shade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BudgetControlSummaryReport!$C$29:$I$29</c:f>
              <c:numCache>
                <c:formatCode>General</c:formatCode>
                <c:ptCount val="6"/>
                <c:pt idx="2" formatCode="#,##0.00">
                  <c:v>2963032.92</c:v>
                </c:pt>
                <c:pt idx="4" formatCode="#,##0.00">
                  <c:v>2138538.65</c:v>
                </c:pt>
                <c:pt idx="5" formatCode="_(* #,##0.00_);_(* \(#,##0.00\);_(* &quot;-&quot;??_);_(@_)">
                  <c:v>72.173975373854432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45-4731-BF91-CEC1F820EC5E}"/>
            </c:ext>
          </c:extLst>
        </c:ser>
        <c:ser>
          <c:idx val="5"/>
          <c:order val="5"/>
          <c:tx>
            <c:strRef>
              <c:f>BudgetControlSummaryReport!$B$30</c:f>
              <c:strCache>
                <c:ptCount val="1"/>
                <c:pt idx="0">
                  <c:v>Totali i përgjithshëm</c:v>
                </c:pt>
              </c:strCache>
            </c:strRef>
          </c:tx>
          <c:spPr>
            <a:solidFill>
              <a:schemeClr val="accent5">
                <a:shade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BudgetControlSummaryReport!$C$30:$I$30</c:f>
              <c:numCache>
                <c:formatCode>General</c:formatCode>
                <c:ptCount val="6"/>
                <c:pt idx="2" formatCode="#,##0.00">
                  <c:v>16166195.710000001</c:v>
                </c:pt>
                <c:pt idx="4" formatCode="#,##0.00">
                  <c:v>11698008.359999999</c:v>
                </c:pt>
                <c:pt idx="5" formatCode="_(* #,##0.00_);_(* \(#,##0.00\);_(* &quot;-&quot;??_);_(@_)">
                  <c:v>72.360922568591107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45-4731-BF91-CEC1F820EC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786507375"/>
        <c:axId val="1786502383"/>
      </c:barChart>
      <c:catAx>
        <c:axId val="17865073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6502383"/>
        <c:crosses val="autoZero"/>
        <c:auto val="1"/>
        <c:lblAlgn val="ctr"/>
        <c:lblOffset val="100"/>
        <c:noMultiLvlLbl val="0"/>
      </c:catAx>
      <c:valAx>
        <c:axId val="178650238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86507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4B3F-9634-4585-9ECA-17EDA133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dc:description/>
  <cp:lastModifiedBy>Selami</cp:lastModifiedBy>
  <cp:revision>128</cp:revision>
  <dcterms:created xsi:type="dcterms:W3CDTF">2025-10-04T12:08:00Z</dcterms:created>
  <dcterms:modified xsi:type="dcterms:W3CDTF">2025-10-08T18:23:00Z</dcterms:modified>
</cp:coreProperties>
</file>