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charts/chartEx1.xml" ContentType="application/vnd.ms-office.chartex+xml"/>
  <Override PartName="/word/charts/style2.xml" ContentType="application/vnd.ms-office.chartstyle+xml"/>
  <Override PartName="/word/charts/colors2.xml" ContentType="application/vnd.ms-office.chartcolorstyle+xml"/>
  <Override PartName="/word/charts/chart2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3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A5" w:rsidRDefault="003E3EA5" w:rsidP="003E3EA5">
      <w:pPr>
        <w:pStyle w:val="Header"/>
        <w:tabs>
          <w:tab w:val="clear" w:pos="9072"/>
          <w:tab w:val="left" w:pos="599"/>
          <w:tab w:val="left" w:pos="1260"/>
          <w:tab w:val="left" w:pos="1815"/>
          <w:tab w:val="left" w:pos="6120"/>
        </w:tabs>
        <w:rPr>
          <w:rFonts w:ascii="Tahoma" w:hAnsi="Tahoma" w:cs="Tahoma"/>
          <w:sz w:val="18"/>
          <w:szCs w:val="18"/>
        </w:rPr>
      </w:pPr>
      <w:r w:rsidRPr="003E3EA5">
        <w:rPr>
          <w:rFonts w:ascii="Verdana" w:hAnsi="Verdana"/>
          <w:noProof/>
          <w:sz w:val="18"/>
          <w:szCs w:val="18"/>
          <w:lang w:eastAsia="en-US"/>
        </w:rPr>
        <w:drawing>
          <wp:inline distT="0" distB="0" distL="0" distR="0">
            <wp:extent cx="5771515" cy="702259"/>
            <wp:effectExtent l="0" t="0" r="635" b="3175"/>
            <wp:docPr id="2" name="Picture 2" descr="koka le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ka let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037" cy="70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EA5" w:rsidRPr="003E3EA5" w:rsidRDefault="003E3EA5" w:rsidP="003E3E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E3EA5" w:rsidRPr="003E3EA5" w:rsidRDefault="003E3EA5" w:rsidP="003E3E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E3EA5" w:rsidRPr="003E3EA5" w:rsidRDefault="003E3EA5" w:rsidP="003E3E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E3EA5" w:rsidRPr="003E3EA5" w:rsidRDefault="003E3EA5" w:rsidP="003E3E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E3EA5" w:rsidRPr="003E3EA5" w:rsidRDefault="003E3EA5" w:rsidP="003E3E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E3EA5" w:rsidRPr="003E3EA5" w:rsidRDefault="003E3EA5" w:rsidP="003E3E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E3EA5" w:rsidRPr="003E3EA5" w:rsidRDefault="003E3EA5" w:rsidP="003E3E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 w:eastAsia="ar-SA"/>
        </w:rPr>
      </w:pPr>
    </w:p>
    <w:p w:rsidR="003E3EA5" w:rsidRPr="003E3EA5" w:rsidRDefault="003E3EA5" w:rsidP="003E3E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 w:eastAsia="ar-SA"/>
        </w:rPr>
      </w:pPr>
    </w:p>
    <w:p w:rsidR="003E3EA5" w:rsidRPr="003E3EA5" w:rsidRDefault="003E3EA5" w:rsidP="003E3E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 w:eastAsia="ar-SA"/>
        </w:rPr>
      </w:pPr>
    </w:p>
    <w:p w:rsidR="003E3EA5" w:rsidRPr="003E3EA5" w:rsidRDefault="003E3EA5" w:rsidP="003E3E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sq-AL"/>
        </w:rPr>
      </w:pPr>
    </w:p>
    <w:p w:rsidR="003E3EA5" w:rsidRPr="003E3EA5" w:rsidRDefault="003E3EA5" w:rsidP="003E3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70C0"/>
          <w:sz w:val="32"/>
          <w:szCs w:val="32"/>
          <w:lang w:val="sq-AL"/>
        </w:rPr>
      </w:pPr>
      <w:r w:rsidRPr="003E3EA5">
        <w:rPr>
          <w:rFonts w:ascii="Times New Roman" w:hAnsi="Times New Roman" w:cs="Times New Roman"/>
          <w:b/>
          <w:bCs/>
          <w:color w:val="0070C0"/>
          <w:sz w:val="32"/>
          <w:szCs w:val="32"/>
          <w:lang w:val="sq-AL"/>
        </w:rPr>
        <w:t xml:space="preserve">      RAPORTI </w:t>
      </w:r>
      <w:r w:rsidR="002B46D6">
        <w:rPr>
          <w:rFonts w:ascii="Times New Roman" w:hAnsi="Times New Roman" w:cs="Times New Roman"/>
          <w:b/>
          <w:bCs/>
          <w:color w:val="0070C0"/>
          <w:sz w:val="32"/>
          <w:szCs w:val="32"/>
          <w:lang w:val="sq-AL"/>
        </w:rPr>
        <w:t xml:space="preserve">FINANCIAR BUXHETOR I KOMUNËS </w:t>
      </w:r>
      <w:r w:rsidRPr="003E3EA5">
        <w:rPr>
          <w:rFonts w:ascii="Times New Roman" w:hAnsi="Times New Roman" w:cs="Times New Roman"/>
          <w:b/>
          <w:bCs/>
          <w:color w:val="0070C0"/>
          <w:sz w:val="32"/>
          <w:szCs w:val="32"/>
          <w:lang w:val="sq-AL"/>
        </w:rPr>
        <w:t>KAMENICËS</w:t>
      </w:r>
    </w:p>
    <w:p w:rsidR="003E3EA5" w:rsidRPr="003E3EA5" w:rsidRDefault="003E3EA5" w:rsidP="003E3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70C0"/>
          <w:sz w:val="32"/>
          <w:szCs w:val="32"/>
          <w:lang w:val="sq-AL"/>
        </w:rPr>
      </w:pPr>
      <w:r w:rsidRPr="003E3EA5">
        <w:rPr>
          <w:rFonts w:ascii="Times New Roman" w:hAnsi="Times New Roman" w:cs="Times New Roman"/>
          <w:b/>
          <w:bCs/>
          <w:color w:val="0070C0"/>
          <w:sz w:val="32"/>
          <w:szCs w:val="32"/>
          <w:lang w:val="sq-AL"/>
        </w:rPr>
        <w:t xml:space="preserve">      </w:t>
      </w:r>
      <w:r w:rsidR="003C578F">
        <w:rPr>
          <w:rFonts w:ascii="Times New Roman" w:hAnsi="Times New Roman" w:cs="Times New Roman"/>
          <w:b/>
          <w:bCs/>
          <w:color w:val="0070C0"/>
          <w:sz w:val="32"/>
          <w:szCs w:val="32"/>
          <w:lang w:val="sq-AL"/>
        </w:rPr>
        <w:t>PËR PERIUDHËN 1</w:t>
      </w:r>
      <w:r w:rsidRPr="003E3EA5">
        <w:rPr>
          <w:rFonts w:ascii="Times New Roman" w:hAnsi="Times New Roman" w:cs="Times New Roman"/>
          <w:b/>
          <w:bCs/>
          <w:color w:val="0070C0"/>
          <w:sz w:val="32"/>
          <w:szCs w:val="32"/>
          <w:lang w:val="sq-AL"/>
        </w:rPr>
        <w:t xml:space="preserve"> </w:t>
      </w:r>
      <w:r w:rsidR="003C578F">
        <w:rPr>
          <w:rFonts w:ascii="Times New Roman" w:hAnsi="Times New Roman" w:cs="Times New Roman"/>
          <w:b/>
          <w:bCs/>
          <w:color w:val="0070C0"/>
          <w:sz w:val="32"/>
          <w:szCs w:val="32"/>
          <w:lang w:val="sq-AL"/>
        </w:rPr>
        <w:t>Janar</w:t>
      </w:r>
      <w:r w:rsidRPr="003E3EA5">
        <w:rPr>
          <w:rFonts w:ascii="Times New Roman" w:hAnsi="Times New Roman" w:cs="Times New Roman"/>
          <w:b/>
          <w:bCs/>
          <w:color w:val="0070C0"/>
          <w:sz w:val="32"/>
          <w:szCs w:val="32"/>
          <w:lang w:val="sq-AL"/>
        </w:rPr>
        <w:t>– 31 Dhjetor 2025</w:t>
      </w:r>
    </w:p>
    <w:p w:rsidR="003E3EA5" w:rsidRPr="003E3EA5" w:rsidRDefault="003E3EA5" w:rsidP="003E3EA5">
      <w:pPr>
        <w:suppressAutoHyphens/>
        <w:spacing w:after="0" w:line="240" w:lineRule="auto"/>
        <w:rPr>
          <w:rFonts w:ascii="Arial" w:eastAsia="Times New Roman" w:hAnsi="Arial" w:cs="Arial"/>
          <w:b/>
          <w:color w:val="0070C0"/>
          <w:sz w:val="32"/>
          <w:szCs w:val="32"/>
          <w:lang w:eastAsia="ar-SA"/>
        </w:rPr>
      </w:pPr>
    </w:p>
    <w:p w:rsidR="003E3EA5" w:rsidRPr="003E3EA5" w:rsidRDefault="003E3EA5" w:rsidP="003E3EA5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p w:rsidR="003E3EA5" w:rsidRPr="003E3EA5" w:rsidRDefault="003E3EA5" w:rsidP="003E3EA5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ar-SA"/>
        </w:rPr>
      </w:pPr>
      <w:r w:rsidRPr="003E3EA5"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 </w:t>
      </w:r>
    </w:p>
    <w:p w:rsidR="003E3EA5" w:rsidRPr="003E3EA5" w:rsidRDefault="003E3EA5" w:rsidP="003E3EA5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p w:rsidR="003E3EA5" w:rsidRPr="003E3EA5" w:rsidRDefault="003E3EA5" w:rsidP="003E3EA5">
      <w:pPr>
        <w:suppressAutoHyphens/>
        <w:spacing w:after="0" w:line="240" w:lineRule="auto"/>
        <w:rPr>
          <w:rFonts w:ascii="Arial" w:eastAsia="Times New Roman" w:hAnsi="Arial" w:cs="Arial"/>
          <w:b/>
          <w:color w:val="0070C0"/>
          <w:sz w:val="32"/>
          <w:szCs w:val="32"/>
          <w:lang w:eastAsia="ar-SA"/>
        </w:rPr>
      </w:pPr>
      <w:r w:rsidRPr="003E3EA5">
        <w:rPr>
          <w:rFonts w:ascii="Arial" w:eastAsia="Times New Roman" w:hAnsi="Arial" w:cs="Arial"/>
          <w:b/>
          <w:color w:val="0070C0"/>
          <w:sz w:val="32"/>
          <w:szCs w:val="32"/>
          <w:lang w:eastAsia="ar-SA"/>
        </w:rPr>
        <w:t xml:space="preserve">                    </w:t>
      </w:r>
    </w:p>
    <w:p w:rsidR="003E3EA5" w:rsidRPr="003E3EA5" w:rsidRDefault="003E3EA5" w:rsidP="003E3EA5">
      <w:pPr>
        <w:suppressAutoHyphens/>
        <w:spacing w:after="0" w:line="240" w:lineRule="auto"/>
        <w:rPr>
          <w:rFonts w:ascii="Arial" w:eastAsia="Times New Roman" w:hAnsi="Arial" w:cs="Arial"/>
          <w:b/>
          <w:color w:val="0070C0"/>
          <w:sz w:val="32"/>
          <w:szCs w:val="32"/>
          <w:lang w:eastAsia="ar-SA"/>
        </w:rPr>
      </w:pPr>
      <w:r w:rsidRPr="003E3EA5">
        <w:rPr>
          <w:rFonts w:ascii="Arial" w:eastAsia="Times New Roman" w:hAnsi="Arial" w:cs="Arial"/>
          <w:b/>
          <w:color w:val="0070C0"/>
          <w:sz w:val="32"/>
          <w:szCs w:val="32"/>
          <w:lang w:eastAsia="ar-SA"/>
        </w:rPr>
        <w:t xml:space="preserve">                  </w:t>
      </w:r>
    </w:p>
    <w:p w:rsidR="003E3EA5" w:rsidRPr="003E3EA5" w:rsidRDefault="003E3EA5" w:rsidP="003E3EA5">
      <w:pPr>
        <w:suppressAutoHyphens/>
        <w:spacing w:after="0" w:line="240" w:lineRule="auto"/>
        <w:rPr>
          <w:rFonts w:ascii="Arial" w:eastAsia="Times New Roman" w:hAnsi="Arial" w:cs="Arial"/>
          <w:b/>
          <w:color w:val="0070C0"/>
          <w:sz w:val="32"/>
          <w:szCs w:val="32"/>
          <w:lang w:eastAsia="ar-SA"/>
        </w:rPr>
      </w:pPr>
    </w:p>
    <w:p w:rsidR="003E3EA5" w:rsidRPr="003E3EA5" w:rsidRDefault="003E3EA5" w:rsidP="003E3EA5">
      <w:pPr>
        <w:suppressAutoHyphens/>
        <w:spacing w:after="0" w:line="240" w:lineRule="auto"/>
        <w:rPr>
          <w:rFonts w:ascii="Arial" w:eastAsia="Times New Roman" w:hAnsi="Arial" w:cs="Arial"/>
          <w:b/>
          <w:color w:val="0070C0"/>
          <w:sz w:val="32"/>
          <w:szCs w:val="32"/>
          <w:lang w:eastAsia="ar-SA"/>
        </w:rPr>
      </w:pPr>
    </w:p>
    <w:p w:rsidR="003E3EA5" w:rsidRPr="003E3EA5" w:rsidRDefault="003E3EA5" w:rsidP="003E3EA5">
      <w:pPr>
        <w:suppressAutoHyphens/>
        <w:spacing w:after="0" w:line="240" w:lineRule="auto"/>
        <w:rPr>
          <w:rFonts w:ascii="Arial" w:eastAsia="Times New Roman" w:hAnsi="Arial" w:cs="Arial"/>
          <w:b/>
          <w:color w:val="0070C0"/>
          <w:sz w:val="32"/>
          <w:szCs w:val="32"/>
          <w:lang w:eastAsia="ar-SA"/>
        </w:rPr>
      </w:pPr>
    </w:p>
    <w:p w:rsidR="003E3EA5" w:rsidRPr="003E3EA5" w:rsidRDefault="003E3EA5" w:rsidP="003E3EA5">
      <w:pPr>
        <w:suppressAutoHyphens/>
        <w:spacing w:after="0" w:line="240" w:lineRule="auto"/>
        <w:rPr>
          <w:rFonts w:ascii="Arial" w:eastAsia="Times New Roman" w:hAnsi="Arial" w:cs="Arial"/>
          <w:b/>
          <w:color w:val="0070C0"/>
          <w:sz w:val="32"/>
          <w:szCs w:val="32"/>
          <w:lang w:eastAsia="ar-SA"/>
        </w:rPr>
      </w:pPr>
    </w:p>
    <w:p w:rsidR="003E3EA5" w:rsidRPr="003E3EA5" w:rsidRDefault="003E3EA5" w:rsidP="003E3EA5">
      <w:pPr>
        <w:suppressAutoHyphens/>
        <w:spacing w:after="0" w:line="240" w:lineRule="auto"/>
        <w:rPr>
          <w:rFonts w:ascii="Arial" w:eastAsia="Times New Roman" w:hAnsi="Arial" w:cs="Arial"/>
          <w:b/>
          <w:color w:val="0070C0"/>
          <w:sz w:val="32"/>
          <w:szCs w:val="32"/>
          <w:lang w:eastAsia="ar-SA"/>
        </w:rPr>
      </w:pPr>
    </w:p>
    <w:p w:rsidR="003E3EA5" w:rsidRPr="003E3EA5" w:rsidRDefault="003E3EA5" w:rsidP="003E3EA5">
      <w:pPr>
        <w:suppressAutoHyphens/>
        <w:spacing w:after="0" w:line="240" w:lineRule="auto"/>
        <w:rPr>
          <w:rFonts w:ascii="Arial" w:eastAsia="Times New Roman" w:hAnsi="Arial" w:cs="Arial"/>
          <w:b/>
          <w:color w:val="0070C0"/>
          <w:sz w:val="32"/>
          <w:szCs w:val="32"/>
          <w:lang w:eastAsia="ar-SA"/>
        </w:rPr>
      </w:pPr>
    </w:p>
    <w:p w:rsidR="003E3EA5" w:rsidRPr="003E3EA5" w:rsidRDefault="003E3EA5" w:rsidP="003E3EA5">
      <w:pPr>
        <w:suppressAutoHyphens/>
        <w:spacing w:after="0" w:line="240" w:lineRule="auto"/>
        <w:rPr>
          <w:rFonts w:ascii="Arial" w:eastAsia="Times New Roman" w:hAnsi="Arial" w:cs="Arial"/>
          <w:b/>
          <w:color w:val="0070C0"/>
          <w:sz w:val="28"/>
          <w:szCs w:val="28"/>
          <w:lang w:eastAsia="ar-SA"/>
        </w:rPr>
      </w:pPr>
      <w:r w:rsidRPr="003E3EA5">
        <w:rPr>
          <w:rFonts w:ascii="Arial" w:eastAsia="Times New Roman" w:hAnsi="Arial" w:cs="Arial"/>
          <w:b/>
          <w:color w:val="0070C0"/>
          <w:sz w:val="32"/>
          <w:szCs w:val="32"/>
          <w:lang w:eastAsia="ar-SA"/>
        </w:rPr>
        <w:t xml:space="preserve">                         </w:t>
      </w:r>
      <w:r w:rsidRPr="003E3EA5">
        <w:rPr>
          <w:rFonts w:ascii="Arial" w:eastAsia="Times New Roman" w:hAnsi="Arial" w:cs="Arial"/>
          <w:b/>
          <w:color w:val="0070C0"/>
          <w:sz w:val="28"/>
          <w:szCs w:val="28"/>
          <w:lang w:eastAsia="ar-SA"/>
        </w:rPr>
        <w:t xml:space="preserve">DREJTORIA PËR BUXHET DHE FINANCA </w:t>
      </w:r>
    </w:p>
    <w:p w:rsidR="003E3EA5" w:rsidRPr="003E3EA5" w:rsidRDefault="003E3EA5" w:rsidP="003E3EA5">
      <w:pPr>
        <w:suppressAutoHyphens/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ar-SA"/>
        </w:rPr>
      </w:pPr>
    </w:p>
    <w:p w:rsidR="003E3EA5" w:rsidRPr="003E3EA5" w:rsidRDefault="003E3EA5" w:rsidP="003E3EA5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p w:rsidR="003E3EA5" w:rsidRPr="003E3EA5" w:rsidRDefault="003E3EA5" w:rsidP="003E3EA5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p w:rsidR="003E3EA5" w:rsidRPr="003E3EA5" w:rsidRDefault="003E3EA5" w:rsidP="003E3EA5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p w:rsidR="003E3EA5" w:rsidRPr="003E3EA5" w:rsidRDefault="003E3EA5" w:rsidP="003E3EA5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p w:rsidR="003E3EA5" w:rsidRPr="003E3EA5" w:rsidRDefault="003E3EA5" w:rsidP="003E3EA5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p w:rsidR="003E3EA5" w:rsidRPr="003E3EA5" w:rsidRDefault="003E3EA5" w:rsidP="003E3EA5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p w:rsidR="003E3EA5" w:rsidRDefault="003E3EA5" w:rsidP="003E3EA5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p w:rsidR="00813415" w:rsidRDefault="00813415" w:rsidP="003E3EA5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p w:rsidR="00813415" w:rsidRDefault="00813415" w:rsidP="003E3EA5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p w:rsidR="00813415" w:rsidRPr="003E3EA5" w:rsidRDefault="00813415" w:rsidP="003E3EA5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p w:rsidR="003E3EA5" w:rsidRPr="003E3EA5" w:rsidRDefault="003E3EA5" w:rsidP="003E3EA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nb-NO" w:eastAsia="ar-SA"/>
        </w:rPr>
      </w:pPr>
      <w:r w:rsidRPr="003E3EA5"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                                            </w:t>
      </w:r>
      <w:r w:rsidRPr="003E3EA5">
        <w:rPr>
          <w:rFonts w:ascii="Times New Roman" w:eastAsia="Times New Roman" w:hAnsi="Times New Roman" w:cs="Times New Roman"/>
          <w:b/>
          <w:bCs/>
          <w:sz w:val="24"/>
          <w:szCs w:val="24"/>
          <w:lang w:val="nb-NO" w:eastAsia="ar-SA"/>
        </w:rPr>
        <w:t>KAMENICË, Janar 2026</w:t>
      </w:r>
    </w:p>
    <w:p w:rsidR="003E3EA5" w:rsidRPr="003E3EA5" w:rsidRDefault="003E3EA5" w:rsidP="003E3EA5">
      <w:pPr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3A191"/>
          <w:sz w:val="24"/>
          <w:szCs w:val="24"/>
          <w:lang w:val="nb-NO" w:eastAsia="ar-SA"/>
        </w:rPr>
      </w:pPr>
      <w:r w:rsidRPr="003E3EA5">
        <w:rPr>
          <w:rFonts w:ascii="Times New Roman" w:eastAsia="Times New Roman" w:hAnsi="Times New Roman" w:cs="Times New Roman"/>
          <w:b/>
          <w:bCs/>
          <w:color w:val="E3A191"/>
          <w:sz w:val="24"/>
          <w:szCs w:val="24"/>
          <w:lang w:val="nb-NO" w:eastAsia="ar-SA"/>
        </w:rPr>
        <w:t>____________________________________________________________________</w:t>
      </w:r>
    </w:p>
    <w:p w:rsidR="003E3EA5" w:rsidRPr="003E3EA5" w:rsidRDefault="003E3EA5" w:rsidP="003E3EA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nb-NO" w:eastAsia="ar-SA"/>
        </w:rPr>
      </w:pPr>
      <w:r w:rsidRPr="003E3E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</w:t>
      </w:r>
      <w:hyperlink r:id="rId9" w:history="1">
        <w:r w:rsidRPr="003E3EA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nb-NO" w:eastAsia="ar-SA"/>
          </w:rPr>
          <w:t>www.kamenica-komuna.org</w:t>
        </w:r>
      </w:hyperlink>
    </w:p>
    <w:p w:rsidR="003E3EA5" w:rsidRDefault="004C6C9A" w:rsidP="004C6C9A">
      <w:pPr>
        <w:suppressAutoHyphens/>
        <w:spacing w:after="0" w:line="240" w:lineRule="auto"/>
        <w:rPr>
          <w:rFonts w:cstheme="minorHAnsi"/>
          <w:b/>
          <w:bCs/>
          <w:sz w:val="28"/>
          <w:szCs w:val="28"/>
          <w:lang w:val="sq-AL"/>
        </w:rPr>
      </w:pPr>
      <w:r>
        <w:rPr>
          <w:rFonts w:cstheme="minorHAnsi"/>
          <w:b/>
          <w:bCs/>
          <w:sz w:val="28"/>
          <w:szCs w:val="28"/>
          <w:lang w:val="sq-AL"/>
        </w:rPr>
        <w:t xml:space="preserve">                                                    </w:t>
      </w:r>
    </w:p>
    <w:p w:rsidR="004C6C9A" w:rsidRPr="00FC3250" w:rsidRDefault="00FC3250" w:rsidP="004C6C9A">
      <w:pPr>
        <w:suppressAutoHyphens/>
        <w:spacing w:after="0" w:line="240" w:lineRule="auto"/>
        <w:rPr>
          <w:rFonts w:cstheme="minorHAnsi"/>
          <w:b/>
          <w:bCs/>
          <w:sz w:val="36"/>
          <w:szCs w:val="36"/>
          <w:lang w:val="sq-AL"/>
        </w:rPr>
      </w:pPr>
      <w:r w:rsidRPr="00FC3250">
        <w:rPr>
          <w:rFonts w:cstheme="minorHAnsi"/>
          <w:b/>
          <w:bCs/>
          <w:sz w:val="36"/>
          <w:szCs w:val="36"/>
          <w:lang w:val="sq-AL"/>
        </w:rPr>
        <w:lastRenderedPageBreak/>
        <w:t xml:space="preserve">                                            Përmbajtja</w:t>
      </w:r>
    </w:p>
    <w:p w:rsidR="006A6E51" w:rsidRDefault="006A6E51" w:rsidP="004C6C9A">
      <w:pPr>
        <w:suppressAutoHyphens/>
        <w:spacing w:after="0" w:line="240" w:lineRule="auto"/>
        <w:rPr>
          <w:rFonts w:cstheme="minorHAnsi"/>
          <w:b/>
          <w:bCs/>
          <w:sz w:val="28"/>
          <w:szCs w:val="28"/>
          <w:lang w:val="sq-AL"/>
        </w:rPr>
      </w:pPr>
    </w:p>
    <w:p w:rsidR="00BF2703" w:rsidRPr="0044123D" w:rsidRDefault="004C6C9A" w:rsidP="004C6C9A">
      <w:pPr>
        <w:suppressAutoHyphens/>
        <w:spacing w:after="0" w:line="240" w:lineRule="auto"/>
        <w:rPr>
          <w:rFonts w:cstheme="minorHAnsi"/>
          <w:b/>
          <w:bCs/>
          <w:lang w:val="sq-AL"/>
        </w:rPr>
      </w:pPr>
      <w:r w:rsidRPr="0044123D">
        <w:rPr>
          <w:rFonts w:cstheme="minorHAnsi"/>
          <w:b/>
          <w:bCs/>
          <w:lang w:val="sq-AL"/>
        </w:rPr>
        <w:t>1.Hyrje..........................................................................................................</w:t>
      </w:r>
      <w:r w:rsidR="00AD424D" w:rsidRPr="0044123D">
        <w:rPr>
          <w:rFonts w:cstheme="minorHAnsi"/>
          <w:b/>
          <w:bCs/>
          <w:lang w:val="sq-AL"/>
        </w:rPr>
        <w:t>........................</w:t>
      </w:r>
      <w:r w:rsidR="00FE3328" w:rsidRPr="0044123D">
        <w:rPr>
          <w:rFonts w:cstheme="minorHAnsi"/>
          <w:b/>
          <w:bCs/>
          <w:lang w:val="sq-AL"/>
        </w:rPr>
        <w:t>......</w:t>
      </w:r>
      <w:r w:rsidR="00DB03E2" w:rsidRPr="0044123D">
        <w:rPr>
          <w:rFonts w:cstheme="minorHAnsi"/>
          <w:b/>
          <w:bCs/>
          <w:lang w:val="sq-AL"/>
        </w:rPr>
        <w:t>......</w:t>
      </w:r>
      <w:r w:rsidRPr="0044123D">
        <w:rPr>
          <w:rFonts w:cstheme="minorHAnsi"/>
          <w:b/>
          <w:bCs/>
          <w:lang w:val="sq-AL"/>
        </w:rPr>
        <w:t>3</w:t>
      </w:r>
    </w:p>
    <w:p w:rsidR="006A6E51" w:rsidRPr="00DB03E2" w:rsidRDefault="006A6E51">
      <w:pPr>
        <w:rPr>
          <w:rFonts w:cstheme="minorHAnsi"/>
        </w:rPr>
      </w:pPr>
    </w:p>
    <w:p w:rsidR="00BF2703" w:rsidRPr="00DB03E2" w:rsidRDefault="00AD424D">
      <w:pPr>
        <w:rPr>
          <w:rFonts w:cstheme="minorHAnsi"/>
        </w:rPr>
      </w:pPr>
      <w:r w:rsidRPr="00DB03E2">
        <w:rPr>
          <w:rFonts w:cstheme="minorHAnsi"/>
        </w:rPr>
        <w:t>1.1 Performanca e të hyrave</w:t>
      </w:r>
      <w:proofErr w:type="gramStart"/>
      <w:r w:rsidRPr="00DB03E2">
        <w:rPr>
          <w:rFonts w:cstheme="minorHAnsi"/>
        </w:rPr>
        <w:t>……………………………………………………………………………………………</w:t>
      </w:r>
      <w:r w:rsidR="00FE3328" w:rsidRPr="00DB03E2">
        <w:rPr>
          <w:rFonts w:cstheme="minorHAnsi"/>
        </w:rPr>
        <w:t>……</w:t>
      </w:r>
      <w:r w:rsidR="00DB03E2">
        <w:rPr>
          <w:rFonts w:cstheme="minorHAnsi"/>
        </w:rPr>
        <w:t>……………</w:t>
      </w:r>
      <w:proofErr w:type="gramEnd"/>
      <w:r w:rsidR="00DB03E2">
        <w:rPr>
          <w:rFonts w:cstheme="minorHAnsi"/>
        </w:rPr>
        <w:t>..</w:t>
      </w:r>
      <w:r w:rsidRPr="00DB03E2">
        <w:rPr>
          <w:rFonts w:cstheme="minorHAnsi"/>
        </w:rPr>
        <w:t>3</w:t>
      </w:r>
    </w:p>
    <w:p w:rsidR="00AD424D" w:rsidRPr="00DB03E2" w:rsidRDefault="00AD424D">
      <w:pPr>
        <w:rPr>
          <w:rFonts w:cstheme="minorHAnsi"/>
        </w:rPr>
      </w:pPr>
      <w:r w:rsidRPr="00DB03E2">
        <w:rPr>
          <w:rFonts w:cstheme="minorHAnsi"/>
        </w:rPr>
        <w:t>1</w:t>
      </w:r>
      <w:r w:rsidR="00A7633F">
        <w:rPr>
          <w:rFonts w:cstheme="minorHAnsi"/>
        </w:rPr>
        <w:t>.2 Performaca e shpenzimeve……………</w:t>
      </w:r>
      <w:r w:rsidRPr="00DB03E2">
        <w:rPr>
          <w:rFonts w:cstheme="minorHAnsi"/>
        </w:rPr>
        <w:t>…………………………………………………………………………</w:t>
      </w:r>
      <w:r w:rsidR="00FE3328" w:rsidRPr="00DB03E2">
        <w:rPr>
          <w:rFonts w:cstheme="minorHAnsi"/>
        </w:rPr>
        <w:t>………</w:t>
      </w:r>
      <w:r w:rsidR="00DB03E2">
        <w:rPr>
          <w:rFonts w:cstheme="minorHAnsi"/>
        </w:rPr>
        <w:t>…………….</w:t>
      </w:r>
      <w:r w:rsidRPr="00DB03E2">
        <w:rPr>
          <w:rFonts w:cstheme="minorHAnsi"/>
        </w:rPr>
        <w:t>3</w:t>
      </w:r>
    </w:p>
    <w:p w:rsidR="000D1264" w:rsidRDefault="00F61FE6" w:rsidP="000D1264">
      <w:pPr>
        <w:jc w:val="both"/>
        <w:rPr>
          <w:rFonts w:cstheme="minorHAnsi"/>
          <w:color w:val="000000" w:themeColor="text1"/>
        </w:rPr>
      </w:pPr>
      <w:r w:rsidRPr="00DB03E2">
        <w:rPr>
          <w:rFonts w:cstheme="minorHAnsi"/>
          <w:color w:val="000000" w:themeColor="text1"/>
        </w:rPr>
        <w:t>Tabela 1. Të hyrat vetanake për vitet 2023</w:t>
      </w:r>
      <w:proofErr w:type="gramStart"/>
      <w:r w:rsidRPr="00DB03E2">
        <w:rPr>
          <w:rFonts w:cstheme="minorHAnsi"/>
          <w:color w:val="000000" w:themeColor="text1"/>
        </w:rPr>
        <w:t>,2024</w:t>
      </w:r>
      <w:proofErr w:type="gramEnd"/>
      <w:r w:rsidRPr="00DB03E2">
        <w:rPr>
          <w:rFonts w:cstheme="minorHAnsi"/>
          <w:color w:val="000000" w:themeColor="text1"/>
        </w:rPr>
        <w:t xml:space="preserve"> dhe 2025……</w:t>
      </w:r>
      <w:r w:rsidR="00FE3328" w:rsidRPr="00DB03E2">
        <w:rPr>
          <w:rFonts w:cstheme="minorHAnsi"/>
          <w:color w:val="000000" w:themeColor="text1"/>
        </w:rPr>
        <w:t>………………</w:t>
      </w:r>
      <w:r w:rsidR="0044123D">
        <w:rPr>
          <w:rFonts w:cstheme="minorHAnsi"/>
          <w:color w:val="000000" w:themeColor="text1"/>
        </w:rPr>
        <w:t>………………......................</w:t>
      </w:r>
      <w:r w:rsidR="009056BB">
        <w:rPr>
          <w:rFonts w:cstheme="minorHAnsi"/>
          <w:color w:val="000000" w:themeColor="text1"/>
        </w:rPr>
        <w:t>.......</w:t>
      </w:r>
      <w:r w:rsidRPr="00DB03E2">
        <w:rPr>
          <w:rFonts w:cstheme="minorHAnsi"/>
          <w:color w:val="000000" w:themeColor="text1"/>
        </w:rPr>
        <w:t>4</w:t>
      </w:r>
      <w:r w:rsidR="0044123D">
        <w:rPr>
          <w:rFonts w:cstheme="minorHAnsi"/>
          <w:color w:val="000000" w:themeColor="text1"/>
        </w:rPr>
        <w:t>-5</w:t>
      </w:r>
    </w:p>
    <w:p w:rsidR="004167EF" w:rsidRDefault="002048E1" w:rsidP="004167EF">
      <w:pPr>
        <w:jc w:val="both"/>
        <w:rPr>
          <w:rFonts w:cstheme="minorHAnsi"/>
          <w:color w:val="000000" w:themeColor="text1"/>
        </w:rPr>
      </w:pPr>
      <w:r w:rsidRPr="00DB03E2">
        <w:rPr>
          <w:rFonts w:cstheme="minorHAnsi"/>
        </w:rPr>
        <w:t>Grafiku1.Të hyrat vetanake për vitet 2023</w:t>
      </w:r>
      <w:proofErr w:type="gramStart"/>
      <w:r w:rsidRPr="00DB03E2">
        <w:rPr>
          <w:rFonts w:cstheme="minorHAnsi"/>
        </w:rPr>
        <w:t>,2024,2025</w:t>
      </w:r>
      <w:proofErr w:type="gramEnd"/>
      <w:r w:rsidRPr="00DB03E2">
        <w:rPr>
          <w:rFonts w:cstheme="minorHAnsi"/>
        </w:rPr>
        <w:t>……………………………………………………………</w:t>
      </w:r>
      <w:r w:rsidR="000D1264">
        <w:rPr>
          <w:rFonts w:cstheme="minorHAnsi"/>
        </w:rPr>
        <w:t>…….</w:t>
      </w:r>
      <w:r w:rsidR="0073571C" w:rsidRPr="00DB03E2">
        <w:rPr>
          <w:rFonts w:cstheme="minorHAnsi"/>
        </w:rPr>
        <w:t xml:space="preserve"> </w:t>
      </w:r>
      <w:r w:rsidR="00FE3328" w:rsidRPr="00DB03E2">
        <w:rPr>
          <w:rFonts w:cstheme="minorHAnsi"/>
        </w:rPr>
        <w:t>……</w:t>
      </w:r>
      <w:r w:rsidR="00DB03E2">
        <w:rPr>
          <w:rFonts w:cstheme="minorHAnsi"/>
        </w:rPr>
        <w:t>…</w:t>
      </w:r>
      <w:r w:rsidR="00024141" w:rsidRPr="00DB03E2">
        <w:rPr>
          <w:rFonts w:cstheme="minorHAnsi"/>
        </w:rPr>
        <w:t>5</w:t>
      </w:r>
    </w:p>
    <w:p w:rsidR="00BF2703" w:rsidRPr="004167EF" w:rsidRDefault="0073571C" w:rsidP="004167EF">
      <w:pPr>
        <w:jc w:val="both"/>
        <w:rPr>
          <w:rFonts w:cstheme="minorHAnsi"/>
          <w:color w:val="000000" w:themeColor="text1"/>
        </w:rPr>
      </w:pPr>
      <w:r w:rsidRPr="00DB03E2">
        <w:rPr>
          <w:rFonts w:cstheme="minorHAnsi"/>
        </w:rPr>
        <w:t>Tabela</w:t>
      </w:r>
      <w:r w:rsidR="004167EF">
        <w:rPr>
          <w:rFonts w:cstheme="minorHAnsi"/>
        </w:rPr>
        <w:t xml:space="preserve"> 2.</w:t>
      </w:r>
      <w:r w:rsidR="00417BE9">
        <w:rPr>
          <w:rFonts w:cstheme="minorHAnsi"/>
        </w:rPr>
        <w:t xml:space="preserve"> </w:t>
      </w:r>
      <w:r w:rsidR="00C42395">
        <w:rPr>
          <w:rFonts w:cstheme="minorHAnsi"/>
        </w:rPr>
        <w:t>T</w:t>
      </w:r>
      <w:r w:rsidRPr="00DB03E2">
        <w:rPr>
          <w:rFonts w:cstheme="minorHAnsi"/>
        </w:rPr>
        <w:t xml:space="preserve">ë hyrat vetanake për vitin 2025 sipas programeve dhe </w:t>
      </w:r>
      <w:r w:rsidR="004167EF">
        <w:rPr>
          <w:rFonts w:cstheme="minorHAnsi"/>
        </w:rPr>
        <w:t>llojit të të hyrave</w:t>
      </w:r>
      <w:proofErr w:type="gramStart"/>
      <w:r w:rsidR="004167EF">
        <w:rPr>
          <w:rFonts w:cstheme="minorHAnsi"/>
        </w:rPr>
        <w:t>……………………………</w:t>
      </w:r>
      <w:proofErr w:type="gramEnd"/>
      <w:r w:rsidR="004167EF">
        <w:rPr>
          <w:rFonts w:cstheme="minorHAnsi"/>
        </w:rPr>
        <w:t>..</w:t>
      </w:r>
      <w:r w:rsidRPr="00DB03E2">
        <w:rPr>
          <w:rFonts w:cstheme="minorHAnsi"/>
        </w:rPr>
        <w:t>6</w:t>
      </w:r>
    </w:p>
    <w:p w:rsidR="0021445D" w:rsidRDefault="006A5B12" w:rsidP="00EB7984">
      <w:pPr>
        <w:rPr>
          <w:rFonts w:cstheme="minorHAnsi"/>
          <w:lang w:eastAsia="ja-JP"/>
        </w:rPr>
      </w:pPr>
      <w:r w:rsidRPr="00DB03E2">
        <w:rPr>
          <w:rFonts w:cstheme="minorHAnsi"/>
        </w:rPr>
        <w:t>Grafiku 2</w:t>
      </w:r>
      <w:r w:rsidR="00DA78E9" w:rsidRPr="00DB03E2">
        <w:rPr>
          <w:rFonts w:cstheme="minorHAnsi"/>
        </w:rPr>
        <w:t>.</w:t>
      </w:r>
      <w:r w:rsidR="00DA78E9" w:rsidRPr="00DB03E2">
        <w:rPr>
          <w:rFonts w:cstheme="minorHAnsi"/>
          <w:lang w:eastAsia="ja-JP"/>
        </w:rPr>
        <w:t>Të hyrat vetanake 2025 sipas muajve</w:t>
      </w:r>
      <w:proofErr w:type="gramStart"/>
      <w:r w:rsidR="00DA78E9" w:rsidRPr="00DB03E2">
        <w:rPr>
          <w:rFonts w:cstheme="minorHAnsi"/>
          <w:lang w:eastAsia="ja-JP"/>
        </w:rPr>
        <w:t>……………</w:t>
      </w:r>
      <w:r w:rsidR="00417BE9">
        <w:rPr>
          <w:rFonts w:cstheme="minorHAnsi"/>
          <w:lang w:eastAsia="ja-JP"/>
        </w:rPr>
        <w:t>.</w:t>
      </w:r>
      <w:r w:rsidR="00DA78E9" w:rsidRPr="00DB03E2">
        <w:rPr>
          <w:rFonts w:cstheme="minorHAnsi"/>
          <w:lang w:eastAsia="ja-JP"/>
        </w:rPr>
        <w:t>……………………………………</w:t>
      </w:r>
      <w:r w:rsidR="00FE3328" w:rsidRPr="00DB03E2">
        <w:rPr>
          <w:rFonts w:cstheme="minorHAnsi"/>
          <w:lang w:eastAsia="ja-JP"/>
        </w:rPr>
        <w:t>…...</w:t>
      </w:r>
      <w:r w:rsidR="00DB03E2">
        <w:rPr>
          <w:rFonts w:cstheme="minorHAnsi"/>
          <w:lang w:eastAsia="ja-JP"/>
        </w:rPr>
        <w:t>.......................</w:t>
      </w:r>
      <w:r w:rsidR="006305DA">
        <w:rPr>
          <w:rFonts w:cstheme="minorHAnsi"/>
          <w:lang w:eastAsia="ja-JP"/>
        </w:rPr>
        <w:t>....</w:t>
      </w:r>
      <w:r w:rsidR="0022673E">
        <w:rPr>
          <w:rFonts w:cstheme="minorHAnsi"/>
          <w:lang w:eastAsia="ja-JP"/>
        </w:rPr>
        <w:t>..</w:t>
      </w:r>
      <w:proofErr w:type="gramEnd"/>
      <w:r w:rsidR="0022673E">
        <w:rPr>
          <w:rFonts w:cstheme="minorHAnsi"/>
          <w:lang w:eastAsia="ja-JP"/>
        </w:rPr>
        <w:t xml:space="preserve"> </w:t>
      </w:r>
      <w:r w:rsidR="00DA78E9" w:rsidRPr="00DB03E2">
        <w:rPr>
          <w:rFonts w:cstheme="minorHAnsi"/>
          <w:lang w:eastAsia="ja-JP"/>
        </w:rPr>
        <w:t>7</w:t>
      </w:r>
    </w:p>
    <w:p w:rsidR="009F1EC0" w:rsidRDefault="00D76DC9">
      <w:pPr>
        <w:rPr>
          <w:rFonts w:cstheme="minorHAnsi"/>
          <w:lang w:eastAsia="ja-JP"/>
        </w:rPr>
      </w:pPr>
      <w:r w:rsidRPr="00DB03E2">
        <w:rPr>
          <w:rFonts w:cstheme="minorHAnsi"/>
          <w:lang w:eastAsia="ja-JP"/>
        </w:rPr>
        <w:t>Tabela</w:t>
      </w:r>
      <w:r w:rsidR="0021445D">
        <w:rPr>
          <w:rFonts w:cstheme="minorHAnsi"/>
          <w:lang w:eastAsia="ja-JP"/>
        </w:rPr>
        <w:t xml:space="preserve"> 3.  Buxheti</w:t>
      </w:r>
      <w:r w:rsidRPr="00DB03E2">
        <w:rPr>
          <w:rFonts w:cstheme="minorHAnsi"/>
          <w:lang w:eastAsia="ja-JP"/>
        </w:rPr>
        <w:t xml:space="preserve"> sipas kategorive ekonomike</w:t>
      </w:r>
      <w:r w:rsidR="001531C5" w:rsidRPr="00DB03E2">
        <w:rPr>
          <w:rFonts w:cstheme="minorHAnsi"/>
          <w:lang w:eastAsia="ja-JP"/>
        </w:rPr>
        <w:t xml:space="preserve"> 2024-2025</w:t>
      </w:r>
      <w:proofErr w:type="gramStart"/>
      <w:r w:rsidR="001531C5" w:rsidRPr="00DB03E2">
        <w:rPr>
          <w:rFonts w:cstheme="minorHAnsi"/>
          <w:lang w:eastAsia="ja-JP"/>
        </w:rPr>
        <w:t>………………………………………………………</w:t>
      </w:r>
      <w:r w:rsidR="00FE3328" w:rsidRPr="00DB03E2">
        <w:rPr>
          <w:rFonts w:cstheme="minorHAnsi"/>
          <w:lang w:eastAsia="ja-JP"/>
        </w:rPr>
        <w:t>……</w:t>
      </w:r>
      <w:r w:rsidR="0021445D">
        <w:rPr>
          <w:rFonts w:cstheme="minorHAnsi"/>
          <w:lang w:eastAsia="ja-JP"/>
        </w:rPr>
        <w:t>……..</w:t>
      </w:r>
      <w:r w:rsidR="00FE3328" w:rsidRPr="00DB03E2">
        <w:rPr>
          <w:rFonts w:cstheme="minorHAnsi"/>
          <w:lang w:eastAsia="ja-JP"/>
        </w:rPr>
        <w:t>.</w:t>
      </w:r>
      <w:r w:rsidR="001531C5" w:rsidRPr="00DB03E2">
        <w:rPr>
          <w:rFonts w:cstheme="minorHAnsi"/>
          <w:lang w:eastAsia="ja-JP"/>
        </w:rPr>
        <w:t>8</w:t>
      </w:r>
      <w:proofErr w:type="gramEnd"/>
    </w:p>
    <w:p w:rsidR="00FE3328" w:rsidRPr="00DB03E2" w:rsidRDefault="00EB7984">
      <w:pPr>
        <w:rPr>
          <w:rFonts w:cstheme="minorHAnsi"/>
          <w:lang w:eastAsia="ja-JP"/>
        </w:rPr>
      </w:pPr>
      <w:r w:rsidRPr="00DB03E2">
        <w:rPr>
          <w:rFonts w:cstheme="minorHAnsi"/>
          <w:lang w:eastAsia="ja-JP"/>
        </w:rPr>
        <w:t>Grafiku</w:t>
      </w:r>
      <w:r w:rsidR="009F1EC0">
        <w:rPr>
          <w:rFonts w:cstheme="minorHAnsi"/>
          <w:lang w:eastAsia="ja-JP"/>
        </w:rPr>
        <w:t xml:space="preserve"> 3. Buxheti</w:t>
      </w:r>
      <w:r w:rsidR="007710B3">
        <w:rPr>
          <w:rFonts w:cstheme="minorHAnsi"/>
          <w:lang w:eastAsia="ja-JP"/>
        </w:rPr>
        <w:t xml:space="preserve"> sipas kateg</w:t>
      </w:r>
      <w:r w:rsidRPr="00DB03E2">
        <w:rPr>
          <w:rFonts w:cstheme="minorHAnsi"/>
          <w:lang w:eastAsia="ja-JP"/>
        </w:rPr>
        <w:t>orive ekonomike 2024/2025……………………………………</w:t>
      </w:r>
      <w:r w:rsidR="00FE3328" w:rsidRPr="00DB03E2">
        <w:rPr>
          <w:rFonts w:cstheme="minorHAnsi"/>
          <w:lang w:eastAsia="ja-JP"/>
        </w:rPr>
        <w:t>……</w:t>
      </w:r>
      <w:r w:rsidR="009C7561" w:rsidRPr="00DB03E2">
        <w:rPr>
          <w:rFonts w:cstheme="minorHAnsi"/>
          <w:lang w:eastAsia="ja-JP"/>
        </w:rPr>
        <w:t>…………………</w:t>
      </w:r>
      <w:r w:rsidR="00DB03E2">
        <w:rPr>
          <w:rFonts w:cstheme="minorHAnsi"/>
          <w:lang w:eastAsia="ja-JP"/>
        </w:rPr>
        <w:t>…</w:t>
      </w:r>
      <w:r w:rsidR="009F1EC0">
        <w:rPr>
          <w:rFonts w:cstheme="minorHAnsi"/>
          <w:lang w:eastAsia="ja-JP"/>
        </w:rPr>
        <w:t>…</w:t>
      </w:r>
      <w:r w:rsidR="00F82D84">
        <w:rPr>
          <w:rFonts w:cstheme="minorHAnsi"/>
          <w:lang w:eastAsia="ja-JP"/>
        </w:rPr>
        <w:t>…</w:t>
      </w:r>
      <w:r w:rsidR="00DB03E2">
        <w:rPr>
          <w:rFonts w:cstheme="minorHAnsi"/>
          <w:lang w:eastAsia="ja-JP"/>
        </w:rPr>
        <w:t>.</w:t>
      </w:r>
      <w:r w:rsidRPr="00DB03E2">
        <w:rPr>
          <w:rFonts w:cstheme="minorHAnsi"/>
          <w:lang w:eastAsia="ja-JP"/>
        </w:rPr>
        <w:t>8</w:t>
      </w:r>
    </w:p>
    <w:p w:rsidR="006A5B12" w:rsidRPr="00DB03E2" w:rsidRDefault="004C0FC1">
      <w:pPr>
        <w:rPr>
          <w:rFonts w:cstheme="minorHAnsi"/>
        </w:rPr>
      </w:pPr>
      <w:r>
        <w:rPr>
          <w:rFonts w:cstheme="minorHAnsi"/>
          <w:lang w:eastAsia="ja-JP"/>
        </w:rPr>
        <w:t>Tabela 4.</w:t>
      </w:r>
      <w:r w:rsidR="00FE3328" w:rsidRPr="00DB03E2">
        <w:rPr>
          <w:rFonts w:cstheme="minorHAnsi"/>
          <w:lang w:eastAsia="ja-JP"/>
        </w:rPr>
        <w:t xml:space="preserve">  Buxheti sipas fondeve burimore 2024/2025…………………………………………………………………</w:t>
      </w:r>
      <w:r w:rsidR="00DB03E2">
        <w:rPr>
          <w:rFonts w:cstheme="minorHAnsi"/>
          <w:lang w:eastAsia="ja-JP"/>
        </w:rPr>
        <w:t>…</w:t>
      </w:r>
      <w:r>
        <w:rPr>
          <w:rFonts w:cstheme="minorHAnsi"/>
          <w:lang w:eastAsia="ja-JP"/>
        </w:rPr>
        <w:t>…</w:t>
      </w:r>
      <w:r w:rsidR="00B76CCC">
        <w:rPr>
          <w:rFonts w:cstheme="minorHAnsi"/>
          <w:lang w:eastAsia="ja-JP"/>
        </w:rPr>
        <w:t>..</w:t>
      </w:r>
      <w:r>
        <w:rPr>
          <w:rFonts w:cstheme="minorHAnsi"/>
          <w:lang w:eastAsia="ja-JP"/>
        </w:rPr>
        <w:t>..</w:t>
      </w:r>
      <w:r w:rsidR="006F5380">
        <w:rPr>
          <w:rFonts w:cstheme="minorHAnsi"/>
          <w:lang w:eastAsia="ja-JP"/>
        </w:rPr>
        <w:t>9</w:t>
      </w:r>
    </w:p>
    <w:p w:rsidR="00BF2703" w:rsidRPr="00DB03E2" w:rsidRDefault="00660CDE">
      <w:pPr>
        <w:rPr>
          <w:rFonts w:cstheme="minorHAnsi"/>
        </w:rPr>
      </w:pPr>
      <w:r w:rsidRPr="00DB03E2">
        <w:rPr>
          <w:rFonts w:cstheme="minorHAnsi"/>
        </w:rPr>
        <w:t>Grafiku</w:t>
      </w:r>
      <w:r w:rsidR="00F82D84">
        <w:rPr>
          <w:rFonts w:cstheme="minorHAnsi"/>
        </w:rPr>
        <w:t xml:space="preserve"> 4. Buxheti</w:t>
      </w:r>
      <w:r w:rsidRPr="00DB03E2">
        <w:rPr>
          <w:rFonts w:cstheme="minorHAnsi"/>
        </w:rPr>
        <w:t xml:space="preserve"> sipas burimit të fondeve 2024/2025……………………………………………………</w:t>
      </w:r>
      <w:r w:rsidR="00DB03E2">
        <w:rPr>
          <w:rFonts w:cstheme="minorHAnsi"/>
        </w:rPr>
        <w:t>……………</w:t>
      </w:r>
      <w:r w:rsidR="00F82D84">
        <w:rPr>
          <w:rFonts w:cstheme="minorHAnsi"/>
        </w:rPr>
        <w:t>……</w:t>
      </w:r>
      <w:r w:rsidR="00B76CCC">
        <w:rPr>
          <w:rFonts w:cstheme="minorHAnsi"/>
        </w:rPr>
        <w:t>..</w:t>
      </w:r>
      <w:r w:rsidR="00F82D84">
        <w:rPr>
          <w:rFonts w:cstheme="minorHAnsi"/>
        </w:rPr>
        <w:t>.</w:t>
      </w:r>
      <w:r w:rsidRPr="00DB03E2">
        <w:rPr>
          <w:rFonts w:cstheme="minorHAnsi"/>
        </w:rPr>
        <w:t>9</w:t>
      </w:r>
    </w:p>
    <w:p w:rsidR="005410D0" w:rsidRDefault="005410D0" w:rsidP="005410D0">
      <w:pPr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  <w:lang w:eastAsia="ja-JP"/>
        </w:rPr>
        <w:t>Tabela 5. Shpenzimi i buxhetit sipas fondeve burimore 2024-2025…</w:t>
      </w:r>
      <w:r w:rsidR="00417BE9">
        <w:rPr>
          <w:rFonts w:ascii="Times New Roman" w:hAnsi="Times New Roman" w:cs="Times New Roman"/>
          <w:lang w:eastAsia="ja-JP"/>
        </w:rPr>
        <w:t>…</w:t>
      </w:r>
      <w:r>
        <w:rPr>
          <w:rFonts w:ascii="Times New Roman" w:hAnsi="Times New Roman" w:cs="Times New Roman"/>
          <w:lang w:eastAsia="ja-JP"/>
        </w:rPr>
        <w:t>……………………………</w:t>
      </w:r>
      <w:r w:rsidR="00B76CCC">
        <w:rPr>
          <w:rFonts w:ascii="Times New Roman" w:hAnsi="Times New Roman" w:cs="Times New Roman"/>
          <w:lang w:eastAsia="ja-JP"/>
        </w:rPr>
        <w:t>…</w:t>
      </w:r>
      <w:r>
        <w:rPr>
          <w:rFonts w:ascii="Times New Roman" w:hAnsi="Times New Roman" w:cs="Times New Roman"/>
          <w:lang w:eastAsia="ja-JP"/>
        </w:rPr>
        <w:t>…9</w:t>
      </w:r>
    </w:p>
    <w:p w:rsidR="00417BE9" w:rsidRPr="00F8769A" w:rsidRDefault="00417BE9" w:rsidP="00417BE9">
      <w:pPr>
        <w:rPr>
          <w:rFonts w:cstheme="minorHAnsi"/>
          <w:lang w:eastAsia="ja-JP"/>
        </w:rPr>
      </w:pPr>
      <w:r>
        <w:rPr>
          <w:rFonts w:cstheme="minorHAnsi"/>
          <w:lang w:eastAsia="ja-JP"/>
        </w:rPr>
        <w:t>Tabela 6.</w:t>
      </w:r>
      <w:r w:rsidRPr="00F8769A">
        <w:rPr>
          <w:rFonts w:cstheme="minorHAnsi"/>
          <w:lang w:eastAsia="ja-JP"/>
        </w:rPr>
        <w:t xml:space="preserve"> </w:t>
      </w:r>
      <w:proofErr w:type="gramStart"/>
      <w:r w:rsidRPr="00F8769A">
        <w:rPr>
          <w:rFonts w:cstheme="minorHAnsi"/>
          <w:lang w:eastAsia="ja-JP"/>
        </w:rPr>
        <w:t>Lëvizja  se</w:t>
      </w:r>
      <w:proofErr w:type="gramEnd"/>
      <w:r w:rsidRPr="00F8769A">
        <w:rPr>
          <w:rFonts w:cstheme="minorHAnsi"/>
          <w:lang w:eastAsia="ja-JP"/>
        </w:rPr>
        <w:t xml:space="preserve"> buxhetit Janar-Dhjetor 2025</w:t>
      </w:r>
      <w:r>
        <w:rPr>
          <w:rFonts w:cstheme="minorHAnsi"/>
          <w:lang w:eastAsia="ja-JP"/>
        </w:rPr>
        <w:t>……</w:t>
      </w:r>
      <w:r w:rsidR="00E31A7A">
        <w:rPr>
          <w:rFonts w:cstheme="minorHAnsi"/>
          <w:lang w:eastAsia="ja-JP"/>
        </w:rPr>
        <w:t>…………………………………………………………………………….10</w:t>
      </w:r>
    </w:p>
    <w:p w:rsidR="00BF2703" w:rsidRPr="00547F2F" w:rsidRDefault="00547F2F">
      <w:pPr>
        <w:rPr>
          <w:rFonts w:cstheme="minorHAnsi"/>
        </w:rPr>
      </w:pPr>
      <w:r w:rsidRPr="00547F2F">
        <w:rPr>
          <w:rFonts w:cstheme="minorHAnsi"/>
          <w:lang w:eastAsia="ja-JP"/>
        </w:rPr>
        <w:t>Tabela 7. Realizimi i buxhetit ispas kategorive ekonomike 2024-2025</w:t>
      </w:r>
      <w:r>
        <w:rPr>
          <w:rFonts w:cstheme="minorHAnsi"/>
          <w:lang w:eastAsia="ja-JP"/>
        </w:rPr>
        <w:t>………………………………………………….10</w:t>
      </w:r>
    </w:p>
    <w:p w:rsidR="000656D6" w:rsidRPr="000656D6" w:rsidRDefault="000656D6" w:rsidP="000656D6">
      <w:pPr>
        <w:tabs>
          <w:tab w:val="left" w:pos="5880"/>
        </w:tabs>
        <w:rPr>
          <w:rFonts w:ascii="Times New Roman" w:hAnsi="Times New Roman" w:cs="Times New Roman"/>
          <w:lang w:eastAsia="ja-JP"/>
        </w:rPr>
      </w:pPr>
      <w:r w:rsidRPr="000656D6">
        <w:rPr>
          <w:rFonts w:eastAsia="Times New Roman" w:cstheme="minorHAnsi"/>
          <w:bCs/>
          <w:color w:val="000000"/>
        </w:rPr>
        <w:t>Tabela 8.Shepnzimet sipas Kategorive ekonomike 2024-2025</w:t>
      </w:r>
      <w:r>
        <w:rPr>
          <w:rFonts w:eastAsia="Times New Roman" w:cstheme="minorHAnsi"/>
          <w:bCs/>
          <w:color w:val="000000"/>
        </w:rPr>
        <w:t>…………………………………………………</w:t>
      </w:r>
      <w:r w:rsidR="0062528F">
        <w:rPr>
          <w:rFonts w:eastAsia="Times New Roman" w:cstheme="minorHAnsi"/>
          <w:bCs/>
          <w:color w:val="000000"/>
        </w:rPr>
        <w:t>…</w:t>
      </w:r>
      <w:r>
        <w:rPr>
          <w:rFonts w:eastAsia="Times New Roman" w:cstheme="minorHAnsi"/>
          <w:bCs/>
          <w:color w:val="000000"/>
        </w:rPr>
        <w:t>……</w:t>
      </w:r>
      <w:r w:rsidR="0062528F">
        <w:rPr>
          <w:rFonts w:eastAsia="Times New Roman" w:cstheme="minorHAnsi"/>
          <w:bCs/>
          <w:color w:val="000000"/>
        </w:rPr>
        <w:t>11-13</w:t>
      </w:r>
    </w:p>
    <w:p w:rsidR="00583F47" w:rsidRPr="00583F47" w:rsidRDefault="00583F47" w:rsidP="00583F47">
      <w:pPr>
        <w:rPr>
          <w:rFonts w:cstheme="minorHAnsi"/>
          <w:bCs/>
          <w:lang w:val="sq-AL"/>
        </w:rPr>
      </w:pPr>
      <w:r w:rsidRPr="00583F47">
        <w:rPr>
          <w:rFonts w:cstheme="minorHAnsi"/>
          <w:bCs/>
          <w:lang w:val="sq-AL"/>
        </w:rPr>
        <w:t>Neni 17  Raport për detyrimet (faturat) e papaguara</w:t>
      </w:r>
      <w:r>
        <w:rPr>
          <w:rFonts w:cstheme="minorHAnsi"/>
          <w:bCs/>
          <w:lang w:val="sq-AL"/>
        </w:rPr>
        <w:t>...............................................................................</w:t>
      </w:r>
      <w:r w:rsidR="003607FE">
        <w:rPr>
          <w:rFonts w:cstheme="minorHAnsi"/>
          <w:bCs/>
          <w:lang w:val="sq-AL"/>
        </w:rPr>
        <w:t>1</w:t>
      </w:r>
      <w:r w:rsidR="006E4ACB">
        <w:rPr>
          <w:rFonts w:cstheme="minorHAnsi"/>
          <w:bCs/>
          <w:lang w:val="sq-AL"/>
        </w:rPr>
        <w:t>4</w:t>
      </w:r>
    </w:p>
    <w:p w:rsidR="008E4B8A" w:rsidRPr="008E4B8A" w:rsidRDefault="008E4B8A" w:rsidP="008E4B8A">
      <w:pPr>
        <w:rPr>
          <w:rFonts w:cstheme="minorHAnsi"/>
          <w:bCs/>
          <w:lang w:val="sq-AL"/>
        </w:rPr>
      </w:pPr>
      <w:r w:rsidRPr="008E4B8A">
        <w:rPr>
          <w:rFonts w:cstheme="minorHAnsi"/>
          <w:bCs/>
          <w:lang w:val="sq-AL"/>
        </w:rPr>
        <w:t xml:space="preserve">Neni 18  Detyrimet kontingjente </w:t>
      </w:r>
      <w:r>
        <w:rPr>
          <w:rFonts w:cstheme="minorHAnsi"/>
          <w:bCs/>
          <w:lang w:val="sq-AL"/>
        </w:rPr>
        <w:t>..............................................................................................................</w:t>
      </w:r>
      <w:r w:rsidR="003607FE">
        <w:rPr>
          <w:rFonts w:cstheme="minorHAnsi"/>
          <w:bCs/>
          <w:lang w:val="sq-AL"/>
        </w:rPr>
        <w:t>1</w:t>
      </w:r>
      <w:r w:rsidR="006E4ACB">
        <w:rPr>
          <w:rFonts w:cstheme="minorHAnsi"/>
          <w:bCs/>
          <w:lang w:val="sq-AL"/>
        </w:rPr>
        <w:t>4</w:t>
      </w:r>
    </w:p>
    <w:p w:rsidR="00BF2703" w:rsidRPr="00831BC9" w:rsidRDefault="00831BC9">
      <w:pPr>
        <w:rPr>
          <w:rFonts w:cstheme="minorHAnsi"/>
        </w:rPr>
      </w:pPr>
      <w:r w:rsidRPr="00831BC9">
        <w:rPr>
          <w:rFonts w:cstheme="minorHAnsi"/>
          <w:lang w:eastAsia="ja-JP"/>
        </w:rPr>
        <w:t xml:space="preserve">Neni </w:t>
      </w:r>
      <w:proofErr w:type="gramStart"/>
      <w:r w:rsidRPr="00831BC9">
        <w:rPr>
          <w:rFonts w:cstheme="minorHAnsi"/>
          <w:lang w:eastAsia="ja-JP"/>
        </w:rPr>
        <w:t>25  Rexhistri</w:t>
      </w:r>
      <w:proofErr w:type="gramEnd"/>
      <w:r w:rsidRPr="00831BC9">
        <w:rPr>
          <w:rFonts w:cstheme="minorHAnsi"/>
          <w:lang w:eastAsia="ja-JP"/>
        </w:rPr>
        <w:t xml:space="preserve"> i punëtorëve sipas listës së pagave</w:t>
      </w:r>
      <w:r>
        <w:rPr>
          <w:rFonts w:cstheme="minorHAnsi"/>
          <w:lang w:eastAsia="ja-JP"/>
        </w:rPr>
        <w:t>…………………………………………………………………………..1</w:t>
      </w:r>
      <w:r w:rsidR="006E4ACB">
        <w:rPr>
          <w:rFonts w:cstheme="minorHAnsi"/>
          <w:lang w:eastAsia="ja-JP"/>
        </w:rPr>
        <w:t>5</w:t>
      </w:r>
    </w:p>
    <w:p w:rsidR="00094B51" w:rsidRPr="00094B51" w:rsidRDefault="00094B51" w:rsidP="00094B51">
      <w:pPr>
        <w:tabs>
          <w:tab w:val="left" w:pos="1950"/>
        </w:tabs>
        <w:rPr>
          <w:rFonts w:cstheme="minorHAnsi"/>
          <w:lang w:eastAsia="ja-JP"/>
        </w:rPr>
      </w:pPr>
      <w:r w:rsidRPr="00094B51">
        <w:rPr>
          <w:rFonts w:cstheme="minorHAnsi"/>
          <w:lang w:eastAsia="ja-JP"/>
        </w:rPr>
        <w:t>Neni 21 Raport mbi të hyrat vetanake të pa shpenzuara</w:t>
      </w:r>
      <w:proofErr w:type="gramStart"/>
      <w:r>
        <w:rPr>
          <w:rFonts w:cstheme="minorHAnsi"/>
          <w:lang w:eastAsia="ja-JP"/>
        </w:rPr>
        <w:t>………………………………………………………………..…….</w:t>
      </w:r>
      <w:proofErr w:type="gramEnd"/>
      <w:r>
        <w:rPr>
          <w:rFonts w:cstheme="minorHAnsi"/>
          <w:lang w:eastAsia="ja-JP"/>
        </w:rPr>
        <w:t>1</w:t>
      </w:r>
      <w:r w:rsidR="00FE3A6E">
        <w:rPr>
          <w:rFonts w:cstheme="minorHAnsi"/>
          <w:lang w:eastAsia="ja-JP"/>
        </w:rPr>
        <w:t>6</w:t>
      </w:r>
    </w:p>
    <w:p w:rsidR="00C63EEE" w:rsidRPr="00C63EEE" w:rsidRDefault="00C63EEE" w:rsidP="00C63EEE">
      <w:pPr>
        <w:rPr>
          <w:rFonts w:cs="Times New Roman"/>
          <w:lang w:eastAsia="ja-JP"/>
        </w:rPr>
      </w:pPr>
      <w:r w:rsidRPr="00C63EEE">
        <w:rPr>
          <w:rFonts w:cs="Times New Roman"/>
          <w:lang w:eastAsia="ja-JP"/>
        </w:rPr>
        <w:t>Tabela 9. Projektet kapitale nga f</w:t>
      </w:r>
      <w:r>
        <w:rPr>
          <w:rFonts w:cs="Times New Roman"/>
          <w:lang w:eastAsia="ja-JP"/>
        </w:rPr>
        <w:t>ondi burimor</w:t>
      </w:r>
      <w:r w:rsidR="00AA76E6">
        <w:rPr>
          <w:rFonts w:cs="Times New Roman"/>
          <w:lang w:eastAsia="ja-JP"/>
        </w:rPr>
        <w:t xml:space="preserve"> 10</w:t>
      </w:r>
      <w:r>
        <w:rPr>
          <w:rFonts w:cs="Times New Roman"/>
          <w:lang w:eastAsia="ja-JP"/>
        </w:rPr>
        <w:t xml:space="preserve"> ….……………………………………………………………………</w:t>
      </w:r>
      <w:r w:rsidR="000055AA">
        <w:rPr>
          <w:rFonts w:cs="Times New Roman"/>
          <w:lang w:eastAsia="ja-JP"/>
        </w:rPr>
        <w:t>…</w:t>
      </w:r>
      <w:r>
        <w:rPr>
          <w:rFonts w:cs="Times New Roman"/>
          <w:lang w:eastAsia="ja-JP"/>
        </w:rPr>
        <w:t>1</w:t>
      </w:r>
      <w:r w:rsidR="00FE3A6E">
        <w:rPr>
          <w:rFonts w:cs="Times New Roman"/>
          <w:lang w:eastAsia="ja-JP"/>
        </w:rPr>
        <w:t>7</w:t>
      </w:r>
      <w:r w:rsidR="000055AA">
        <w:rPr>
          <w:rFonts w:cs="Times New Roman"/>
          <w:lang w:eastAsia="ja-JP"/>
        </w:rPr>
        <w:t>-1</w:t>
      </w:r>
      <w:r w:rsidR="00FE3A6E">
        <w:rPr>
          <w:rFonts w:cs="Times New Roman"/>
          <w:lang w:eastAsia="ja-JP"/>
        </w:rPr>
        <w:t>8</w:t>
      </w:r>
    </w:p>
    <w:p w:rsidR="00BF2703" w:rsidRPr="002813BC" w:rsidRDefault="002813BC">
      <w:r w:rsidRPr="002813BC">
        <w:rPr>
          <w:rFonts w:eastAsia="Times New Roman" w:cs="Arial"/>
          <w:bCs/>
          <w:color w:val="000000"/>
        </w:rPr>
        <w:t>Tabela 10.  Projektet sipas fondit burimor 21-Të hyrat vetanake</w:t>
      </w:r>
      <w:r>
        <w:rPr>
          <w:rFonts w:eastAsia="Times New Roman" w:cs="Arial"/>
          <w:bCs/>
          <w:color w:val="000000"/>
        </w:rPr>
        <w:t>………………………………………………………….</w:t>
      </w:r>
      <w:r w:rsidR="00570104">
        <w:rPr>
          <w:rFonts w:eastAsia="Times New Roman" w:cs="Arial"/>
          <w:bCs/>
          <w:color w:val="000000"/>
        </w:rPr>
        <w:t>19</w:t>
      </w:r>
    </w:p>
    <w:p w:rsidR="00BF2703" w:rsidRDefault="001A5BC2">
      <w:pPr>
        <w:rPr>
          <w:rFonts w:eastAsia="Times New Roman" w:cstheme="minorHAnsi"/>
          <w:bCs/>
          <w:color w:val="000000"/>
        </w:rPr>
      </w:pPr>
      <w:r w:rsidRPr="001A5BC2">
        <w:rPr>
          <w:rFonts w:eastAsia="Times New Roman" w:cstheme="minorHAnsi"/>
          <w:bCs/>
          <w:color w:val="000000"/>
        </w:rPr>
        <w:t>Tabela 11.  Projektet sipas fondit burimor 22- Të hyrat e bartura</w:t>
      </w:r>
      <w:proofErr w:type="gramStart"/>
      <w:r>
        <w:rPr>
          <w:rFonts w:eastAsia="Times New Roman" w:cstheme="minorHAnsi"/>
          <w:bCs/>
          <w:color w:val="000000"/>
        </w:rPr>
        <w:t>…………………………………….…………………</w:t>
      </w:r>
      <w:proofErr w:type="gramEnd"/>
      <w:r>
        <w:rPr>
          <w:rFonts w:eastAsia="Times New Roman" w:cstheme="minorHAnsi"/>
          <w:bCs/>
          <w:color w:val="000000"/>
        </w:rPr>
        <w:t>..2</w:t>
      </w:r>
      <w:r w:rsidR="0077617E">
        <w:rPr>
          <w:rFonts w:eastAsia="Times New Roman" w:cstheme="minorHAnsi"/>
          <w:bCs/>
          <w:color w:val="000000"/>
        </w:rPr>
        <w:t>0</w:t>
      </w:r>
    </w:p>
    <w:p w:rsidR="00D13129" w:rsidRDefault="00D13129" w:rsidP="002774F5">
      <w:pPr>
        <w:spacing w:after="0" w:line="240" w:lineRule="auto"/>
        <w:rPr>
          <w:rFonts w:eastAsia="Times New Roman" w:cstheme="minorHAnsi"/>
          <w:bCs/>
          <w:color w:val="000000"/>
        </w:rPr>
      </w:pPr>
      <w:r w:rsidRPr="00D13129">
        <w:rPr>
          <w:rFonts w:eastAsia="Times New Roman" w:cstheme="minorHAnsi"/>
          <w:bCs/>
          <w:color w:val="000000"/>
        </w:rPr>
        <w:t>Tabela 12.</w:t>
      </w:r>
      <w:r w:rsidR="00411FA2">
        <w:rPr>
          <w:rFonts w:eastAsia="Times New Roman" w:cstheme="minorHAnsi"/>
          <w:bCs/>
          <w:color w:val="000000"/>
        </w:rPr>
        <w:t xml:space="preserve"> </w:t>
      </w:r>
      <w:r w:rsidRPr="00D13129">
        <w:rPr>
          <w:rFonts w:eastAsia="Times New Roman" w:cstheme="minorHAnsi"/>
          <w:bCs/>
          <w:color w:val="000000"/>
        </w:rPr>
        <w:t xml:space="preserve"> Projektet sipas fondit burimor 31- Të hyrat nga donatorët e brendshëm</w:t>
      </w:r>
      <w:proofErr w:type="gramStart"/>
      <w:r>
        <w:rPr>
          <w:rFonts w:eastAsia="Times New Roman" w:cstheme="minorHAnsi"/>
          <w:bCs/>
          <w:color w:val="000000"/>
        </w:rPr>
        <w:t>………</w:t>
      </w:r>
      <w:r w:rsidR="00411FA2">
        <w:rPr>
          <w:rFonts w:eastAsia="Times New Roman" w:cstheme="minorHAnsi"/>
          <w:bCs/>
          <w:color w:val="000000"/>
        </w:rPr>
        <w:t>..</w:t>
      </w:r>
      <w:r>
        <w:rPr>
          <w:rFonts w:eastAsia="Times New Roman" w:cstheme="minorHAnsi"/>
          <w:bCs/>
          <w:color w:val="000000"/>
        </w:rPr>
        <w:t>………………….</w:t>
      </w:r>
      <w:proofErr w:type="gramEnd"/>
      <w:r>
        <w:rPr>
          <w:rFonts w:eastAsia="Times New Roman" w:cstheme="minorHAnsi"/>
          <w:bCs/>
          <w:color w:val="000000"/>
        </w:rPr>
        <w:t>2</w:t>
      </w:r>
      <w:r w:rsidR="0077617E">
        <w:rPr>
          <w:rFonts w:eastAsia="Times New Roman" w:cstheme="minorHAnsi"/>
          <w:bCs/>
          <w:color w:val="000000"/>
        </w:rPr>
        <w:t>1</w:t>
      </w:r>
    </w:p>
    <w:p w:rsidR="002774F5" w:rsidRDefault="002774F5" w:rsidP="002774F5">
      <w:pPr>
        <w:spacing w:after="0" w:line="240" w:lineRule="auto"/>
        <w:rPr>
          <w:rFonts w:eastAsia="Times New Roman" w:cstheme="minorHAnsi"/>
          <w:bCs/>
          <w:color w:val="000000"/>
        </w:rPr>
      </w:pPr>
    </w:p>
    <w:p w:rsidR="00573700" w:rsidRPr="00411FA2" w:rsidRDefault="002774F5" w:rsidP="00573700">
      <w:pPr>
        <w:spacing w:after="0" w:line="240" w:lineRule="auto"/>
        <w:rPr>
          <w:rFonts w:eastAsia="Times New Roman" w:cstheme="minorHAnsi"/>
          <w:bCs/>
          <w:color w:val="000000"/>
        </w:rPr>
      </w:pPr>
      <w:r w:rsidRPr="00411FA2">
        <w:rPr>
          <w:rFonts w:eastAsia="Times New Roman" w:cstheme="minorHAnsi"/>
          <w:bCs/>
          <w:color w:val="000000"/>
        </w:rPr>
        <w:t>Tabela 13.</w:t>
      </w:r>
      <w:r w:rsidR="00573700" w:rsidRPr="00411FA2">
        <w:rPr>
          <w:rFonts w:eastAsia="Times New Roman" w:cstheme="minorHAnsi"/>
          <w:b/>
          <w:bCs/>
          <w:color w:val="000000"/>
        </w:rPr>
        <w:t xml:space="preserve"> </w:t>
      </w:r>
      <w:r w:rsidR="00573700" w:rsidRPr="00411FA2">
        <w:rPr>
          <w:rFonts w:eastAsia="Times New Roman" w:cstheme="minorHAnsi"/>
          <w:bCs/>
          <w:color w:val="000000"/>
        </w:rPr>
        <w:t xml:space="preserve"> Projektet sipas Fondit Burimor 32-93 Të Hyrat nga Donatorët e Jashtëm…</w:t>
      </w:r>
      <w:r w:rsidR="00411FA2" w:rsidRPr="00411FA2">
        <w:rPr>
          <w:rFonts w:eastAsia="Times New Roman" w:cstheme="minorHAnsi"/>
          <w:bCs/>
          <w:color w:val="000000"/>
        </w:rPr>
        <w:t>...</w:t>
      </w:r>
      <w:r w:rsidR="00530D42">
        <w:rPr>
          <w:rFonts w:eastAsia="Times New Roman" w:cstheme="minorHAnsi"/>
          <w:bCs/>
          <w:color w:val="000000"/>
        </w:rPr>
        <w:t>.</w:t>
      </w:r>
      <w:proofErr w:type="gramStart"/>
      <w:r w:rsidR="00573700" w:rsidRPr="00411FA2">
        <w:rPr>
          <w:rFonts w:eastAsia="Times New Roman" w:cstheme="minorHAnsi"/>
          <w:bCs/>
          <w:color w:val="000000"/>
        </w:rPr>
        <w:t>…</w:t>
      </w:r>
      <w:r w:rsidR="00662DF3" w:rsidRPr="00411FA2">
        <w:rPr>
          <w:rFonts w:eastAsia="Times New Roman" w:cstheme="minorHAnsi"/>
          <w:bCs/>
          <w:color w:val="000000"/>
        </w:rPr>
        <w:t>….</w:t>
      </w:r>
      <w:r w:rsidR="00573700" w:rsidRPr="00411FA2">
        <w:rPr>
          <w:rFonts w:eastAsia="Times New Roman" w:cstheme="minorHAnsi"/>
          <w:bCs/>
          <w:color w:val="000000"/>
        </w:rPr>
        <w:t>………………22</w:t>
      </w:r>
      <w:proofErr w:type="gramEnd"/>
    </w:p>
    <w:p w:rsidR="00E15356" w:rsidRPr="00573700" w:rsidRDefault="00E15356" w:rsidP="00573700">
      <w:pPr>
        <w:spacing w:after="0" w:line="240" w:lineRule="auto"/>
        <w:rPr>
          <w:rFonts w:eastAsia="Times New Roman" w:cstheme="minorHAnsi"/>
          <w:bCs/>
          <w:color w:val="000000"/>
          <w:sz w:val="20"/>
          <w:szCs w:val="20"/>
        </w:rPr>
      </w:pPr>
    </w:p>
    <w:p w:rsidR="002774F5" w:rsidRPr="00573700" w:rsidRDefault="00120712" w:rsidP="00411FA2">
      <w:pPr>
        <w:tabs>
          <w:tab w:val="left" w:pos="3469"/>
        </w:tabs>
        <w:spacing w:after="0" w:line="240" w:lineRule="auto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>Tabela 14.</w:t>
      </w:r>
      <w:r w:rsidR="00B53BC8" w:rsidRPr="00B53BC8">
        <w:rPr>
          <w:rFonts w:eastAsia="Times New Roman" w:cstheme="minorHAnsi"/>
          <w:b/>
          <w:bCs/>
          <w:color w:val="000000"/>
        </w:rPr>
        <w:t xml:space="preserve"> </w:t>
      </w:r>
      <w:r w:rsidR="00B53BC8">
        <w:rPr>
          <w:rFonts w:eastAsia="Times New Roman" w:cstheme="minorHAnsi"/>
          <w:b/>
          <w:bCs/>
          <w:color w:val="000000"/>
        </w:rPr>
        <w:t xml:space="preserve"> </w:t>
      </w:r>
      <w:r w:rsidR="00B53BC8" w:rsidRPr="00034C83">
        <w:rPr>
          <w:rFonts w:eastAsia="Times New Roman" w:cstheme="minorHAnsi"/>
          <w:b/>
          <w:bCs/>
          <w:color w:val="000000"/>
        </w:rPr>
        <w:t xml:space="preserve"> </w:t>
      </w:r>
      <w:r w:rsidR="00B53BC8" w:rsidRPr="00B53BC8">
        <w:rPr>
          <w:rFonts w:eastAsia="Times New Roman" w:cstheme="minorHAnsi"/>
          <w:bCs/>
          <w:color w:val="000000"/>
        </w:rPr>
        <w:t xml:space="preserve">Raporti </w:t>
      </w:r>
      <w:proofErr w:type="gramStart"/>
      <w:r w:rsidR="00B53BC8" w:rsidRPr="00B53BC8">
        <w:rPr>
          <w:rFonts w:eastAsia="Times New Roman" w:cstheme="minorHAnsi"/>
          <w:bCs/>
          <w:color w:val="000000"/>
        </w:rPr>
        <w:t>i  shpenzimeve</w:t>
      </w:r>
      <w:proofErr w:type="gramEnd"/>
      <w:r w:rsidR="00B53BC8" w:rsidRPr="00B53BC8">
        <w:rPr>
          <w:rFonts w:eastAsia="Times New Roman" w:cstheme="minorHAnsi"/>
          <w:bCs/>
          <w:color w:val="000000"/>
        </w:rPr>
        <w:t xml:space="preserve"> për vitin 2025 sipas drejtorive</w:t>
      </w:r>
      <w:r w:rsidR="00B53BC8">
        <w:rPr>
          <w:rFonts w:eastAsia="Times New Roman" w:cstheme="minorHAnsi"/>
          <w:bCs/>
          <w:color w:val="000000"/>
        </w:rPr>
        <w:t>…………………………………………………..23-27</w:t>
      </w:r>
      <w:r w:rsidR="00411FA2">
        <w:rPr>
          <w:rFonts w:eastAsia="Times New Roman" w:cstheme="minorHAnsi"/>
          <w:bCs/>
          <w:color w:val="000000"/>
        </w:rPr>
        <w:tab/>
      </w:r>
    </w:p>
    <w:p w:rsidR="001A5BC2" w:rsidRPr="00D13129" w:rsidRDefault="001A5BC2"/>
    <w:p w:rsidR="00BF2703" w:rsidRDefault="00BF2703"/>
    <w:p w:rsidR="00BF2703" w:rsidRDefault="00BF2703"/>
    <w:p w:rsidR="0049229A" w:rsidRDefault="0049229A" w:rsidP="00ED0CA9"/>
    <w:p w:rsidR="00BF2703" w:rsidRDefault="00BF2703" w:rsidP="00ED0CA9">
      <w:pPr>
        <w:rPr>
          <w:b/>
          <w:sz w:val="28"/>
          <w:szCs w:val="28"/>
        </w:rPr>
      </w:pPr>
      <w:proofErr w:type="gramStart"/>
      <w:r w:rsidRPr="00BF2703">
        <w:rPr>
          <w:b/>
          <w:sz w:val="28"/>
          <w:szCs w:val="28"/>
        </w:rPr>
        <w:lastRenderedPageBreak/>
        <w:t>1.Hyrje</w:t>
      </w:r>
      <w:proofErr w:type="gramEnd"/>
    </w:p>
    <w:p w:rsidR="00D930BE" w:rsidRPr="003A7F16" w:rsidRDefault="00BF2703" w:rsidP="00EA079E">
      <w:pPr>
        <w:ind w:left="-567"/>
        <w:jc w:val="both"/>
        <w:rPr>
          <w:rFonts w:ascii="Times New Roman" w:hAnsi="Times New Roman" w:cs="Times New Roman"/>
          <w:lang w:eastAsia="ja-JP"/>
        </w:rPr>
      </w:pPr>
      <w:r w:rsidRPr="003A7F16">
        <w:rPr>
          <w:rFonts w:ascii="Times New Roman" w:hAnsi="Times New Roman" w:cs="Times New Roman"/>
        </w:rPr>
        <w:t xml:space="preserve">     </w:t>
      </w:r>
      <w:r w:rsidR="0033437F" w:rsidRPr="003A7F16">
        <w:rPr>
          <w:rFonts w:ascii="Times New Roman" w:hAnsi="Times New Roman" w:cs="Times New Roman"/>
        </w:rPr>
        <w:t xml:space="preserve"> </w:t>
      </w:r>
      <w:r w:rsidRPr="003A7F16">
        <w:rPr>
          <w:rFonts w:ascii="Times New Roman" w:hAnsi="Times New Roman" w:cs="Times New Roman"/>
        </w:rPr>
        <w:t>Raporti</w:t>
      </w:r>
      <w:r w:rsidR="0033437F" w:rsidRPr="003A7F16">
        <w:rPr>
          <w:rFonts w:ascii="Times New Roman" w:hAnsi="Times New Roman" w:cs="Times New Roman"/>
        </w:rPr>
        <w:t xml:space="preserve"> vjetor buxhetor, për periudhën janar-dhejtor 2025</w:t>
      </w:r>
      <w:proofErr w:type="gramStart"/>
      <w:r w:rsidR="0033437F" w:rsidRPr="003A7F16">
        <w:rPr>
          <w:rFonts w:ascii="Times New Roman" w:hAnsi="Times New Roman" w:cs="Times New Roman"/>
        </w:rPr>
        <w:t>,është</w:t>
      </w:r>
      <w:proofErr w:type="gramEnd"/>
      <w:r w:rsidR="0033437F" w:rsidRPr="003A7F16">
        <w:rPr>
          <w:rFonts w:ascii="Times New Roman" w:hAnsi="Times New Roman" w:cs="Times New Roman"/>
        </w:rPr>
        <w:t xml:space="preserve"> përgaditur në pajtim me dispozitat e nenit 45, par</w:t>
      </w:r>
      <w:r w:rsidR="0058756A" w:rsidRPr="003A7F16">
        <w:rPr>
          <w:rFonts w:ascii="Times New Roman" w:hAnsi="Times New Roman" w:cs="Times New Roman"/>
        </w:rPr>
        <w:t>agrafët: 45.2,45.4 dhe 46.1 të L</w:t>
      </w:r>
      <w:r w:rsidR="0033437F" w:rsidRPr="003A7F16">
        <w:rPr>
          <w:rFonts w:ascii="Times New Roman" w:hAnsi="Times New Roman" w:cs="Times New Roman"/>
        </w:rPr>
        <w:t>igjit ,nr.03/L-048, për menaxhimin e Financave publike dhe përgjegjësit</w:t>
      </w:r>
      <w:r w:rsidR="0033437F" w:rsidRPr="003A7F16">
        <w:rPr>
          <w:rFonts w:ascii="Times New Roman" w:eastAsiaTheme="minorHAnsi" w:hAnsi="Times New Roman" w:cs="Times New Roman"/>
          <w:lang w:eastAsia="ja-JP"/>
        </w:rPr>
        <w:t>ë.</w:t>
      </w:r>
    </w:p>
    <w:p w:rsidR="00BF2703" w:rsidRPr="003A7F16" w:rsidRDefault="00D930BE" w:rsidP="00EA079E">
      <w:pPr>
        <w:ind w:left="-567"/>
        <w:jc w:val="both"/>
        <w:rPr>
          <w:rFonts w:ascii="Times New Roman" w:hAnsi="Times New Roman" w:cs="Times New Roman"/>
        </w:rPr>
      </w:pPr>
      <w:r w:rsidRPr="003A7F16">
        <w:rPr>
          <w:rFonts w:ascii="Times New Roman" w:hAnsi="Times New Roman" w:cs="Times New Roman"/>
          <w:lang w:eastAsia="ja-JP"/>
        </w:rPr>
        <w:t xml:space="preserve">      </w:t>
      </w:r>
      <w:r w:rsidRPr="003A7F16">
        <w:rPr>
          <w:rFonts w:ascii="Times New Roman" w:hAnsi="Times New Roman" w:cs="Times New Roman"/>
        </w:rPr>
        <w:t>Raporti i përgaditur nga Drejtoria për Buxhetit dhe Kryetarit të Komunës,</w:t>
      </w:r>
      <w:r w:rsidR="00C166D9" w:rsidRPr="003A7F16">
        <w:rPr>
          <w:rFonts w:ascii="Times New Roman" w:hAnsi="Times New Roman" w:cs="Times New Roman"/>
        </w:rPr>
        <w:t xml:space="preserve"> mbulon vitin fiskal 2025 dhe paraqet informatën e përcaktuar, që ka të bë</w:t>
      </w:r>
      <w:r w:rsidR="00EE6C0E">
        <w:rPr>
          <w:rFonts w:ascii="Times New Roman" w:hAnsi="Times New Roman" w:cs="Times New Roman"/>
        </w:rPr>
        <w:t>jë me arkëtimin, shpenzimet,</w:t>
      </w:r>
      <w:r w:rsidR="00C166D9" w:rsidRPr="003A7F16">
        <w:rPr>
          <w:rFonts w:ascii="Times New Roman" w:hAnsi="Times New Roman" w:cs="Times New Roman"/>
        </w:rPr>
        <w:t xml:space="preserve"> të dhënat mbi investimet dhe detyrimet.</w:t>
      </w:r>
    </w:p>
    <w:p w:rsidR="00E40DF7" w:rsidRPr="003A7F16" w:rsidRDefault="00E40DF7" w:rsidP="00EA079E">
      <w:pPr>
        <w:ind w:left="-567"/>
        <w:jc w:val="both"/>
        <w:rPr>
          <w:rFonts w:ascii="Times New Roman" w:hAnsi="Times New Roman" w:cs="Times New Roman"/>
          <w:b/>
        </w:rPr>
      </w:pPr>
      <w:r w:rsidRPr="003A7F16">
        <w:rPr>
          <w:rFonts w:ascii="Times New Roman" w:hAnsi="Times New Roman" w:cs="Times New Roman"/>
          <w:b/>
        </w:rPr>
        <w:t>1.1 Performanca e të hyrave</w:t>
      </w:r>
    </w:p>
    <w:p w:rsidR="00C166D9" w:rsidRPr="00995D8A" w:rsidRDefault="00C166D9" w:rsidP="00EA079E">
      <w:pPr>
        <w:ind w:left="-567"/>
        <w:jc w:val="both"/>
        <w:rPr>
          <w:rFonts w:ascii="Times New Roman" w:hAnsi="Times New Roman" w:cs="Times New Roman"/>
          <w:color w:val="FF0000"/>
        </w:rPr>
      </w:pPr>
      <w:r w:rsidRPr="003A7F16">
        <w:rPr>
          <w:rFonts w:ascii="Times New Roman" w:hAnsi="Times New Roman" w:cs="Times New Roman"/>
        </w:rPr>
        <w:t xml:space="preserve">Si rezultat, gjithësejt të hyrat vetanake </w:t>
      </w:r>
      <w:r w:rsidR="00B50DD1" w:rsidRPr="003A7F16">
        <w:rPr>
          <w:rFonts w:ascii="Times New Roman" w:hAnsi="Times New Roman" w:cs="Times New Roman"/>
        </w:rPr>
        <w:t>duke përfshirë edhe donacionet në Komunën e</w:t>
      </w:r>
      <w:r w:rsidRPr="003A7F16">
        <w:rPr>
          <w:rFonts w:ascii="Times New Roman" w:hAnsi="Times New Roman" w:cs="Times New Roman"/>
        </w:rPr>
        <w:t xml:space="preserve"> Kamenicës gjatë vitit 2025 janë realizuar</w:t>
      </w:r>
      <w:r w:rsidR="00FF5E90" w:rsidRPr="003A7F16">
        <w:rPr>
          <w:rFonts w:ascii="Times New Roman" w:hAnsi="Times New Roman" w:cs="Times New Roman"/>
        </w:rPr>
        <w:t xml:space="preserve"> 946,406,98</w:t>
      </w:r>
      <w:r w:rsidR="00B50DD1" w:rsidRPr="003A7F16">
        <w:rPr>
          <w:rFonts w:ascii="Times New Roman" w:hAnsi="Times New Roman" w:cs="Times New Roman"/>
        </w:rPr>
        <w:t>€</w:t>
      </w:r>
      <w:r w:rsidR="00FF5E90" w:rsidRPr="003A7F16">
        <w:rPr>
          <w:rFonts w:ascii="Times New Roman" w:hAnsi="Times New Roman" w:cs="Times New Roman"/>
        </w:rPr>
        <w:t xml:space="preserve"> që paraqet 83.45% të realizimit në raport me planifikimin prej 1,134,072.00€</w:t>
      </w:r>
      <w:r w:rsidR="000D1B1C">
        <w:rPr>
          <w:rFonts w:ascii="Times New Roman" w:hAnsi="Times New Roman" w:cs="Times New Roman"/>
        </w:rPr>
        <w:t>.</w:t>
      </w:r>
    </w:p>
    <w:p w:rsidR="00FF5E90" w:rsidRPr="003A7F16" w:rsidRDefault="00995D8A" w:rsidP="00EA079E">
      <w:pPr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Të hyrat Tatimore janë</w:t>
      </w:r>
      <w:r w:rsidR="00FF5E90" w:rsidRPr="003A7F16">
        <w:rPr>
          <w:rFonts w:ascii="Times New Roman" w:hAnsi="Times New Roman" w:cs="Times New Roman"/>
        </w:rPr>
        <w:t xml:space="preserve"> 430,993.84€</w:t>
      </w:r>
      <w:r w:rsidR="002E3B40" w:rsidRPr="003A7F16">
        <w:rPr>
          <w:rFonts w:ascii="Times New Roman" w:hAnsi="Times New Roman" w:cs="Times New Roman"/>
        </w:rPr>
        <w:t xml:space="preserve"> që paraqet një rritje 43.60% në krahasim me vitin 2024 që ishin 300,251.75€</w:t>
      </w:r>
      <w:r w:rsidR="00FF5E90" w:rsidRPr="003A7F16">
        <w:rPr>
          <w:rFonts w:ascii="Times New Roman" w:hAnsi="Times New Roman" w:cs="Times New Roman"/>
        </w:rPr>
        <w:t xml:space="preserve"> ndërsa të hyrat </w:t>
      </w:r>
      <w:proofErr w:type="gramStart"/>
      <w:r w:rsidR="00FF5E90" w:rsidRPr="003A7F16">
        <w:rPr>
          <w:rFonts w:ascii="Times New Roman" w:hAnsi="Times New Roman" w:cs="Times New Roman"/>
        </w:rPr>
        <w:t>jo</w:t>
      </w:r>
      <w:proofErr w:type="gramEnd"/>
      <w:r w:rsidR="00FF5E90" w:rsidRPr="003A7F16">
        <w:rPr>
          <w:rFonts w:ascii="Times New Roman" w:hAnsi="Times New Roman" w:cs="Times New Roman"/>
        </w:rPr>
        <w:t xml:space="preserve"> tatimore 511,813.14€</w:t>
      </w:r>
      <w:r w:rsidR="002E3B40" w:rsidRPr="003A7F16">
        <w:rPr>
          <w:rFonts w:ascii="Times New Roman" w:hAnsi="Times New Roman" w:cs="Times New Roman"/>
        </w:rPr>
        <w:t>, me një rritje prej 12.86% k</w:t>
      </w:r>
      <w:r w:rsidR="00406AE8">
        <w:rPr>
          <w:rFonts w:ascii="Times New Roman" w:hAnsi="Times New Roman" w:cs="Times New Roman"/>
        </w:rPr>
        <w:t xml:space="preserve">rahasuar me vitin 2024 që kanë qenë </w:t>
      </w:r>
      <w:r w:rsidR="002E3B40" w:rsidRPr="003A7F16">
        <w:rPr>
          <w:rFonts w:ascii="Times New Roman" w:hAnsi="Times New Roman" w:cs="Times New Roman"/>
        </w:rPr>
        <w:t>453,518.02€</w:t>
      </w:r>
      <w:r w:rsidR="00E40DF7" w:rsidRPr="003A7F16">
        <w:rPr>
          <w:rFonts w:ascii="Times New Roman" w:hAnsi="Times New Roman" w:cs="Times New Roman"/>
        </w:rPr>
        <w:t xml:space="preserve"> e që më poshtë gjeni të shpalosura sipas nënkodeve ekonomike.</w:t>
      </w:r>
    </w:p>
    <w:p w:rsidR="00241E07" w:rsidRPr="003A7F16" w:rsidRDefault="00E40DF7" w:rsidP="00EA079E">
      <w:pPr>
        <w:ind w:left="-567"/>
        <w:jc w:val="both"/>
        <w:rPr>
          <w:rFonts w:ascii="Times New Roman" w:hAnsi="Times New Roman" w:cs="Times New Roman"/>
          <w:b/>
        </w:rPr>
      </w:pPr>
      <w:r w:rsidRPr="003A7F16">
        <w:rPr>
          <w:rFonts w:ascii="Times New Roman" w:hAnsi="Times New Roman" w:cs="Times New Roman"/>
          <w:b/>
        </w:rPr>
        <w:t>1.2 Performanca e shpenzimeve</w:t>
      </w:r>
    </w:p>
    <w:p w:rsidR="00854835" w:rsidRDefault="00241E07" w:rsidP="00EA079E">
      <w:pPr>
        <w:ind w:left="-567"/>
        <w:jc w:val="both"/>
        <w:rPr>
          <w:rFonts w:ascii="Calibri" w:eastAsia="Times New Roman" w:hAnsi="Calibri" w:cs="Calibri"/>
          <w:color w:val="000000"/>
        </w:rPr>
      </w:pPr>
      <w:r w:rsidRPr="003A7F16">
        <w:rPr>
          <w:rFonts w:ascii="Times New Roman" w:hAnsi="Times New Roman" w:cs="Times New Roman"/>
          <w:b/>
        </w:rPr>
        <w:t xml:space="preserve">     </w:t>
      </w:r>
      <w:r w:rsidR="00E40DF7" w:rsidRPr="003A7F16">
        <w:rPr>
          <w:rFonts w:ascii="Times New Roman" w:hAnsi="Times New Roman" w:cs="Times New Roman"/>
        </w:rPr>
        <w:t xml:space="preserve"> Shpenzimet buxhetore përgjat vitit </w:t>
      </w:r>
      <w:proofErr w:type="gramStart"/>
      <w:r w:rsidR="00E40DF7" w:rsidRPr="003A7F16">
        <w:rPr>
          <w:rFonts w:ascii="Times New Roman" w:hAnsi="Times New Roman" w:cs="Times New Roman"/>
        </w:rPr>
        <w:t xml:space="preserve">2025 </w:t>
      </w:r>
      <w:r w:rsidR="002F170C" w:rsidRPr="003A7F16">
        <w:rPr>
          <w:rFonts w:ascii="Times New Roman" w:hAnsi="Times New Roman" w:cs="Times New Roman"/>
        </w:rPr>
        <w:t xml:space="preserve"> në</w:t>
      </w:r>
      <w:proofErr w:type="gramEnd"/>
      <w:r w:rsidR="002F170C" w:rsidRPr="003A7F16">
        <w:rPr>
          <w:rFonts w:ascii="Times New Roman" w:hAnsi="Times New Roman" w:cs="Times New Roman"/>
        </w:rPr>
        <w:t xml:space="preserve"> total </w:t>
      </w:r>
      <w:r w:rsidR="00E40DF7" w:rsidRPr="003A7F16">
        <w:rPr>
          <w:rFonts w:ascii="Times New Roman" w:hAnsi="Times New Roman" w:cs="Times New Roman"/>
        </w:rPr>
        <w:t>kanë qenë</w:t>
      </w:r>
      <w:r w:rsidR="002F170C" w:rsidRPr="003A7F16">
        <w:rPr>
          <w:rFonts w:ascii="Times New Roman" w:hAnsi="Times New Roman" w:cs="Times New Roman"/>
        </w:rPr>
        <w:t xml:space="preserve"> </w:t>
      </w:r>
      <w:r w:rsidR="00E40DF7" w:rsidRPr="003A7F16">
        <w:rPr>
          <w:rFonts w:ascii="Times New Roman" w:hAnsi="Times New Roman" w:cs="Times New Roman"/>
        </w:rPr>
        <w:t>15,612,453.06</w:t>
      </w:r>
      <w:r w:rsidR="002F170C" w:rsidRPr="003A7F16">
        <w:rPr>
          <w:rFonts w:ascii="Times New Roman" w:hAnsi="Times New Roman" w:cs="Times New Roman"/>
        </w:rPr>
        <w:t xml:space="preserve">€ me një diferencë 0.51% më të vogla krahasuar me vitin paraprak ose në shumë </w:t>
      </w:r>
      <w:r w:rsidR="002F170C" w:rsidRPr="003A7F16">
        <w:rPr>
          <w:rFonts w:ascii="Calibri" w:eastAsia="Times New Roman" w:hAnsi="Calibri" w:cs="Calibri"/>
          <w:color w:val="000000"/>
        </w:rPr>
        <w:t xml:space="preserve">80,613.24 </w:t>
      </w:r>
      <w:r w:rsidR="002F170C" w:rsidRPr="003A7F16">
        <w:rPr>
          <w:rFonts w:ascii="Times New Roman" w:hAnsi="Times New Roman" w:cs="Times New Roman"/>
        </w:rPr>
        <w:t>€.</w:t>
      </w:r>
      <w:r w:rsidR="002F170C" w:rsidRPr="003A7F16">
        <w:rPr>
          <w:rFonts w:ascii="Calibri" w:eastAsia="Times New Roman" w:hAnsi="Calibri" w:cs="Calibri"/>
          <w:color w:val="000000"/>
        </w:rPr>
        <w:t xml:space="preserve">   </w:t>
      </w:r>
    </w:p>
    <w:p w:rsidR="002F170C" w:rsidRPr="00E21911" w:rsidRDefault="00854835" w:rsidP="005D51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</w:rPr>
        <w:t>Shpenzimet për paga dhe meditje</w:t>
      </w:r>
      <w:r w:rsidRPr="00854835">
        <w:rPr>
          <w:rFonts w:ascii="Times New Roman" w:hAnsi="Times New Roman" w:cs="Times New Roman"/>
        </w:rPr>
        <w:t>, s</w:t>
      </w:r>
      <w:r>
        <w:rPr>
          <w:rFonts w:ascii="Times New Roman" w:hAnsi="Times New Roman" w:cs="Times New Roman"/>
        </w:rPr>
        <w:t>hënuan vlerën 9,450,840.43€</w:t>
      </w:r>
      <w:r w:rsidR="00022C6D">
        <w:rPr>
          <w:rFonts w:ascii="Times New Roman" w:hAnsi="Times New Roman" w:cs="Times New Roman"/>
        </w:rPr>
        <w:t>, duke arritur normën e ekzekutimit 99.87%</w:t>
      </w:r>
      <w:r w:rsidR="004A6C36">
        <w:rPr>
          <w:rFonts w:ascii="Times New Roman" w:hAnsi="Times New Roman" w:cs="Times New Roman"/>
        </w:rPr>
        <w:t xml:space="preserve"> krahasuar me vlerën e përgjithëshme të buxhetit</w:t>
      </w:r>
      <w:r w:rsidR="00904BA0">
        <w:rPr>
          <w:rFonts w:ascii="Times New Roman" w:hAnsi="Times New Roman" w:cs="Times New Roman"/>
        </w:rPr>
        <w:t xml:space="preserve"> </w:t>
      </w:r>
      <w:r w:rsidR="007371C8">
        <w:rPr>
          <w:rFonts w:ascii="Times New Roman" w:hAnsi="Times New Roman" w:cs="Times New Roman"/>
        </w:rPr>
        <w:t>9,463,347.08</w:t>
      </w:r>
      <w:r w:rsidR="00904BA0">
        <w:rPr>
          <w:rFonts w:ascii="Times New Roman" w:hAnsi="Times New Roman" w:cs="Times New Roman"/>
          <w:sz w:val="24"/>
          <w:szCs w:val="24"/>
        </w:rPr>
        <w:t>€</w:t>
      </w:r>
      <w:r w:rsidR="004A6C36">
        <w:rPr>
          <w:rFonts w:ascii="Times New Roman" w:hAnsi="Times New Roman" w:cs="Times New Roman"/>
        </w:rPr>
        <w:t xml:space="preserve"> për këtë kategori. Shpenzimet p</w:t>
      </w:r>
      <w:r w:rsidR="001531B5">
        <w:rPr>
          <w:rFonts w:ascii="Times New Roman" w:hAnsi="Times New Roman" w:cs="Times New Roman"/>
        </w:rPr>
        <w:t xml:space="preserve">ër paga përgjat periudhës raportuese </w:t>
      </w:r>
      <w:r w:rsidR="00904BA0">
        <w:rPr>
          <w:rFonts w:ascii="Times New Roman" w:hAnsi="Times New Roman" w:cs="Times New Roman"/>
        </w:rPr>
        <w:t>të njejt nga viti 2024 ishin më të ulëta</w:t>
      </w:r>
      <w:r w:rsidR="00D00E00">
        <w:rPr>
          <w:rFonts w:ascii="Times New Roman" w:hAnsi="Times New Roman" w:cs="Times New Roman"/>
        </w:rPr>
        <w:t xml:space="preserve"> për 11.82% ky process është </w:t>
      </w:r>
      <w:r w:rsidR="00D00E00" w:rsidRPr="00E21911">
        <w:rPr>
          <w:rFonts w:ascii="Times New Roman" w:hAnsi="Times New Roman" w:cs="Times New Roman"/>
          <w:color w:val="000000" w:themeColor="text1"/>
        </w:rPr>
        <w:t>pasojë e ndryshimit të ligjit pë</w:t>
      </w:r>
      <w:r w:rsidR="00E21911" w:rsidRPr="00E21911">
        <w:rPr>
          <w:rFonts w:ascii="Times New Roman" w:hAnsi="Times New Roman" w:cs="Times New Roman"/>
          <w:color w:val="000000" w:themeColor="text1"/>
        </w:rPr>
        <w:t>r pagat në p</w:t>
      </w:r>
      <w:r w:rsidR="00091AA7">
        <w:rPr>
          <w:rFonts w:ascii="Times New Roman" w:hAnsi="Times New Roman" w:cs="Times New Roman"/>
          <w:color w:val="000000" w:themeColor="text1"/>
        </w:rPr>
        <w:t>eriudha të caktuara, dhe një pje</w:t>
      </w:r>
      <w:r w:rsidR="00E21911" w:rsidRPr="00E21911">
        <w:rPr>
          <w:rFonts w:ascii="Times New Roman" w:hAnsi="Times New Roman" w:cs="Times New Roman"/>
          <w:color w:val="000000" w:themeColor="text1"/>
        </w:rPr>
        <w:t>së e pagave është mbuluar nga Qeveria sipas vendimit nr.03/261 të dt.05.06.2025 në shumë 277,912.08€</w:t>
      </w:r>
    </w:p>
    <w:p w:rsidR="008E5734" w:rsidRPr="00D00E00" w:rsidRDefault="008E5734" w:rsidP="005D5181">
      <w:pPr>
        <w:pStyle w:val="ListParagraph"/>
        <w:ind w:left="202"/>
        <w:jc w:val="both"/>
        <w:rPr>
          <w:rFonts w:ascii="Times New Roman" w:hAnsi="Times New Roman" w:cs="Times New Roman"/>
          <w:b/>
          <w:color w:val="FF0000"/>
        </w:rPr>
      </w:pPr>
    </w:p>
    <w:p w:rsidR="007371C8" w:rsidRPr="001B56AD" w:rsidRDefault="007371C8" w:rsidP="005D51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Shpenzimet pë</w:t>
      </w:r>
      <w:r w:rsidR="00D00E00">
        <w:rPr>
          <w:rFonts w:ascii="Times New Roman" w:hAnsi="Times New Roman" w:cs="Times New Roman"/>
          <w:b/>
          <w:color w:val="000000" w:themeColor="text1"/>
        </w:rPr>
        <w:t xml:space="preserve">r mallra dhe shërbime, </w:t>
      </w:r>
      <w:r w:rsidR="00D00E00" w:rsidRPr="00D00E00">
        <w:rPr>
          <w:rFonts w:ascii="Times New Roman" w:hAnsi="Times New Roman" w:cs="Times New Roman"/>
          <w:color w:val="000000" w:themeColor="text1"/>
        </w:rPr>
        <w:t>shën</w:t>
      </w:r>
      <w:r w:rsidR="00D00E00">
        <w:rPr>
          <w:rFonts w:ascii="Times New Roman" w:hAnsi="Times New Roman" w:cs="Times New Roman"/>
          <w:color w:val="000000" w:themeColor="text1"/>
        </w:rPr>
        <w:t>uan vlerën 2,347,995.56</w:t>
      </w:r>
      <w:r w:rsidR="00D00E00">
        <w:rPr>
          <w:rFonts w:ascii="Times New Roman" w:hAnsi="Times New Roman" w:cs="Times New Roman"/>
          <w:sz w:val="24"/>
          <w:szCs w:val="24"/>
        </w:rPr>
        <w:t>€, duke arritur normën e realizimit të buxhetit 95.63% krahasuar me buxhetin e tërsishëm të Komun</w:t>
      </w:r>
      <w:r>
        <w:rPr>
          <w:rFonts w:ascii="Times New Roman" w:hAnsi="Times New Roman" w:cs="Times New Roman"/>
          <w:sz w:val="24"/>
          <w:szCs w:val="24"/>
        </w:rPr>
        <w:t>es, respektivisht nga buxheti final 2,455,403.95€ për këtë kategori të shpenzimeve.</w:t>
      </w:r>
      <w:r w:rsidRPr="007371C8">
        <w:rPr>
          <w:rFonts w:ascii="Times New Roman" w:hAnsi="Times New Roman" w:cs="Times New Roman"/>
          <w:color w:val="000000" w:themeColor="text1"/>
        </w:rPr>
        <w:t>Vlenë të theksohet se ka një rritje nga viti paraprak 17.35% ose në vlerë</w:t>
      </w:r>
      <w:r w:rsidRPr="007371C8">
        <w:rPr>
          <w:rFonts w:ascii="Calibri" w:eastAsia="Times New Roman" w:hAnsi="Calibri" w:cs="Calibri"/>
          <w:color w:val="000000"/>
        </w:rPr>
        <w:t xml:space="preserve"> 347,179.98</w:t>
      </w:r>
      <w:r w:rsidR="00F54D6F">
        <w:rPr>
          <w:rFonts w:ascii="Calibri" w:eastAsia="Times New Roman" w:hAnsi="Calibri" w:cs="Calibri"/>
          <w:color w:val="000000"/>
        </w:rPr>
        <w:t xml:space="preserve"> euro, dhe p</w:t>
      </w:r>
      <w:r w:rsidRPr="00F54D6F">
        <w:rPr>
          <w:rFonts w:ascii="Calibri" w:eastAsia="Times New Roman" w:hAnsi="Calibri" w:cs="Calibri"/>
          <w:color w:val="000000"/>
        </w:rPr>
        <w:t>jesëmarrja në raport me buxhetin e tërsishëm për këtë kategori është 14.65%</w:t>
      </w:r>
    </w:p>
    <w:p w:rsidR="001B56AD" w:rsidRPr="001B56AD" w:rsidRDefault="001B56AD" w:rsidP="005D5181">
      <w:pPr>
        <w:pStyle w:val="ListParagraph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1B56AD" w:rsidRPr="00DB48E6" w:rsidRDefault="001B56AD" w:rsidP="005D51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Shpenzimet komunale,</w:t>
      </w:r>
      <w:r>
        <w:rPr>
          <w:rFonts w:ascii="Times New Roman" w:hAnsi="Times New Roman" w:cs="Times New Roman"/>
          <w:color w:val="000000" w:themeColor="text1"/>
        </w:rPr>
        <w:t xml:space="preserve"> kanë arritur normën e ekzekutimit prej 99.96% apo në shumë 261,892.80</w:t>
      </w:r>
      <w:r w:rsidRPr="003A7F16">
        <w:rPr>
          <w:rFonts w:ascii="Times New Roman" w:hAnsi="Times New Roman" w:cs="Times New Roman"/>
        </w:rPr>
        <w:t>€</w:t>
      </w:r>
      <w:r>
        <w:rPr>
          <w:rFonts w:ascii="Times New Roman" w:hAnsi="Times New Roman" w:cs="Times New Roman"/>
        </w:rPr>
        <w:t xml:space="preserve">, në raport me buxhetin final paraqesin po thuaj 100% të planifikimit për këtë kategori ekonomike.Në raport me vitin paraprak ka një rritje të shpenzimeve në shumë 19,617.44 euro. </w:t>
      </w:r>
      <w:proofErr w:type="gramStart"/>
      <w:r>
        <w:rPr>
          <w:rFonts w:ascii="Times New Roman" w:hAnsi="Times New Roman" w:cs="Times New Roman"/>
        </w:rPr>
        <w:t>Ky</w:t>
      </w:r>
      <w:proofErr w:type="gramEnd"/>
      <w:r>
        <w:rPr>
          <w:rFonts w:ascii="Times New Roman" w:hAnsi="Times New Roman" w:cs="Times New Roman"/>
        </w:rPr>
        <w:t xml:space="preserve"> ndryshim vjen si rezultat I ndryshimeve të çmimeve në treg dhe zgjerimit të rrjetit të ndriçimit </w:t>
      </w:r>
      <w:r w:rsidR="00736460">
        <w:rPr>
          <w:rFonts w:ascii="Times New Roman" w:hAnsi="Times New Roman" w:cs="Times New Roman"/>
        </w:rPr>
        <w:t>publik</w:t>
      </w:r>
      <w:r>
        <w:rPr>
          <w:rFonts w:ascii="Times New Roman" w:hAnsi="Times New Roman" w:cs="Times New Roman"/>
        </w:rPr>
        <w:t>.</w:t>
      </w:r>
    </w:p>
    <w:p w:rsidR="00DB48E6" w:rsidRPr="00DB48E6" w:rsidRDefault="005C5B61" w:rsidP="005D5181">
      <w:pPr>
        <w:pStyle w:val="ListParagraph"/>
        <w:tabs>
          <w:tab w:val="left" w:pos="7684"/>
        </w:tabs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ab/>
      </w:r>
    </w:p>
    <w:p w:rsidR="00DB48E6" w:rsidRPr="00C80191" w:rsidRDefault="00DB48E6" w:rsidP="005D51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Shpenzimet në subvencione dhe transfere</w:t>
      </w:r>
      <w:r w:rsidR="001578FA">
        <w:rPr>
          <w:rFonts w:ascii="Times New Roman" w:hAnsi="Times New Roman" w:cs="Times New Roman"/>
          <w:b/>
          <w:color w:val="000000" w:themeColor="text1"/>
        </w:rPr>
        <w:t xml:space="preserve">, </w:t>
      </w:r>
      <w:r w:rsidR="001578FA" w:rsidRPr="001578FA">
        <w:rPr>
          <w:rFonts w:ascii="Times New Roman" w:hAnsi="Times New Roman" w:cs="Times New Roman"/>
          <w:color w:val="000000" w:themeColor="text1"/>
        </w:rPr>
        <w:t>n</w:t>
      </w:r>
      <w:r w:rsidR="001578FA">
        <w:rPr>
          <w:rFonts w:ascii="Times New Roman" w:hAnsi="Times New Roman" w:cs="Times New Roman"/>
          <w:color w:val="000000" w:themeColor="text1"/>
        </w:rPr>
        <w:t>ë këtë kategori të shpenzimeve norma e ekzekutimit ka arritur 883,690.94</w:t>
      </w:r>
      <w:r w:rsidR="001578FA" w:rsidRPr="003A7F16">
        <w:rPr>
          <w:rFonts w:ascii="Times New Roman" w:hAnsi="Times New Roman" w:cs="Times New Roman"/>
        </w:rPr>
        <w:t>€</w:t>
      </w:r>
      <w:r w:rsidR="001578FA">
        <w:rPr>
          <w:rFonts w:ascii="Times New Roman" w:hAnsi="Times New Roman" w:cs="Times New Roman"/>
          <w:color w:val="000000" w:themeColor="text1"/>
        </w:rPr>
        <w:t xml:space="preserve">  ose 99.85%  nga planifikimi</w:t>
      </w:r>
      <w:r w:rsidR="00C80191">
        <w:rPr>
          <w:rFonts w:ascii="Times New Roman" w:hAnsi="Times New Roman" w:cs="Times New Roman"/>
          <w:color w:val="000000" w:themeColor="text1"/>
        </w:rPr>
        <w:t xml:space="preserve"> për vitin 2025</w:t>
      </w:r>
      <w:r w:rsidR="001578FA">
        <w:rPr>
          <w:rFonts w:ascii="Times New Roman" w:hAnsi="Times New Roman" w:cs="Times New Roman"/>
          <w:color w:val="000000" w:themeColor="text1"/>
        </w:rPr>
        <w:t xml:space="preserve"> që ishte 885,000.25</w:t>
      </w:r>
      <w:r w:rsidR="001578FA" w:rsidRPr="003A7F16">
        <w:rPr>
          <w:rFonts w:ascii="Times New Roman" w:hAnsi="Times New Roman" w:cs="Times New Roman"/>
        </w:rPr>
        <w:t>€</w:t>
      </w:r>
      <w:r w:rsidR="001578FA">
        <w:rPr>
          <w:rFonts w:ascii="Times New Roman" w:hAnsi="Times New Roman" w:cs="Times New Roman"/>
        </w:rPr>
        <w:t>,</w:t>
      </w:r>
      <w:r w:rsidR="00C80191">
        <w:rPr>
          <w:rFonts w:ascii="Times New Roman" w:hAnsi="Times New Roman" w:cs="Times New Roman"/>
        </w:rPr>
        <w:t xml:space="preserve"> që nënkupton se ka një rritje nga krahasim me vitin 2024 në shumë prej 128,404.21 ose 16.97%                                                               </w:t>
      </w:r>
    </w:p>
    <w:p w:rsidR="002A65D8" w:rsidRDefault="00C80191" w:rsidP="005D5181">
      <w:pPr>
        <w:ind w:left="202"/>
        <w:jc w:val="both"/>
        <w:rPr>
          <w:rFonts w:ascii="Times New Roman" w:hAnsi="Times New Roman" w:cs="Times New Roman"/>
          <w:color w:val="000000" w:themeColor="text1"/>
        </w:rPr>
      </w:pPr>
      <w:r w:rsidRPr="00C80191">
        <w:rPr>
          <w:rFonts w:ascii="Times New Roman" w:hAnsi="Times New Roman" w:cs="Times New Roman"/>
          <w:color w:val="000000" w:themeColor="text1"/>
        </w:rPr>
        <w:t>Pjesëmarrja e subvencioneve dhe transfereve në raport me buxhetin e tërsishëm ka qenë 5.52%</w:t>
      </w:r>
    </w:p>
    <w:p w:rsidR="005C5B61" w:rsidRPr="00590491" w:rsidRDefault="002A65D8" w:rsidP="00590491">
      <w:pPr>
        <w:pStyle w:val="ListParagraph"/>
        <w:numPr>
          <w:ilvl w:val="0"/>
          <w:numId w:val="5"/>
        </w:numPr>
        <w:ind w:left="142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Shpenzimet Kapitale</w:t>
      </w:r>
      <w:r w:rsidR="00150947">
        <w:rPr>
          <w:rFonts w:ascii="Times New Roman" w:hAnsi="Times New Roman" w:cs="Times New Roman"/>
          <w:color w:val="000000" w:themeColor="text1"/>
        </w:rPr>
        <w:t>, arritën vlerën 2,668,033.33</w:t>
      </w:r>
      <w:r w:rsidR="00150947" w:rsidRPr="003A7F16">
        <w:rPr>
          <w:rFonts w:ascii="Times New Roman" w:hAnsi="Times New Roman" w:cs="Times New Roman"/>
        </w:rPr>
        <w:t>€</w:t>
      </w:r>
      <w:r w:rsidR="00150947">
        <w:rPr>
          <w:rFonts w:ascii="Times New Roman" w:hAnsi="Times New Roman" w:cs="Times New Roman"/>
        </w:rPr>
        <w:t xml:space="preserve"> që paraqet realizim prej 90.04% nga buxheti i planifikuar për investime </w:t>
      </w:r>
      <w:proofErr w:type="gramStart"/>
      <w:r w:rsidR="00150947">
        <w:rPr>
          <w:rFonts w:ascii="Times New Roman" w:hAnsi="Times New Roman" w:cs="Times New Roman"/>
        </w:rPr>
        <w:t xml:space="preserve">kapitale </w:t>
      </w:r>
      <w:r w:rsidR="00054F1A">
        <w:rPr>
          <w:rFonts w:ascii="Times New Roman" w:hAnsi="Times New Roman" w:cs="Times New Roman"/>
        </w:rPr>
        <w:t xml:space="preserve"> që</w:t>
      </w:r>
      <w:proofErr w:type="gramEnd"/>
      <w:r w:rsidR="00054F1A">
        <w:rPr>
          <w:rFonts w:ascii="Times New Roman" w:hAnsi="Times New Roman" w:cs="Times New Roman"/>
        </w:rPr>
        <w:t xml:space="preserve"> ishin në shumë</w:t>
      </w:r>
      <w:r w:rsidR="00150947">
        <w:rPr>
          <w:rFonts w:ascii="Times New Roman" w:hAnsi="Times New Roman" w:cs="Times New Roman"/>
        </w:rPr>
        <w:t xml:space="preserve"> prej 2,963,032.92</w:t>
      </w:r>
      <w:r w:rsidR="00150947" w:rsidRPr="003A7F16">
        <w:rPr>
          <w:rFonts w:ascii="Times New Roman" w:hAnsi="Times New Roman" w:cs="Times New Roman"/>
        </w:rPr>
        <w:t>€</w:t>
      </w:r>
      <w:r w:rsidR="00150947">
        <w:rPr>
          <w:rFonts w:ascii="Times New Roman" w:hAnsi="Times New Roman" w:cs="Times New Roman"/>
        </w:rPr>
        <w:t>, dhe ka një rritje të ndjeshme në raport me vitin</w:t>
      </w:r>
      <w:r w:rsidR="00054F1A">
        <w:rPr>
          <w:rFonts w:ascii="Times New Roman" w:hAnsi="Times New Roman" w:cs="Times New Roman"/>
        </w:rPr>
        <w:t xml:space="preserve"> </w:t>
      </w:r>
      <w:r w:rsidR="00150947">
        <w:rPr>
          <w:rFonts w:ascii="Times New Roman" w:hAnsi="Times New Roman" w:cs="Times New Roman"/>
        </w:rPr>
        <w:t>2024 në shumë</w:t>
      </w:r>
      <w:r w:rsidR="00054F1A">
        <w:rPr>
          <w:rFonts w:ascii="Times New Roman" w:hAnsi="Times New Roman" w:cs="Times New Roman"/>
        </w:rPr>
        <w:t xml:space="preserve"> 692,037.34</w:t>
      </w:r>
      <w:r w:rsidR="00054F1A" w:rsidRPr="003A7F16">
        <w:rPr>
          <w:rFonts w:ascii="Times New Roman" w:hAnsi="Times New Roman" w:cs="Times New Roman"/>
        </w:rPr>
        <w:t>€</w:t>
      </w:r>
      <w:r w:rsidR="00054F1A">
        <w:rPr>
          <w:rFonts w:ascii="Times New Roman" w:hAnsi="Times New Roman" w:cs="Times New Roman"/>
        </w:rPr>
        <w:t xml:space="preserve"> ose shprehur në pëqindje paraqet 35.02% më shumë. Kjo rritje vjen edhe si rezultat </w:t>
      </w:r>
      <w:r w:rsidR="001C372E">
        <w:rPr>
          <w:rFonts w:ascii="Times New Roman" w:hAnsi="Times New Roman" w:cs="Times New Roman"/>
        </w:rPr>
        <w:t>i vendimeve gjyqsore përmbarimore të cilat ishin 725,558.20</w:t>
      </w:r>
      <w:r w:rsidR="001C372E" w:rsidRPr="003A7F16">
        <w:rPr>
          <w:rFonts w:ascii="Times New Roman" w:hAnsi="Times New Roman" w:cs="Times New Roman"/>
        </w:rPr>
        <w:t>€</w:t>
      </w:r>
      <w:r w:rsidR="005C5B61" w:rsidRPr="00590491">
        <w:rPr>
          <w:rFonts w:ascii="Times New Roman" w:hAnsi="Times New Roman" w:cs="Times New Roman"/>
          <w:color w:val="000000" w:themeColor="text1"/>
        </w:rPr>
        <w:t>Pjesëmarrje e investimeve kapitale në raport me buxhetin e tersishëm ishte 18.49% ose në shumë prej 2,963,032.92</w:t>
      </w:r>
      <w:r w:rsidR="005C5B61" w:rsidRPr="00590491">
        <w:rPr>
          <w:rFonts w:ascii="Times New Roman" w:hAnsi="Times New Roman" w:cs="Times New Roman"/>
        </w:rPr>
        <w:t>€</w:t>
      </w:r>
      <w:r w:rsidR="00BD7F96" w:rsidRPr="00590491">
        <w:rPr>
          <w:rFonts w:ascii="Times New Roman" w:hAnsi="Times New Roman" w:cs="Times New Roman"/>
        </w:rPr>
        <w:t>.</w:t>
      </w:r>
    </w:p>
    <w:p w:rsidR="00C36F9A" w:rsidRDefault="00C36F9A" w:rsidP="0052374A">
      <w:pPr>
        <w:jc w:val="both"/>
        <w:rPr>
          <w:rFonts w:ascii="Times New Roman" w:hAnsi="Times New Roman" w:cs="Times New Roman"/>
          <w:b/>
        </w:rPr>
      </w:pPr>
    </w:p>
    <w:p w:rsidR="00457E52" w:rsidRDefault="00457E52" w:rsidP="0052374A">
      <w:pPr>
        <w:jc w:val="both"/>
        <w:rPr>
          <w:rFonts w:ascii="Times New Roman" w:hAnsi="Times New Roman" w:cs="Times New Roman"/>
          <w:b/>
        </w:rPr>
      </w:pPr>
    </w:p>
    <w:p w:rsidR="00165C74" w:rsidRPr="0052374A" w:rsidRDefault="00F61FE6" w:rsidP="0052374A">
      <w:pPr>
        <w:jc w:val="both"/>
        <w:rPr>
          <w:rFonts w:ascii="Times New Roman" w:hAnsi="Times New Roman" w:cs="Times New Roman"/>
          <w:color w:val="000000" w:themeColor="text1"/>
        </w:rPr>
      </w:pPr>
      <w:r w:rsidRPr="00F61FE6">
        <w:rPr>
          <w:rFonts w:ascii="Times New Roman" w:hAnsi="Times New Roman" w:cs="Times New Roman"/>
          <w:b/>
        </w:rPr>
        <w:lastRenderedPageBreak/>
        <w:t xml:space="preserve"> </w:t>
      </w:r>
      <w:r w:rsidR="00165C74" w:rsidRPr="00F61FE6">
        <w:rPr>
          <w:rFonts w:ascii="Times New Roman" w:hAnsi="Times New Roman" w:cs="Times New Roman"/>
          <w:b/>
          <w:color w:val="000000" w:themeColor="text1"/>
        </w:rPr>
        <w:t xml:space="preserve">Tabela </w:t>
      </w:r>
      <w:r w:rsidR="00AD2285" w:rsidRPr="00F61FE6">
        <w:rPr>
          <w:rFonts w:ascii="Times New Roman" w:hAnsi="Times New Roman" w:cs="Times New Roman"/>
          <w:b/>
          <w:color w:val="000000" w:themeColor="text1"/>
        </w:rPr>
        <w:t>1</w:t>
      </w:r>
      <w:r w:rsidR="00AD2285" w:rsidRPr="0052374A">
        <w:rPr>
          <w:rFonts w:ascii="Times New Roman" w:hAnsi="Times New Roman" w:cs="Times New Roman"/>
          <w:color w:val="000000" w:themeColor="text1"/>
        </w:rPr>
        <w:t>.</w:t>
      </w:r>
      <w:r w:rsidR="00165C74" w:rsidRPr="0052374A">
        <w:rPr>
          <w:rFonts w:ascii="Times New Roman" w:hAnsi="Times New Roman" w:cs="Times New Roman"/>
          <w:color w:val="000000" w:themeColor="text1"/>
        </w:rPr>
        <w:t xml:space="preserve"> Të hyrat vetanake</w:t>
      </w:r>
      <w:r w:rsidR="0050434B" w:rsidRPr="0052374A">
        <w:rPr>
          <w:rFonts w:ascii="Times New Roman" w:hAnsi="Times New Roman" w:cs="Times New Roman"/>
          <w:color w:val="000000" w:themeColor="text1"/>
        </w:rPr>
        <w:t xml:space="preserve"> për vitet</w:t>
      </w:r>
      <w:r w:rsidR="00165C74" w:rsidRPr="0052374A">
        <w:rPr>
          <w:rFonts w:ascii="Times New Roman" w:hAnsi="Times New Roman" w:cs="Times New Roman"/>
          <w:color w:val="000000" w:themeColor="text1"/>
        </w:rPr>
        <w:t xml:space="preserve"> 2023</w:t>
      </w:r>
      <w:proofErr w:type="gramStart"/>
      <w:r w:rsidR="00165C74" w:rsidRPr="0052374A">
        <w:rPr>
          <w:rFonts w:ascii="Times New Roman" w:hAnsi="Times New Roman" w:cs="Times New Roman"/>
          <w:color w:val="000000" w:themeColor="text1"/>
        </w:rPr>
        <w:t>,2024</w:t>
      </w:r>
      <w:proofErr w:type="gramEnd"/>
      <w:r w:rsidR="00165C74" w:rsidRPr="0052374A">
        <w:rPr>
          <w:rFonts w:ascii="Times New Roman" w:hAnsi="Times New Roman" w:cs="Times New Roman"/>
          <w:color w:val="000000" w:themeColor="text1"/>
        </w:rPr>
        <w:t xml:space="preserve"> dhe 2025 sipas nënkodeve ekonomike/krahasimi</w:t>
      </w:r>
    </w:p>
    <w:tbl>
      <w:tblPr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59"/>
        <w:gridCol w:w="3094"/>
        <w:gridCol w:w="1529"/>
        <w:gridCol w:w="1306"/>
        <w:gridCol w:w="1418"/>
        <w:gridCol w:w="850"/>
        <w:gridCol w:w="851"/>
      </w:tblGrid>
      <w:tr w:rsidR="00B6542C" w:rsidRPr="00140A84" w:rsidTr="00074391">
        <w:trPr>
          <w:trHeight w:val="315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ind w:left="-104" w:firstLine="104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Kodi Ekonomik </w:t>
            </w:r>
          </w:p>
        </w:tc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85081A" w:rsidRPr="00140A84" w:rsidRDefault="0085081A" w:rsidP="00B654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="00B6542C" w:rsidRPr="00B6542C" w:rsidRDefault="00B6542C" w:rsidP="00B654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Përshkrimi 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6EE"/>
            <w:noWrap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6EE"/>
            <w:noWrap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KRAHASIMI 2025-2023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KRAHASIMI 2025-2024</w:t>
            </w:r>
          </w:p>
        </w:tc>
      </w:tr>
      <w:tr w:rsidR="00B6542C" w:rsidRPr="00140A84" w:rsidTr="00074391">
        <w:trPr>
          <w:trHeight w:val="487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6542C" w:rsidRPr="00140A84" w:rsidTr="009F3C7B">
        <w:trPr>
          <w:trHeight w:val="63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1. GJITHSEJ PRANIMET DIREKTE +INDIREKTE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5268CD" w:rsidRPr="00140A84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1,966,725.40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1,664,701.57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1678AF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</w:t>
            </w:r>
          </w:p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1,641,530.45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5268CD" w:rsidRPr="00140A84" w:rsidRDefault="005268CD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83.47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5268CD" w:rsidRPr="00140A84" w:rsidRDefault="005268CD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98.61</w:t>
            </w:r>
          </w:p>
        </w:tc>
      </w:tr>
      <w:tr w:rsidR="00B6542C" w:rsidRPr="00140A84" w:rsidTr="00074391">
        <w:trPr>
          <w:trHeight w:val="465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1. GJITHSEJ PRANIMET DIREKTE 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32BEE" w:rsidRDefault="00532BEE" w:rsidP="00165C74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  <w:p w:rsidR="00B6542C" w:rsidRPr="00B6542C" w:rsidRDefault="00B6542C" w:rsidP="00165C74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1,781,348.65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  1,431,400.73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 1,333,162.45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5268CD" w:rsidRPr="00140A84" w:rsidRDefault="005268CD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74.84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5268CD" w:rsidRPr="00140A84" w:rsidRDefault="005268CD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93.14</w:t>
            </w:r>
          </w:p>
        </w:tc>
      </w:tr>
      <w:tr w:rsidR="00B6542C" w:rsidRPr="00140A84" w:rsidTr="00074391">
        <w:trPr>
          <w:trHeight w:val="45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542C" w:rsidRPr="00B6542C" w:rsidRDefault="00B6542C" w:rsidP="001C119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1.1. Të hyrat nga  programi 16329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4BDF" w:rsidRPr="00140A84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38,775.50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  29,875.00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 31,448.50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5268CD" w:rsidRPr="00140A84" w:rsidRDefault="005268CD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81.10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5268CD" w:rsidRPr="00140A84" w:rsidRDefault="005268CD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105.27</w:t>
            </w:r>
          </w:p>
        </w:tc>
      </w:tr>
      <w:tr w:rsidR="00B6542C" w:rsidRPr="00140A84" w:rsidTr="00074391">
        <w:trPr>
          <w:trHeight w:val="285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50016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1.1.2 Taksa certifikata tjera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38,775.50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29,875.00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31,448.50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81.10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105.27</w:t>
            </w:r>
          </w:p>
        </w:tc>
      </w:tr>
      <w:tr w:rsidR="00B6542C" w:rsidRPr="00140A84" w:rsidTr="00074391">
        <w:trPr>
          <w:trHeight w:val="285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50102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1.1.3 Gjobat e Gjykates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6542C" w:rsidRPr="00140A84" w:rsidTr="00074391">
        <w:trPr>
          <w:trHeight w:val="285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50006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1.1.4 Taksa per regjistrim biznesi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6542C" w:rsidRPr="00140A84" w:rsidTr="00074391">
        <w:trPr>
          <w:trHeight w:val="465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1.2.Të hyrat nga programi 17529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268CD" w:rsidRPr="00140A84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</w:t>
            </w:r>
          </w:p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722,976.53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411,855.59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1A7E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</w:t>
            </w:r>
          </w:p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546,185.56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5268CD" w:rsidRPr="00140A84" w:rsidRDefault="005268CD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75.55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5268CD" w:rsidRPr="00140A84" w:rsidRDefault="005268CD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132.62</w:t>
            </w:r>
          </w:p>
        </w:tc>
      </w:tr>
      <w:tr w:rsidR="00B6542C" w:rsidRPr="00140A84" w:rsidTr="00074391">
        <w:trPr>
          <w:trHeight w:val="285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40110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1.2.1  Tatimi ne Prone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595,992.97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300,135.89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430,993.84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72.32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143.60</w:t>
            </w:r>
          </w:p>
        </w:tc>
      </w:tr>
      <w:tr w:rsidR="00B6542C" w:rsidRPr="00140A84" w:rsidTr="00074391">
        <w:trPr>
          <w:trHeight w:val="285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50006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1.2.2 Taksa per regjistrim biznesi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6542C" w:rsidRPr="00140A84" w:rsidTr="00074391">
        <w:trPr>
          <w:trHeight w:val="285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50408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1.2.3 Qiraja nga objektet publike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41,677.31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34,247.60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39,631.47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95.09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115.72</w:t>
            </w:r>
          </w:p>
        </w:tc>
      </w:tr>
      <w:tr w:rsidR="00B6542C" w:rsidRPr="00140A84" w:rsidTr="00074391">
        <w:trPr>
          <w:trHeight w:val="285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50029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C" w:rsidRPr="00B6542C" w:rsidRDefault="00A44B66" w:rsidP="00A44B6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40A8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1.2.4 Taksa </w:t>
            </w:r>
            <w:r w:rsidR="00B6542C"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për ushtrimin e veprimarive afariste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D" w:rsidRPr="00140A84" w:rsidRDefault="00941ECD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40A8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</w:t>
            </w:r>
          </w:p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85,306.25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ECD" w:rsidRPr="00140A84" w:rsidRDefault="00941ECD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77,472.10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ECD" w:rsidRPr="00140A84" w:rsidRDefault="00941ECD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75,560.25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6542C" w:rsidRPr="00140A84" w:rsidTr="00074391">
        <w:trPr>
          <w:trHeight w:val="405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1.3.Të hyrat nga programi  18189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0491" w:rsidRPr="00140A84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</w:t>
            </w:r>
          </w:p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105,579.53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  94,695.97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1A7E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93,933.94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5268CD" w:rsidRPr="00140A84" w:rsidRDefault="005268CD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88.97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5268CD" w:rsidRPr="00140A84" w:rsidRDefault="005268CD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99.20</w:t>
            </w:r>
          </w:p>
        </w:tc>
      </w:tr>
      <w:tr w:rsidR="00B6542C" w:rsidRPr="00140A84" w:rsidTr="00074391">
        <w:trPr>
          <w:trHeight w:val="285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50001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1.3.1 Taksa regjistrim I automjeteve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D" w:rsidRPr="00140A84" w:rsidRDefault="00941ECD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73,330.00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77,700.50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82,013.00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5268CD" w:rsidRPr="00140A84" w:rsidRDefault="005268CD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111.84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5268CD" w:rsidRPr="00140A84" w:rsidRDefault="005268CD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105.55</w:t>
            </w:r>
          </w:p>
        </w:tc>
      </w:tr>
      <w:tr w:rsidR="00B6542C" w:rsidRPr="00140A84" w:rsidTr="00074391">
        <w:trPr>
          <w:trHeight w:val="285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50002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1.3.2.Taksa Rrugore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   210.00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     801.00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    208.00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5268CD" w:rsidRPr="00140A84" w:rsidRDefault="005268CD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99.05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5268CD" w:rsidRPr="00140A84" w:rsidRDefault="005268CD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25.97</w:t>
            </w:r>
          </w:p>
        </w:tc>
      </w:tr>
      <w:tr w:rsidR="00B6542C" w:rsidRPr="00140A84" w:rsidTr="00074391">
        <w:trPr>
          <w:trHeight w:val="285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50104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1.3.3 Gjobat nga Inspektoriati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D" w:rsidRPr="00140A84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</w:p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23,814.86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  7,141.30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 6,845.00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5268CD" w:rsidRPr="00140A84" w:rsidRDefault="005268CD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28.74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5268CD" w:rsidRPr="00140A84" w:rsidRDefault="005268CD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95.85</w:t>
            </w:r>
          </w:p>
        </w:tc>
      </w:tr>
      <w:tr w:rsidR="00B6542C" w:rsidRPr="00140A84" w:rsidTr="00074391">
        <w:trPr>
          <w:trHeight w:val="285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50204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1.3.4  Licenca per regjistrim biznesi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D" w:rsidRPr="00140A84" w:rsidRDefault="00941ECD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2,038.12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     530.00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    355.00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5268CD" w:rsidRPr="00140A84" w:rsidRDefault="005268CD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17.42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5268CD" w:rsidRPr="00140A84" w:rsidRDefault="005268CD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66.98</w:t>
            </w:r>
          </w:p>
        </w:tc>
      </w:tr>
      <w:tr w:rsidR="00B6542C" w:rsidRPr="00140A84" w:rsidTr="00074391">
        <w:trPr>
          <w:trHeight w:val="285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50290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1.3.5 Licenca tjera per afarizem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1ECD" w:rsidRPr="00140A84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</w:p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60.00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#DIV/0!</w:t>
            </w:r>
          </w:p>
        </w:tc>
      </w:tr>
      <w:tr w:rsidR="00B6542C" w:rsidRPr="00140A84" w:rsidTr="00074391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50405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1.3.6 Shfrytezim I prones publike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ECD" w:rsidRPr="00140A84" w:rsidRDefault="00941ECD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6,126.55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  8,523.17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 4,512.94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5268CD" w:rsidRPr="00140A84" w:rsidRDefault="005268CD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73.66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5268CD" w:rsidRPr="00140A84" w:rsidRDefault="005268CD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52.95</w:t>
            </w:r>
          </w:p>
        </w:tc>
      </w:tr>
      <w:tr w:rsidR="00B6542C" w:rsidRPr="00140A84" w:rsidTr="00074391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50505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1.3.7 Inspktimi veterinar brenda vendit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sz w:val="18"/>
                <w:szCs w:val="18"/>
              </w:rPr>
              <w:t xml:space="preserve">                    50.00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6542C" w:rsidRPr="00140A84" w:rsidTr="00074391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1.4. Të hyrat nga programi 47029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  9,241.20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   2,710.68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6542C" w:rsidRPr="00140A84" w:rsidTr="00074391">
        <w:trPr>
          <w:trHeight w:val="395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50012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Taksa ndrrim destinac te tokes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9,241.20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8CD" w:rsidRPr="00140A84" w:rsidRDefault="005268CD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2,710.68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6542C" w:rsidRPr="00140A84" w:rsidTr="00074391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50214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Licenca per shfrytezimin e pyjeve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6542C" w:rsidRPr="00140A84" w:rsidTr="00074391">
        <w:trPr>
          <w:trHeight w:val="285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50209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1.4.1 Licenca për shirje dhe korrje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6542C" w:rsidRPr="00140A84" w:rsidTr="00074391">
        <w:trPr>
          <w:trHeight w:val="285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1.5.Të hyrat nga programi 65145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01CD5" w:rsidRPr="00140A84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</w:t>
            </w:r>
          </w:p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80,546.50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  59,599.00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B1A7E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60,792.00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5268CD" w:rsidRPr="00140A84" w:rsidRDefault="005268CD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75.47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5268CD" w:rsidRPr="00140A84" w:rsidRDefault="005268CD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102.00</w:t>
            </w:r>
          </w:p>
        </w:tc>
      </w:tr>
      <w:tr w:rsidR="00B6542C" w:rsidRPr="00140A84" w:rsidTr="00074391">
        <w:trPr>
          <w:trHeight w:val="316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50011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1.5.1 Taksa regjistrim I trashegimise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68CD" w:rsidRPr="00140A84" w:rsidRDefault="005268CD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28,894.00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28,761.00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30,030.00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5268CD" w:rsidRPr="00140A84" w:rsidRDefault="005268CD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103.93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5268CD" w:rsidRPr="00140A84" w:rsidRDefault="005268CD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104.41</w:t>
            </w:r>
          </w:p>
        </w:tc>
      </w:tr>
      <w:tr w:rsidR="00B6542C" w:rsidRPr="00140A84" w:rsidTr="00074391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50019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1.5.2 Taksa tjera administrative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8CD" w:rsidRPr="00140A84" w:rsidRDefault="005268CD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17,883.00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13,362.00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12,511.00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5268CD" w:rsidRPr="00140A84" w:rsidRDefault="005268CD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69.96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5268CD" w:rsidRPr="00140A84" w:rsidRDefault="005268CD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93.63</w:t>
            </w:r>
          </w:p>
        </w:tc>
      </w:tr>
      <w:tr w:rsidR="00B6542C" w:rsidRPr="00140A84" w:rsidTr="00074391">
        <w:trPr>
          <w:trHeight w:val="285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50504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1.5.3 Taksa për matjen e tokes ne teren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8CD" w:rsidRPr="00140A84" w:rsidRDefault="005268CD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33,769.50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17,476.00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18,251.00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5268CD" w:rsidRPr="00140A84" w:rsidRDefault="005268CD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54.05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5268CD" w:rsidRPr="00140A84" w:rsidRDefault="005268CD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104.43</w:t>
            </w:r>
          </w:p>
        </w:tc>
      </w:tr>
      <w:tr w:rsidR="00B6542C" w:rsidRPr="00140A84" w:rsidTr="00074391">
        <w:trPr>
          <w:trHeight w:val="285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1.6.Të hyrat nga programi  66450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78AF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84,192.10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  25,610.70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B1A7E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59,115.00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70.21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230.82</w:t>
            </w:r>
          </w:p>
        </w:tc>
      </w:tr>
      <w:tr w:rsidR="00B6542C" w:rsidRPr="00140A84" w:rsidTr="00074391">
        <w:trPr>
          <w:trHeight w:val="33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50009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1.6.1 Taksa per leje ndertimi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68CD" w:rsidRPr="00140A84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</w:p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81,936.75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21,616.00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51,552.00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62.92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238.49</w:t>
            </w:r>
          </w:p>
        </w:tc>
      </w:tr>
      <w:tr w:rsidR="00B6542C" w:rsidRPr="00140A84" w:rsidTr="00074391">
        <w:trPr>
          <w:trHeight w:val="285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50503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1.6.2 Insp.Respektimi Urbanistik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8CD" w:rsidRPr="00140A84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</w:p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2,255.35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  3,209.70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 5,842.00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259.03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182.01</w:t>
            </w:r>
          </w:p>
        </w:tc>
      </w:tr>
      <w:tr w:rsidR="00B6542C" w:rsidRPr="00140A84" w:rsidTr="00074391">
        <w:trPr>
          <w:trHeight w:val="351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50026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  <w:r w:rsidR="00CD1A08">
              <w:rPr>
                <w:rFonts w:eastAsia="Times New Roman" w:cstheme="minorHAnsi"/>
                <w:color w:val="000000"/>
                <w:sz w:val="18"/>
                <w:szCs w:val="18"/>
              </w:rPr>
              <w:t>Taksa p</w:t>
            </w:r>
            <w:r w:rsidR="00055BE8">
              <w:rPr>
                <w:rFonts w:eastAsia="Times New Roman" w:cstheme="minorHAnsi"/>
                <w:color w:val="000000"/>
                <w:sz w:val="18"/>
                <w:szCs w:val="18"/>
              </w:rPr>
              <w:t>ë</w:t>
            </w:r>
            <w:r w:rsidR="00CD1A08">
              <w:rPr>
                <w:rFonts w:eastAsia="Times New Roman" w:cstheme="minorHAnsi"/>
                <w:color w:val="000000"/>
                <w:sz w:val="18"/>
                <w:szCs w:val="18"/>
              </w:rPr>
              <w:t>r legalizimin e objekteve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     785.00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 1,721.00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219.24</w:t>
            </w:r>
          </w:p>
        </w:tc>
      </w:tr>
      <w:tr w:rsidR="00B6542C" w:rsidRPr="00140A84" w:rsidTr="00074391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1.7.Të hyrat nga programi 74750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B1A7E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</w:t>
            </w:r>
          </w:p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58,210.90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  63,371.80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B1A7E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 </w:t>
            </w:r>
          </w:p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76,391.50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5268CD" w:rsidRPr="00140A84" w:rsidRDefault="005268CD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131.23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120.54</w:t>
            </w:r>
          </w:p>
        </w:tc>
      </w:tr>
      <w:tr w:rsidR="00B6542C" w:rsidRPr="00140A84" w:rsidTr="00074391">
        <w:trPr>
          <w:trHeight w:val="285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50409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1.7.1 Participimet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58,210.90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63,371.80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76,391.50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131.23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120.54</w:t>
            </w:r>
          </w:p>
        </w:tc>
      </w:tr>
      <w:tr w:rsidR="00B6542C" w:rsidRPr="00140A84" w:rsidTr="00074391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1.8.Të hyrat nga programi 85029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5D7C" w:rsidRPr="00140A84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  </w:t>
            </w:r>
          </w:p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7,762.85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       567.00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B1A7E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       </w:t>
            </w:r>
          </w:p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509.00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89.77</w:t>
            </w:r>
          </w:p>
        </w:tc>
      </w:tr>
      <w:tr w:rsidR="00B6542C" w:rsidRPr="00140A84" w:rsidTr="006D6EB9">
        <w:trPr>
          <w:trHeight w:val="339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50401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1.8.1 Shitja e Sherbimeve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650.50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567.00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509.00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89.77</w:t>
            </w:r>
          </w:p>
        </w:tc>
      </w:tr>
      <w:tr w:rsidR="00B6542C" w:rsidRPr="00140A84" w:rsidTr="00074391">
        <w:trPr>
          <w:trHeight w:val="305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50403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1.8.1 Te hyrat nga shitja e mallrave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D7C" w:rsidRPr="00140A84" w:rsidRDefault="00595D7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7112.35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6542C" w:rsidRPr="00140A84" w:rsidTr="00074391">
        <w:trPr>
          <w:trHeight w:val="285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1.9.Të hyrat nga programi 92770,95040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02FC9" w:rsidRPr="00140A84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48,376.00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  47,950.00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B1A7E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 </w:t>
            </w:r>
          </w:p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53,521.00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111.62</w:t>
            </w:r>
          </w:p>
        </w:tc>
      </w:tr>
      <w:tr w:rsidR="00B6542C" w:rsidRPr="00140A84" w:rsidTr="00074391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50409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1.9.1 Participimet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D7C" w:rsidRPr="00140A84" w:rsidRDefault="00595D7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48,376.00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47,950.00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40,161.00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83.76</w:t>
            </w:r>
          </w:p>
        </w:tc>
      </w:tr>
      <w:tr w:rsidR="00B6542C" w:rsidRPr="00140A84" w:rsidTr="00074391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1.9.2 Participimet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13,360.00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6542C" w:rsidRPr="00140A84" w:rsidTr="00074391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1.10 Te hyrat nga viti I kaluar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625,687.54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697,875.67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408,555.27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6542C" w:rsidRPr="00140A84" w:rsidTr="00074391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61000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625,687.54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697,875.67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408,555.27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6542C" w:rsidRPr="00140A84" w:rsidTr="00074391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1. GJITHSEJ PRANIMET INDIREKTE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185,376.75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233,300.84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308,368.00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6542C" w:rsidRPr="00140A84" w:rsidTr="00074391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Gjobat ne trafik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140,308.10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207,668.00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196,452.00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6542C" w:rsidRPr="00140A84" w:rsidTr="00074391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Agjencioni Pyjor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44,668.65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16,317.84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49,960.00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6542C" w:rsidRPr="00140A84" w:rsidTr="00074391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Gjobat nga Gjykata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400.00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9,315.00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61,956.00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6542C" w:rsidRPr="00140A84" w:rsidTr="00074391">
        <w:trPr>
          <w:trHeight w:val="300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542C" w:rsidRPr="00B6542C" w:rsidRDefault="00B6542C" w:rsidP="00165C7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542C" w:rsidRPr="00B6542C" w:rsidRDefault="00B6542C" w:rsidP="00B654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6542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42C" w:rsidRPr="00B6542C" w:rsidRDefault="00B6542C" w:rsidP="00B654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2A65D8" w:rsidRPr="00165C74" w:rsidRDefault="002A65D8" w:rsidP="00B6542C">
      <w:pPr>
        <w:ind w:left="-709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:rsidR="00713B2C" w:rsidRPr="00695946" w:rsidRDefault="00695946" w:rsidP="00695946">
      <w:pPr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E82529">
        <w:rPr>
          <w:rFonts w:ascii="Times New Roman" w:hAnsi="Times New Roman" w:cs="Times New Roman"/>
          <w:sz w:val="20"/>
          <w:szCs w:val="20"/>
        </w:rPr>
        <w:t xml:space="preserve">   </w:t>
      </w:r>
      <w:r w:rsidR="00FC786B">
        <w:rPr>
          <w:rFonts w:ascii="Times New Roman" w:hAnsi="Times New Roman" w:cs="Times New Roman"/>
          <w:sz w:val="20"/>
          <w:szCs w:val="20"/>
        </w:rPr>
        <w:t xml:space="preserve">Grafiku </w:t>
      </w:r>
      <w:r w:rsidR="006A5B12">
        <w:rPr>
          <w:rFonts w:ascii="Times New Roman" w:hAnsi="Times New Roman" w:cs="Times New Roman"/>
          <w:sz w:val="20"/>
          <w:szCs w:val="20"/>
        </w:rPr>
        <w:t>1</w:t>
      </w:r>
      <w:r w:rsidR="00E82529">
        <w:rPr>
          <w:rFonts w:ascii="Times New Roman" w:hAnsi="Times New Roman" w:cs="Times New Roman"/>
          <w:sz w:val="20"/>
          <w:szCs w:val="20"/>
        </w:rPr>
        <w:t>.</w:t>
      </w:r>
      <w:r w:rsidR="00E82529" w:rsidRPr="00E82529">
        <w:rPr>
          <w:rFonts w:cstheme="minorHAnsi"/>
          <w:sz w:val="20"/>
          <w:szCs w:val="20"/>
        </w:rPr>
        <w:t>Të hyrat vetanake për vitet 2023-2025</w:t>
      </w:r>
    </w:p>
    <w:p w:rsidR="00713B2C" w:rsidRDefault="00713B2C" w:rsidP="00D930BE">
      <w:pPr>
        <w:ind w:left="-567"/>
        <w:rPr>
          <w:rFonts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37D6EDF2" wp14:editId="6B988E75">
            <wp:extent cx="6677025" cy="332422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13B2C" w:rsidRPr="00713B2C" w:rsidRDefault="00180F12" w:rsidP="00713B2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lang w:eastAsia="ja-JP"/>
        </w:rPr>
        <w:t xml:space="preserve"> </w:t>
      </w:r>
      <w:r w:rsidR="00713B2C" w:rsidRPr="00CC40A8">
        <w:rPr>
          <w:rFonts w:cstheme="minorHAnsi"/>
          <w:sz w:val="20"/>
          <w:szCs w:val="20"/>
          <w:lang w:eastAsia="ja-JP"/>
        </w:rPr>
        <w:t>Nga grafiku i mësipërm shohim arkëtimin e të hyrave vetanake për vitet 2023</w:t>
      </w:r>
      <w:proofErr w:type="gramStart"/>
      <w:r w:rsidR="00713B2C" w:rsidRPr="00CC40A8">
        <w:rPr>
          <w:rFonts w:cstheme="minorHAnsi"/>
          <w:sz w:val="20"/>
          <w:szCs w:val="20"/>
          <w:lang w:eastAsia="ja-JP"/>
        </w:rPr>
        <w:t>,2024</w:t>
      </w:r>
      <w:proofErr w:type="gramEnd"/>
      <w:r w:rsidR="00713B2C" w:rsidRPr="00CC40A8">
        <w:rPr>
          <w:rFonts w:cstheme="minorHAnsi"/>
          <w:sz w:val="20"/>
          <w:szCs w:val="20"/>
          <w:lang w:eastAsia="ja-JP"/>
        </w:rPr>
        <w:t xml:space="preserve"> dhe 2025</w:t>
      </w:r>
    </w:p>
    <w:p w:rsidR="00C1414C" w:rsidRDefault="00C1414C" w:rsidP="00713B2C">
      <w:pPr>
        <w:rPr>
          <w:rFonts w:cstheme="minorHAnsi"/>
          <w:sz w:val="20"/>
          <w:szCs w:val="20"/>
        </w:rPr>
      </w:pPr>
    </w:p>
    <w:p w:rsidR="00695946" w:rsidRDefault="00695946" w:rsidP="00713B2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Në tabelën e më poshtme janë paraqitur të hyrat vetanake për vitin 2025 sipas programeve dhe llojit të të hyrave.</w:t>
      </w:r>
    </w:p>
    <w:p w:rsidR="00695946" w:rsidRDefault="00695946" w:rsidP="00713B2C">
      <w:pPr>
        <w:rPr>
          <w:rFonts w:cstheme="minorHAnsi"/>
          <w:sz w:val="20"/>
          <w:szCs w:val="20"/>
        </w:rPr>
      </w:pPr>
    </w:p>
    <w:p w:rsidR="009B7E86" w:rsidRDefault="009B7E86" w:rsidP="00713B2C">
      <w:pPr>
        <w:rPr>
          <w:rFonts w:cstheme="minorHAnsi"/>
          <w:sz w:val="20"/>
          <w:szCs w:val="20"/>
        </w:rPr>
        <w:sectPr w:rsidR="009B7E86" w:rsidSect="00A1368B">
          <w:footerReference w:type="default" r:id="rId11"/>
          <w:pgSz w:w="11907" w:h="16840" w:code="9"/>
          <w:pgMar w:top="1440" w:right="992" w:bottom="1440" w:left="1134" w:header="709" w:footer="709" w:gutter="0"/>
          <w:cols w:space="708"/>
          <w:docGrid w:linePitch="360"/>
        </w:sectPr>
      </w:pPr>
    </w:p>
    <w:p w:rsidR="00713B2C" w:rsidRPr="00417F74" w:rsidRDefault="00695946" w:rsidP="00417F74">
      <w:pPr>
        <w:ind w:left="-709"/>
        <w:rPr>
          <w:rFonts w:cstheme="minorHAnsi"/>
          <w:sz w:val="20"/>
          <w:szCs w:val="20"/>
        </w:rPr>
        <w:sectPr w:rsidR="00713B2C" w:rsidRPr="00417F74" w:rsidSect="00713B2C">
          <w:pgSz w:w="16840" w:h="11907" w:orient="landscape" w:code="9"/>
          <w:pgMar w:top="1134" w:right="1440" w:bottom="992" w:left="1440" w:header="709" w:footer="709" w:gutter="0"/>
          <w:cols w:space="708"/>
          <w:docGrid w:linePitch="360"/>
        </w:sectPr>
      </w:pPr>
      <w:r w:rsidRPr="00695946">
        <w:rPr>
          <w:noProof/>
        </w:rPr>
        <w:lastRenderedPageBreak/>
        <w:drawing>
          <wp:inline distT="0" distB="0" distL="0" distR="0">
            <wp:extent cx="9954315" cy="6416702"/>
            <wp:effectExtent l="0" t="0" r="889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5298" cy="646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B2C" w:rsidRDefault="00713B2C" w:rsidP="0007473B">
      <w:pPr>
        <w:rPr>
          <w:rFonts w:ascii="Times New Roman" w:hAnsi="Times New Roman" w:cs="Times New Roman"/>
          <w:lang w:eastAsia="ja-JP"/>
        </w:rPr>
      </w:pPr>
    </w:p>
    <w:p w:rsidR="006A5B12" w:rsidRDefault="006A5B12" w:rsidP="0007473B">
      <w:pPr>
        <w:rPr>
          <w:rFonts w:ascii="Times New Roman" w:hAnsi="Times New Roman" w:cs="Times New Roman"/>
          <w:lang w:eastAsia="ja-JP"/>
        </w:rPr>
      </w:pPr>
    </w:p>
    <w:p w:rsidR="00A57695" w:rsidRDefault="00A57695" w:rsidP="0007473B">
      <w:pPr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  <w:lang w:eastAsia="ja-JP"/>
        </w:rPr>
        <w:t>Grafiku 2. Të hyrat vetanake 2025 sipas muajve</w:t>
      </w:r>
    </w:p>
    <w:p w:rsidR="006A6305" w:rsidRDefault="00A57695" w:rsidP="0007473B">
      <w:pPr>
        <w:rPr>
          <w:rFonts w:ascii="Times New Roman" w:hAnsi="Times New Roman" w:cs="Times New Roman"/>
          <w:lang w:eastAsia="ja-JP"/>
        </w:rPr>
      </w:pPr>
      <w:r>
        <w:rPr>
          <w:noProof/>
        </w:rPr>
        <mc:AlternateContent>
          <mc:Choice Requires="cx1">
            <w:drawing>
              <wp:inline distT="0" distB="0" distL="0" distR="0" wp14:anchorId="697F9E55" wp14:editId="576D459B">
                <wp:extent cx="6210935" cy="2814320"/>
                <wp:effectExtent l="0" t="0" r="18415" b="5080"/>
                <wp:docPr id="10" name="Chart 10"/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3"/>
                  </a:graphicData>
                </a:graphic>
              </wp:inline>
            </w:drawing>
          </mc:Choice>
          <mc:Fallback>
            <w:drawing>
              <wp:inline distT="0" distB="0" distL="0" distR="0" wp14:anchorId="697F9E55" wp14:editId="576D459B">
                <wp:extent cx="6210935" cy="2814320"/>
                <wp:effectExtent l="0" t="0" r="18415" b="5080"/>
                <wp:docPr id="10" name="Chart 10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Chart 10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0935" cy="281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6A6305" w:rsidRPr="006A6305" w:rsidRDefault="006A6305" w:rsidP="006A6305">
      <w:pPr>
        <w:rPr>
          <w:rFonts w:ascii="Times New Roman" w:hAnsi="Times New Roman" w:cs="Times New Roman"/>
          <w:lang w:eastAsia="ja-JP"/>
        </w:rPr>
      </w:pPr>
    </w:p>
    <w:p w:rsidR="006A6305" w:rsidRDefault="006A6305" w:rsidP="006A6305">
      <w:pPr>
        <w:rPr>
          <w:rFonts w:ascii="Times New Roman" w:hAnsi="Times New Roman" w:cs="Times New Roman"/>
          <w:lang w:eastAsia="ja-JP"/>
        </w:rPr>
      </w:pPr>
    </w:p>
    <w:p w:rsidR="00A57695" w:rsidRDefault="006A6305" w:rsidP="006A6305">
      <w:pPr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  <w:lang w:eastAsia="ja-JP"/>
        </w:rPr>
        <w:t>Në tabelën më sipër, mundë të krahasohen realizimi i shumave të të hyrave vetanake për vitin 2025 sipas muajve.</w:t>
      </w:r>
    </w:p>
    <w:p w:rsidR="006A6305" w:rsidRDefault="006A6305" w:rsidP="006A6305">
      <w:pPr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  <w:lang w:eastAsia="ja-JP"/>
        </w:rPr>
        <w:t xml:space="preserve">Siç mundë </w:t>
      </w:r>
      <w:proofErr w:type="gramStart"/>
      <w:r>
        <w:rPr>
          <w:rFonts w:ascii="Times New Roman" w:hAnsi="Times New Roman" w:cs="Times New Roman"/>
          <w:lang w:eastAsia="ja-JP"/>
        </w:rPr>
        <w:t>te</w:t>
      </w:r>
      <w:proofErr w:type="gramEnd"/>
      <w:r>
        <w:rPr>
          <w:rFonts w:ascii="Times New Roman" w:hAnsi="Times New Roman" w:cs="Times New Roman"/>
          <w:lang w:eastAsia="ja-JP"/>
        </w:rPr>
        <w:t xml:space="preserve"> shihet në m</w:t>
      </w:r>
      <w:r w:rsidR="00834A1A">
        <w:rPr>
          <w:rFonts w:ascii="Times New Roman" w:hAnsi="Times New Roman" w:cs="Times New Roman"/>
          <w:lang w:eastAsia="ja-JP"/>
        </w:rPr>
        <w:t>uajin Nëntor ka qenë niveli më i</w:t>
      </w:r>
      <w:r>
        <w:rPr>
          <w:rFonts w:ascii="Times New Roman" w:hAnsi="Times New Roman" w:cs="Times New Roman"/>
          <w:lang w:eastAsia="ja-JP"/>
        </w:rPr>
        <w:t xml:space="preserve"> ulët i realizimit ndersa në muajin Maj janë realizuar të hyra në nivelin më të lartë për vitin 2025.</w:t>
      </w:r>
    </w:p>
    <w:p w:rsidR="0092794D" w:rsidRDefault="0092794D" w:rsidP="006A6305">
      <w:pPr>
        <w:rPr>
          <w:rFonts w:ascii="Times New Roman" w:hAnsi="Times New Roman" w:cs="Times New Roman"/>
          <w:lang w:eastAsia="ja-JP"/>
        </w:rPr>
      </w:pPr>
    </w:p>
    <w:p w:rsidR="008E5C4C" w:rsidRDefault="008E5C4C" w:rsidP="006A6305">
      <w:pPr>
        <w:rPr>
          <w:rFonts w:ascii="Times New Roman" w:hAnsi="Times New Roman" w:cs="Times New Roman"/>
          <w:lang w:eastAsia="ja-JP"/>
        </w:rPr>
      </w:pPr>
    </w:p>
    <w:p w:rsidR="002542F8" w:rsidRDefault="002542F8" w:rsidP="006A6305">
      <w:pPr>
        <w:rPr>
          <w:rFonts w:ascii="Times New Roman" w:hAnsi="Times New Roman" w:cs="Times New Roman"/>
          <w:lang w:eastAsia="ja-JP"/>
        </w:rPr>
      </w:pPr>
    </w:p>
    <w:p w:rsidR="002542F8" w:rsidRDefault="002542F8" w:rsidP="006A6305">
      <w:pPr>
        <w:rPr>
          <w:rFonts w:ascii="Times New Roman" w:hAnsi="Times New Roman" w:cs="Times New Roman"/>
          <w:lang w:eastAsia="ja-JP"/>
        </w:rPr>
      </w:pPr>
    </w:p>
    <w:p w:rsidR="002542F8" w:rsidRDefault="002542F8" w:rsidP="006A6305">
      <w:pPr>
        <w:rPr>
          <w:rFonts w:ascii="Times New Roman" w:hAnsi="Times New Roman" w:cs="Times New Roman"/>
          <w:lang w:eastAsia="ja-JP"/>
        </w:rPr>
      </w:pPr>
    </w:p>
    <w:p w:rsidR="002542F8" w:rsidRDefault="002542F8" w:rsidP="006A6305">
      <w:pPr>
        <w:rPr>
          <w:rFonts w:ascii="Times New Roman" w:hAnsi="Times New Roman" w:cs="Times New Roman"/>
          <w:lang w:eastAsia="ja-JP"/>
        </w:rPr>
      </w:pPr>
    </w:p>
    <w:p w:rsidR="002542F8" w:rsidRDefault="002542F8" w:rsidP="006A6305">
      <w:pPr>
        <w:rPr>
          <w:rFonts w:ascii="Times New Roman" w:hAnsi="Times New Roman" w:cs="Times New Roman"/>
          <w:lang w:eastAsia="ja-JP"/>
        </w:rPr>
      </w:pPr>
    </w:p>
    <w:p w:rsidR="002542F8" w:rsidRDefault="002542F8" w:rsidP="006A6305">
      <w:pPr>
        <w:rPr>
          <w:rFonts w:ascii="Times New Roman" w:hAnsi="Times New Roman" w:cs="Times New Roman"/>
          <w:lang w:eastAsia="ja-JP"/>
        </w:rPr>
      </w:pPr>
    </w:p>
    <w:p w:rsidR="002542F8" w:rsidRDefault="002542F8" w:rsidP="006A6305">
      <w:pPr>
        <w:rPr>
          <w:rFonts w:ascii="Times New Roman" w:hAnsi="Times New Roman" w:cs="Times New Roman"/>
          <w:lang w:eastAsia="ja-JP"/>
        </w:rPr>
      </w:pPr>
    </w:p>
    <w:p w:rsidR="002542F8" w:rsidRDefault="002542F8" w:rsidP="006A6305">
      <w:pPr>
        <w:rPr>
          <w:rFonts w:ascii="Times New Roman" w:hAnsi="Times New Roman" w:cs="Times New Roman"/>
          <w:lang w:eastAsia="ja-JP"/>
        </w:rPr>
      </w:pPr>
    </w:p>
    <w:p w:rsidR="002542F8" w:rsidRDefault="002542F8" w:rsidP="006A6305">
      <w:pPr>
        <w:rPr>
          <w:rFonts w:ascii="Times New Roman" w:hAnsi="Times New Roman" w:cs="Times New Roman"/>
          <w:lang w:eastAsia="ja-JP"/>
        </w:rPr>
      </w:pPr>
    </w:p>
    <w:p w:rsidR="002542F8" w:rsidRDefault="002542F8" w:rsidP="006A6305">
      <w:pPr>
        <w:rPr>
          <w:rFonts w:ascii="Times New Roman" w:hAnsi="Times New Roman" w:cs="Times New Roman"/>
          <w:lang w:eastAsia="ja-JP"/>
        </w:rPr>
      </w:pPr>
    </w:p>
    <w:p w:rsidR="002542F8" w:rsidRDefault="002542F8" w:rsidP="006A6305">
      <w:pPr>
        <w:rPr>
          <w:rFonts w:ascii="Times New Roman" w:hAnsi="Times New Roman" w:cs="Times New Roman"/>
          <w:lang w:eastAsia="ja-JP"/>
        </w:rPr>
      </w:pPr>
    </w:p>
    <w:p w:rsidR="00463329" w:rsidRPr="00463329" w:rsidRDefault="006B75FF" w:rsidP="006A6305">
      <w:pPr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  <w:lang w:eastAsia="ja-JP"/>
        </w:rPr>
        <w:lastRenderedPageBreak/>
        <w:t>Tabela 2.</w:t>
      </w:r>
      <w:r w:rsidR="00463329" w:rsidRPr="00463329">
        <w:rPr>
          <w:rFonts w:ascii="Times New Roman" w:hAnsi="Times New Roman" w:cs="Times New Roman"/>
          <w:lang w:eastAsia="ja-JP"/>
        </w:rPr>
        <w:t xml:space="preserve">Realizimi i buxhetit sipas kategorive ekonomike </w:t>
      </w:r>
      <w:r w:rsidR="00C73A9C">
        <w:rPr>
          <w:rFonts w:ascii="Times New Roman" w:hAnsi="Times New Roman" w:cs="Times New Roman"/>
          <w:lang w:eastAsia="ja-JP"/>
        </w:rPr>
        <w:t>2025</w:t>
      </w:r>
    </w:p>
    <w:tbl>
      <w:tblPr>
        <w:tblW w:w="10240" w:type="dxa"/>
        <w:tblLook w:val="04A0" w:firstRow="1" w:lastRow="0" w:firstColumn="1" w:lastColumn="0" w:noHBand="0" w:noVBand="1"/>
      </w:tblPr>
      <w:tblGrid>
        <w:gridCol w:w="1812"/>
        <w:gridCol w:w="1246"/>
        <w:gridCol w:w="1246"/>
        <w:gridCol w:w="1049"/>
        <w:gridCol w:w="1246"/>
        <w:gridCol w:w="1557"/>
        <w:gridCol w:w="1134"/>
        <w:gridCol w:w="950"/>
      </w:tblGrid>
      <w:tr w:rsidR="00463329" w:rsidRPr="00463329" w:rsidTr="00463329">
        <w:trPr>
          <w:trHeight w:val="575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Përshkrimi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Buxheti Aktual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Alokuar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 paalokuar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Aktuali</w:t>
            </w: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Zotimet/obligimet e papaguara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Bilanci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Reazizimi %</w:t>
            </w:r>
          </w:p>
        </w:tc>
      </w:tr>
      <w:tr w:rsidR="00463329" w:rsidRPr="00463329" w:rsidTr="00463329">
        <w:trPr>
          <w:trHeight w:val="303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 - B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 - ( C + D 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</w:t>
            </w:r>
          </w:p>
        </w:tc>
      </w:tr>
      <w:tr w:rsidR="00463329" w:rsidRPr="00463329" w:rsidTr="00463329">
        <w:trPr>
          <w:trHeight w:val="452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11 PAGA DHE SHTESA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9,463,347.08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9,452,392.02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10,955.06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9,450,840.43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12,506.65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99.87</w:t>
            </w:r>
          </w:p>
        </w:tc>
      </w:tr>
      <w:tr w:rsidR="00463329" w:rsidRPr="00463329" w:rsidTr="00463329">
        <w:trPr>
          <w:trHeight w:val="452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13 MALLRA DHE SHËRBIME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2,455,403.95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2,454,707.92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696.03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2,347,995.56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95,673.68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11,734.71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95.63</w:t>
            </w:r>
          </w:p>
        </w:tc>
      </w:tr>
      <w:tr w:rsidR="00463329" w:rsidRPr="00463329" w:rsidTr="00463329">
        <w:trPr>
          <w:trHeight w:val="452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14 SHPENZIME KOMUNALE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262,000.00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262,000.00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261,892.80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105.77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99.96</w:t>
            </w:r>
          </w:p>
        </w:tc>
      </w:tr>
      <w:tr w:rsidR="00463329" w:rsidRPr="00463329" w:rsidTr="00463329">
        <w:trPr>
          <w:trHeight w:val="452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20 SUBVENCIONE DHE TRANSFERE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885,000.25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885,000.25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883,690.94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425.00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884.31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99.85</w:t>
            </w:r>
          </w:p>
        </w:tc>
      </w:tr>
      <w:tr w:rsidR="00463329" w:rsidRPr="00463329" w:rsidTr="00463329">
        <w:trPr>
          <w:trHeight w:val="452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30 PASURITË JOFINANCIARE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2,963,032.92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2,913,032.92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2,668,033.33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133,018.11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161,981.48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90.04</w:t>
            </w:r>
          </w:p>
        </w:tc>
      </w:tr>
      <w:tr w:rsidR="00463329" w:rsidRPr="00463329" w:rsidTr="00463329">
        <w:trPr>
          <w:trHeight w:val="452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38 REZERVAT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463329" w:rsidRPr="00463329" w:rsidTr="00463329">
        <w:trPr>
          <w:trHeight w:val="452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Totali i përgjithshëm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16,028,784.20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15,967,133.11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61,651.09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15,612,453.06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229,222.56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187,108.58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  <w:hideMark/>
          </w:tcPr>
          <w:p w:rsidR="00463329" w:rsidRPr="00463329" w:rsidRDefault="00463329" w:rsidP="004633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33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97.40</w:t>
            </w:r>
          </w:p>
        </w:tc>
      </w:tr>
    </w:tbl>
    <w:p w:rsidR="0092794D" w:rsidRDefault="0092794D" w:rsidP="006A6305">
      <w:pPr>
        <w:rPr>
          <w:rFonts w:ascii="Times New Roman" w:hAnsi="Times New Roman" w:cs="Times New Roman"/>
          <w:lang w:eastAsia="ja-JP"/>
        </w:rPr>
      </w:pPr>
    </w:p>
    <w:p w:rsidR="00691C23" w:rsidRDefault="00691C23" w:rsidP="006A6305">
      <w:pPr>
        <w:rPr>
          <w:rFonts w:ascii="Times New Roman" w:hAnsi="Times New Roman" w:cs="Times New Roman"/>
          <w:lang w:eastAsia="ja-JP"/>
        </w:rPr>
      </w:pPr>
    </w:p>
    <w:p w:rsidR="0092794D" w:rsidRDefault="0092794D" w:rsidP="006A6305">
      <w:pPr>
        <w:rPr>
          <w:rFonts w:ascii="Times New Roman" w:hAnsi="Times New Roman" w:cs="Times New Roman"/>
          <w:lang w:eastAsia="ja-JP"/>
        </w:rPr>
      </w:pPr>
    </w:p>
    <w:p w:rsidR="004F6107" w:rsidRPr="00813DAB" w:rsidRDefault="0021445D" w:rsidP="006A6305">
      <w:pPr>
        <w:rPr>
          <w:rFonts w:ascii="Times New Roman" w:hAnsi="Times New Roman" w:cs="Times New Roman"/>
        </w:rPr>
      </w:pPr>
      <w:r w:rsidRPr="00813DAB">
        <w:rPr>
          <w:rFonts w:ascii="Times New Roman" w:hAnsi="Times New Roman" w:cs="Times New Roman"/>
          <w:lang w:eastAsia="ja-JP"/>
        </w:rPr>
        <w:t>Tabela 3.</w:t>
      </w:r>
      <w:r w:rsidR="0046047E" w:rsidRPr="00813DAB">
        <w:rPr>
          <w:rFonts w:ascii="Times New Roman" w:hAnsi="Times New Roman" w:cs="Times New Roman"/>
          <w:lang w:eastAsia="ja-JP"/>
        </w:rPr>
        <w:t xml:space="preserve"> Buxheti sipas kategorive ekonomike 2024/2025</w:t>
      </w:r>
      <w:r w:rsidR="004F6107">
        <w:rPr>
          <w:rFonts w:ascii="Times New Roman" w:hAnsi="Times New Roman" w:cs="Times New Roman"/>
          <w:lang w:eastAsia="ja-JP"/>
        </w:rPr>
        <w:fldChar w:fldCharType="begin"/>
      </w:r>
      <w:r w:rsidR="004F6107" w:rsidRPr="00813DAB">
        <w:rPr>
          <w:rFonts w:ascii="Times New Roman" w:hAnsi="Times New Roman" w:cs="Times New Roman"/>
          <w:lang w:eastAsia="ja-JP"/>
        </w:rPr>
        <w:instrText xml:space="preserve"> LINK </w:instrText>
      </w:r>
      <w:r w:rsidR="00E7542B">
        <w:rPr>
          <w:rFonts w:ascii="Times New Roman" w:hAnsi="Times New Roman" w:cs="Times New Roman"/>
          <w:lang w:eastAsia="ja-JP"/>
        </w:rPr>
        <w:instrText xml:space="preserve">Excel.Sheet.12 "C:\\Users\\selami.v.zylfiu\\Desktop\\Copy of THV Sipas muajve 2025.xlsx" "THV TM1 vitet parapraka!R48C18:R54C21" </w:instrText>
      </w:r>
      <w:r w:rsidR="004F6107" w:rsidRPr="00813DAB">
        <w:rPr>
          <w:rFonts w:ascii="Times New Roman" w:hAnsi="Times New Roman" w:cs="Times New Roman"/>
          <w:lang w:eastAsia="ja-JP"/>
        </w:rPr>
        <w:instrText xml:space="preserve">\a \f 4 \h  \* MERGEFORMAT </w:instrText>
      </w:r>
      <w:r w:rsidR="004F6107">
        <w:rPr>
          <w:rFonts w:ascii="Times New Roman" w:hAnsi="Times New Roman" w:cs="Times New Roman"/>
          <w:lang w:eastAsia="ja-JP"/>
        </w:rPr>
        <w:fldChar w:fldCharType="separate"/>
      </w:r>
    </w:p>
    <w:tbl>
      <w:tblPr>
        <w:tblW w:w="9959" w:type="dxa"/>
        <w:tblLook w:val="04A0" w:firstRow="1" w:lastRow="0" w:firstColumn="1" w:lastColumn="0" w:noHBand="0" w:noVBand="1"/>
      </w:tblPr>
      <w:tblGrid>
        <w:gridCol w:w="4229"/>
        <w:gridCol w:w="1961"/>
        <w:gridCol w:w="1961"/>
        <w:gridCol w:w="1808"/>
      </w:tblGrid>
      <w:tr w:rsidR="004F6107" w:rsidRPr="005514A0" w:rsidTr="00117580">
        <w:trPr>
          <w:trHeight w:val="434"/>
        </w:trPr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4F6107" w:rsidRPr="005514A0" w:rsidRDefault="004F6107" w:rsidP="004F610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 PERSHKRIMI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4F6107" w:rsidRPr="005514A0" w:rsidRDefault="004F6107" w:rsidP="004F61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4F6107" w:rsidRPr="005514A0" w:rsidRDefault="004F6107" w:rsidP="004F61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4F6107" w:rsidRPr="005514A0" w:rsidRDefault="004F6107" w:rsidP="004F610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Progresi </w:t>
            </w:r>
          </w:p>
        </w:tc>
      </w:tr>
      <w:tr w:rsidR="004F6107" w:rsidRPr="005514A0" w:rsidTr="004F6107">
        <w:trPr>
          <w:trHeight w:val="255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07" w:rsidRPr="005514A0" w:rsidRDefault="004F6107" w:rsidP="004F610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>11-Paga dhe Shtesa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07" w:rsidRPr="005514A0" w:rsidRDefault="004F6107" w:rsidP="004F61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>10,765,928.07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07" w:rsidRPr="005514A0" w:rsidRDefault="004F6107" w:rsidP="004F610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9,463,347.08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07" w:rsidRPr="005514A0" w:rsidRDefault="004F6107" w:rsidP="004F610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87.90     </w:t>
            </w:r>
          </w:p>
        </w:tc>
      </w:tr>
      <w:tr w:rsidR="004F6107" w:rsidRPr="005514A0" w:rsidTr="004F6107">
        <w:trPr>
          <w:trHeight w:val="255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07" w:rsidRPr="005514A0" w:rsidRDefault="004F6107" w:rsidP="004F610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>13-Mallra dhe Sherbime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07" w:rsidRPr="005514A0" w:rsidRDefault="004F6107" w:rsidP="004F61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2,260,240.36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07" w:rsidRPr="005514A0" w:rsidRDefault="004F6107" w:rsidP="004F610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2,455,403.95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07" w:rsidRPr="005514A0" w:rsidRDefault="004F6107" w:rsidP="004F610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108.63     </w:t>
            </w:r>
          </w:p>
        </w:tc>
      </w:tr>
      <w:tr w:rsidR="004F6107" w:rsidRPr="005514A0" w:rsidTr="004F6107">
        <w:trPr>
          <w:trHeight w:val="255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07" w:rsidRPr="005514A0" w:rsidRDefault="004F6107" w:rsidP="004F610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>14-SHPENZIME KOMUNALE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07" w:rsidRPr="005514A0" w:rsidRDefault="004F6107" w:rsidP="004F61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254,423.16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07" w:rsidRPr="005514A0" w:rsidRDefault="004F6107" w:rsidP="004F610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262,000.00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07" w:rsidRPr="005514A0" w:rsidRDefault="004F6107" w:rsidP="004F610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102.98     </w:t>
            </w:r>
          </w:p>
        </w:tc>
      </w:tr>
      <w:tr w:rsidR="004F6107" w:rsidRPr="005514A0" w:rsidTr="004F6107">
        <w:trPr>
          <w:trHeight w:val="255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07" w:rsidRPr="005514A0" w:rsidRDefault="004F6107" w:rsidP="004F610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>20-SUBVENCIONE DHE TRANSFERE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07" w:rsidRPr="005514A0" w:rsidRDefault="004F6107" w:rsidP="004F61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>761,580.60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07" w:rsidRPr="005514A0" w:rsidRDefault="004F6107" w:rsidP="004F610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885,000.25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07" w:rsidRPr="005514A0" w:rsidRDefault="004F6107" w:rsidP="004F610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116.21     </w:t>
            </w:r>
          </w:p>
        </w:tc>
      </w:tr>
      <w:tr w:rsidR="004F6107" w:rsidRPr="005514A0" w:rsidTr="004F6107">
        <w:trPr>
          <w:trHeight w:val="255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07" w:rsidRPr="005514A0" w:rsidRDefault="004F6107" w:rsidP="004F610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>30-PASURITË JOFINANCIARE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07" w:rsidRPr="005514A0" w:rsidRDefault="004F6107" w:rsidP="004F61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>3,001,254.68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07" w:rsidRPr="005514A0" w:rsidRDefault="004F6107" w:rsidP="004F610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2,963,032.92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107" w:rsidRPr="005514A0" w:rsidRDefault="004F6107" w:rsidP="004F610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98.73     </w:t>
            </w:r>
          </w:p>
        </w:tc>
      </w:tr>
      <w:tr w:rsidR="004F6107" w:rsidRPr="005514A0" w:rsidTr="00117580">
        <w:trPr>
          <w:trHeight w:val="255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4F6107" w:rsidRPr="005514A0" w:rsidRDefault="004F6107" w:rsidP="004F610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TOTALI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4F6107" w:rsidRPr="005514A0" w:rsidRDefault="004F6107" w:rsidP="004F61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>17,043,426.87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4F6107" w:rsidRPr="005514A0" w:rsidRDefault="004F6107" w:rsidP="004F610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16,028,784.20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4F6107" w:rsidRPr="005514A0" w:rsidRDefault="004F6107" w:rsidP="004F610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94.05     </w:t>
            </w:r>
          </w:p>
        </w:tc>
      </w:tr>
    </w:tbl>
    <w:p w:rsidR="004F6107" w:rsidRDefault="004F6107" w:rsidP="006A6305">
      <w:pPr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  <w:lang w:eastAsia="ja-JP"/>
        </w:rPr>
        <w:fldChar w:fldCharType="end"/>
      </w:r>
    </w:p>
    <w:p w:rsidR="004F6107" w:rsidRDefault="00236611" w:rsidP="006A6305">
      <w:pPr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  <w:lang w:eastAsia="ja-JP"/>
        </w:rPr>
        <w:t>Në tabelë</w:t>
      </w:r>
      <w:r w:rsidR="00460116">
        <w:rPr>
          <w:rFonts w:ascii="Times New Roman" w:hAnsi="Times New Roman" w:cs="Times New Roman"/>
          <w:lang w:eastAsia="ja-JP"/>
        </w:rPr>
        <w:t>n</w:t>
      </w:r>
      <w:r>
        <w:rPr>
          <w:rFonts w:ascii="Times New Roman" w:hAnsi="Times New Roman" w:cs="Times New Roman"/>
          <w:lang w:eastAsia="ja-JP"/>
        </w:rPr>
        <w:t xml:space="preserve"> 3</w:t>
      </w:r>
      <w:r w:rsidR="00B3367E">
        <w:rPr>
          <w:rFonts w:ascii="Times New Roman" w:hAnsi="Times New Roman" w:cs="Times New Roman"/>
          <w:lang w:eastAsia="ja-JP"/>
        </w:rPr>
        <w:t>.</w:t>
      </w:r>
      <w:r>
        <w:rPr>
          <w:rFonts w:ascii="Times New Roman" w:hAnsi="Times New Roman" w:cs="Times New Roman"/>
          <w:lang w:eastAsia="ja-JP"/>
        </w:rPr>
        <w:t xml:space="preserve"> </w:t>
      </w:r>
      <w:proofErr w:type="gramStart"/>
      <w:r>
        <w:rPr>
          <w:rFonts w:ascii="Times New Roman" w:hAnsi="Times New Roman" w:cs="Times New Roman"/>
          <w:lang w:eastAsia="ja-JP"/>
        </w:rPr>
        <w:t>pasqyrohen</w:t>
      </w:r>
      <w:proofErr w:type="gramEnd"/>
      <w:r>
        <w:rPr>
          <w:rFonts w:ascii="Times New Roman" w:hAnsi="Times New Roman" w:cs="Times New Roman"/>
          <w:lang w:eastAsia="ja-JP"/>
        </w:rPr>
        <w:t xml:space="preserve"> të dhënat për buxhetin sipas kategorive ekonomike per vitin 2024 dhe 2025</w:t>
      </w:r>
    </w:p>
    <w:p w:rsidR="00E43CB8" w:rsidRDefault="00E43CB8" w:rsidP="00E43CB8">
      <w:pPr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  <w:lang w:eastAsia="ja-JP"/>
        </w:rPr>
        <w:t>Grafiku 3. Buxheti sipas kategorive ekonomike per vitin 2024/2025</w:t>
      </w:r>
    </w:p>
    <w:p w:rsidR="003953C4" w:rsidRDefault="00E43CB8" w:rsidP="006A6305">
      <w:pPr>
        <w:rPr>
          <w:rFonts w:ascii="Times New Roman" w:hAnsi="Times New Roman" w:cs="Times New Roman"/>
          <w:lang w:eastAsia="ja-JP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F62C572" wp14:editId="1B3D77CA">
            <wp:simplePos x="0" y="0"/>
            <wp:positionH relativeFrom="column">
              <wp:posOffset>0</wp:posOffset>
            </wp:positionH>
            <wp:positionV relativeFrom="paragraph">
              <wp:posOffset>-79375</wp:posOffset>
            </wp:positionV>
            <wp:extent cx="5529263" cy="2790825"/>
            <wp:effectExtent l="0" t="0" r="14605" b="9525"/>
            <wp:wrapSquare wrapText="bothSides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3953C4" w:rsidRDefault="003953C4" w:rsidP="006A6305">
      <w:pPr>
        <w:rPr>
          <w:rFonts w:ascii="Times New Roman" w:hAnsi="Times New Roman" w:cs="Times New Roman"/>
          <w:lang w:eastAsia="ja-JP"/>
        </w:rPr>
      </w:pPr>
    </w:p>
    <w:p w:rsidR="003953C4" w:rsidRDefault="003953C4" w:rsidP="006A6305">
      <w:pPr>
        <w:rPr>
          <w:rFonts w:ascii="Times New Roman" w:hAnsi="Times New Roman" w:cs="Times New Roman"/>
          <w:lang w:eastAsia="ja-JP"/>
        </w:rPr>
      </w:pPr>
    </w:p>
    <w:p w:rsidR="003953C4" w:rsidRDefault="003953C4" w:rsidP="006A6305">
      <w:pPr>
        <w:rPr>
          <w:rFonts w:ascii="Times New Roman" w:hAnsi="Times New Roman" w:cs="Times New Roman"/>
          <w:lang w:eastAsia="ja-JP"/>
        </w:rPr>
      </w:pPr>
    </w:p>
    <w:p w:rsidR="003953C4" w:rsidRDefault="003953C4" w:rsidP="006A6305">
      <w:pPr>
        <w:rPr>
          <w:rFonts w:ascii="Times New Roman" w:hAnsi="Times New Roman" w:cs="Times New Roman"/>
          <w:lang w:eastAsia="ja-JP"/>
        </w:rPr>
      </w:pPr>
    </w:p>
    <w:p w:rsidR="003953C4" w:rsidRDefault="003953C4" w:rsidP="006A6305">
      <w:pPr>
        <w:rPr>
          <w:rFonts w:ascii="Times New Roman" w:hAnsi="Times New Roman" w:cs="Times New Roman"/>
          <w:lang w:eastAsia="ja-JP"/>
        </w:rPr>
      </w:pPr>
    </w:p>
    <w:p w:rsidR="003953C4" w:rsidRDefault="003953C4" w:rsidP="006A6305">
      <w:pPr>
        <w:rPr>
          <w:rFonts w:ascii="Times New Roman" w:hAnsi="Times New Roman" w:cs="Times New Roman"/>
          <w:lang w:eastAsia="ja-JP"/>
        </w:rPr>
      </w:pPr>
    </w:p>
    <w:p w:rsidR="003953C4" w:rsidRDefault="003953C4" w:rsidP="006A6305">
      <w:pPr>
        <w:rPr>
          <w:rFonts w:ascii="Times New Roman" w:hAnsi="Times New Roman" w:cs="Times New Roman"/>
          <w:lang w:eastAsia="ja-JP"/>
        </w:rPr>
      </w:pPr>
    </w:p>
    <w:p w:rsidR="003953C4" w:rsidRDefault="003953C4" w:rsidP="006A6305">
      <w:pPr>
        <w:rPr>
          <w:rFonts w:ascii="Times New Roman" w:hAnsi="Times New Roman" w:cs="Times New Roman"/>
          <w:lang w:eastAsia="ja-JP"/>
        </w:rPr>
      </w:pPr>
    </w:p>
    <w:p w:rsidR="003953C4" w:rsidRDefault="003953C4" w:rsidP="006A6305">
      <w:pPr>
        <w:rPr>
          <w:rFonts w:ascii="Times New Roman" w:hAnsi="Times New Roman" w:cs="Times New Roman"/>
          <w:lang w:eastAsia="ja-JP"/>
        </w:rPr>
      </w:pPr>
    </w:p>
    <w:p w:rsidR="00565EA8" w:rsidRPr="007B557C" w:rsidRDefault="002542F8" w:rsidP="008E5C4C">
      <w:pPr>
        <w:tabs>
          <w:tab w:val="left" w:pos="977"/>
        </w:tabs>
        <w:rPr>
          <w:rFonts w:cstheme="minorHAnsi"/>
        </w:rPr>
      </w:pPr>
      <w:r>
        <w:rPr>
          <w:rFonts w:ascii="Times New Roman" w:hAnsi="Times New Roman" w:cs="Times New Roman"/>
          <w:lang w:eastAsia="ja-JP"/>
        </w:rPr>
        <w:lastRenderedPageBreak/>
        <w:t>Tabela 4.</w:t>
      </w:r>
      <w:r w:rsidR="005C1F9C" w:rsidRPr="00834A1A">
        <w:rPr>
          <w:rFonts w:ascii="Times New Roman" w:hAnsi="Times New Roman" w:cs="Times New Roman"/>
          <w:lang w:eastAsia="ja-JP"/>
        </w:rPr>
        <w:t>Financimi I buxhetit</w:t>
      </w:r>
      <w:r w:rsidR="00565EA8" w:rsidRPr="00834A1A">
        <w:rPr>
          <w:rFonts w:ascii="Times New Roman" w:hAnsi="Times New Roman" w:cs="Times New Roman"/>
          <w:lang w:eastAsia="ja-JP"/>
        </w:rPr>
        <w:t xml:space="preserve"> sipas fondeve burimore 2024/2025</w:t>
      </w:r>
      <w:r w:rsidR="00565EA8" w:rsidRPr="007B557C">
        <w:rPr>
          <w:rFonts w:cstheme="minorHAnsi"/>
          <w:lang w:eastAsia="ja-JP"/>
        </w:rPr>
        <w:fldChar w:fldCharType="begin"/>
      </w:r>
      <w:r w:rsidR="00565EA8" w:rsidRPr="007B557C">
        <w:rPr>
          <w:rFonts w:cstheme="minorHAnsi"/>
          <w:lang w:eastAsia="ja-JP"/>
        </w:rPr>
        <w:instrText xml:space="preserve"> LINK </w:instrText>
      </w:r>
      <w:r w:rsidR="00A90F5B">
        <w:rPr>
          <w:rFonts w:cstheme="minorHAnsi"/>
          <w:lang w:eastAsia="ja-JP"/>
        </w:rPr>
        <w:instrText xml:space="preserve">Excel.Sheet.8 "C:\\Users\\selami.v.zylfiu\\Desktop\\Burimet e fondeve 20242025.XLS" BudgetControlSummaryReport!R8C2:R14C12 </w:instrText>
      </w:r>
      <w:r w:rsidR="00565EA8" w:rsidRPr="007B557C">
        <w:rPr>
          <w:rFonts w:cstheme="minorHAnsi"/>
          <w:lang w:eastAsia="ja-JP"/>
        </w:rPr>
        <w:instrText xml:space="preserve">\a \f 4 \h </w:instrText>
      </w:r>
      <w:r w:rsidR="00922530" w:rsidRPr="007B557C">
        <w:rPr>
          <w:rFonts w:cstheme="minorHAnsi"/>
          <w:lang w:eastAsia="ja-JP"/>
        </w:rPr>
        <w:instrText xml:space="preserve"> \* MERGEFORMAT </w:instrText>
      </w:r>
      <w:r w:rsidR="00565EA8" w:rsidRPr="007B557C">
        <w:rPr>
          <w:rFonts w:cstheme="minorHAnsi"/>
          <w:lang w:eastAsia="ja-JP"/>
        </w:rPr>
        <w:fldChar w:fldCharType="separate"/>
      </w:r>
    </w:p>
    <w:tbl>
      <w:tblPr>
        <w:tblW w:w="9983" w:type="dxa"/>
        <w:tblLook w:val="04A0" w:firstRow="1" w:lastRow="0" w:firstColumn="1" w:lastColumn="0" w:noHBand="0" w:noVBand="1"/>
      </w:tblPr>
      <w:tblGrid>
        <w:gridCol w:w="2956"/>
        <w:gridCol w:w="2349"/>
        <w:gridCol w:w="2486"/>
        <w:gridCol w:w="2192"/>
      </w:tblGrid>
      <w:tr w:rsidR="00565EA8" w:rsidRPr="005514A0" w:rsidTr="00117580">
        <w:trPr>
          <w:trHeight w:val="470"/>
        </w:trPr>
        <w:tc>
          <w:tcPr>
            <w:tcW w:w="2956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565EA8" w:rsidRPr="005514A0" w:rsidRDefault="00565EA8" w:rsidP="00565EA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Fondet Burimore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565EA8" w:rsidRPr="005514A0" w:rsidRDefault="00565EA8" w:rsidP="00565E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Janar-Dhjetor 2024</w:t>
            </w:r>
          </w:p>
        </w:tc>
        <w:tc>
          <w:tcPr>
            <w:tcW w:w="2486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565EA8" w:rsidRPr="005514A0" w:rsidRDefault="00565EA8" w:rsidP="00565E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Janar- Dhjetor 2025</w:t>
            </w:r>
          </w:p>
        </w:tc>
        <w:tc>
          <w:tcPr>
            <w:tcW w:w="2192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B4C6E7" w:themeFill="accent5" w:themeFillTint="66"/>
            <w:vAlign w:val="center"/>
            <w:hideMark/>
          </w:tcPr>
          <w:p w:rsidR="00565EA8" w:rsidRPr="005514A0" w:rsidRDefault="00565EA8" w:rsidP="00565E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Krahasimi 2025/2024</w:t>
            </w:r>
          </w:p>
        </w:tc>
      </w:tr>
      <w:tr w:rsidR="00565EA8" w:rsidRPr="005514A0" w:rsidTr="005514A0">
        <w:trPr>
          <w:trHeight w:val="362"/>
        </w:trPr>
        <w:tc>
          <w:tcPr>
            <w:tcW w:w="2956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65EA8" w:rsidRPr="005514A0" w:rsidRDefault="00565EA8" w:rsidP="00565EA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>Grandi Qeveritar</w:t>
            </w:r>
          </w:p>
        </w:tc>
        <w:tc>
          <w:tcPr>
            <w:tcW w:w="2349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65EA8" w:rsidRPr="005514A0" w:rsidRDefault="00565EA8" w:rsidP="005514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             15,280,793.76 </w:t>
            </w:r>
          </w:p>
        </w:tc>
        <w:tc>
          <w:tcPr>
            <w:tcW w:w="2486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65EA8" w:rsidRPr="005514A0" w:rsidRDefault="00565EA8" w:rsidP="00565E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>14,426,464.07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5EA8" w:rsidRPr="005514A0" w:rsidRDefault="00565EA8" w:rsidP="00565E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>94.41</w:t>
            </w:r>
          </w:p>
        </w:tc>
      </w:tr>
      <w:tr w:rsidR="00565EA8" w:rsidRPr="005514A0" w:rsidTr="005514A0">
        <w:trPr>
          <w:trHeight w:val="376"/>
        </w:trPr>
        <w:tc>
          <w:tcPr>
            <w:tcW w:w="2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65EA8" w:rsidRPr="005514A0" w:rsidRDefault="00565EA8" w:rsidP="00565EA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Te Hyrat Vetanake 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65EA8" w:rsidRPr="005514A0" w:rsidRDefault="00565EA8" w:rsidP="005514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               1,016,620.39 </w:t>
            </w:r>
          </w:p>
        </w:tc>
        <w:tc>
          <w:tcPr>
            <w:tcW w:w="2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65EA8" w:rsidRPr="005514A0" w:rsidRDefault="00565EA8" w:rsidP="00565E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>1,134,072.01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5EA8" w:rsidRPr="005514A0" w:rsidRDefault="00565EA8" w:rsidP="00565E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>111.55</w:t>
            </w:r>
          </w:p>
        </w:tc>
      </w:tr>
      <w:tr w:rsidR="00565EA8" w:rsidRPr="005514A0" w:rsidTr="005514A0">
        <w:trPr>
          <w:trHeight w:val="362"/>
        </w:trPr>
        <w:tc>
          <w:tcPr>
            <w:tcW w:w="2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65EA8" w:rsidRPr="005514A0" w:rsidRDefault="00565EA8" w:rsidP="00565EA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>Te hyrat e bartura 2024-2025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65EA8" w:rsidRPr="005514A0" w:rsidRDefault="00565EA8" w:rsidP="00565E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                  697,875.67 </w:t>
            </w:r>
          </w:p>
        </w:tc>
        <w:tc>
          <w:tcPr>
            <w:tcW w:w="2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65EA8" w:rsidRPr="005514A0" w:rsidRDefault="00565EA8" w:rsidP="00565E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>408,555.27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5EA8" w:rsidRPr="005514A0" w:rsidRDefault="00565EA8" w:rsidP="00565E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>58.54</w:t>
            </w:r>
          </w:p>
        </w:tc>
      </w:tr>
      <w:tr w:rsidR="00565EA8" w:rsidRPr="005514A0" w:rsidTr="005514A0">
        <w:trPr>
          <w:trHeight w:val="362"/>
        </w:trPr>
        <w:tc>
          <w:tcPr>
            <w:tcW w:w="2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65EA8" w:rsidRPr="005514A0" w:rsidRDefault="00565EA8" w:rsidP="00565EA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>Donatorët e Brendshëm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65EA8" w:rsidRPr="005514A0" w:rsidRDefault="00565EA8" w:rsidP="00565E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                    45,057.61 </w:t>
            </w:r>
          </w:p>
        </w:tc>
        <w:tc>
          <w:tcPr>
            <w:tcW w:w="2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65EA8" w:rsidRPr="005514A0" w:rsidRDefault="00565EA8" w:rsidP="00565E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>53,013.41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5EA8" w:rsidRPr="005514A0" w:rsidRDefault="00565EA8" w:rsidP="00565E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>117.66</w:t>
            </w:r>
          </w:p>
        </w:tc>
      </w:tr>
      <w:tr w:rsidR="00565EA8" w:rsidRPr="005514A0" w:rsidTr="005514A0">
        <w:trPr>
          <w:trHeight w:val="362"/>
        </w:trPr>
        <w:tc>
          <w:tcPr>
            <w:tcW w:w="2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65EA8" w:rsidRPr="005514A0" w:rsidRDefault="00565EA8" w:rsidP="00565EA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>Donatorët e Jahstëm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65EA8" w:rsidRPr="005514A0" w:rsidRDefault="00565EA8" w:rsidP="00565E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                      3,079.44 </w:t>
            </w:r>
          </w:p>
        </w:tc>
        <w:tc>
          <w:tcPr>
            <w:tcW w:w="2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65EA8" w:rsidRPr="005514A0" w:rsidRDefault="00565EA8" w:rsidP="00565E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>6,679.44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5EA8" w:rsidRPr="005514A0" w:rsidRDefault="00565EA8" w:rsidP="00565E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color w:val="000000"/>
                <w:sz w:val="18"/>
                <w:szCs w:val="18"/>
              </w:rPr>
              <w:t>216.90</w:t>
            </w:r>
          </w:p>
        </w:tc>
      </w:tr>
      <w:tr w:rsidR="00565EA8" w:rsidRPr="005514A0" w:rsidTr="00117580">
        <w:trPr>
          <w:trHeight w:val="362"/>
        </w:trPr>
        <w:tc>
          <w:tcPr>
            <w:tcW w:w="2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EAADB" w:themeFill="accent5" w:themeFillTint="99"/>
            <w:vAlign w:val="center"/>
            <w:hideMark/>
          </w:tcPr>
          <w:p w:rsidR="00565EA8" w:rsidRPr="005514A0" w:rsidRDefault="00565EA8" w:rsidP="00565EA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Totali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EAADB" w:themeFill="accent5" w:themeFillTint="99"/>
            <w:vAlign w:val="center"/>
            <w:hideMark/>
          </w:tcPr>
          <w:p w:rsidR="00565EA8" w:rsidRPr="005514A0" w:rsidRDefault="00565EA8" w:rsidP="00565E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                17,043,426.87     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8EAADB" w:themeFill="accent5" w:themeFillTint="99"/>
            <w:vAlign w:val="center"/>
            <w:hideMark/>
          </w:tcPr>
          <w:p w:rsidR="00565EA8" w:rsidRPr="005514A0" w:rsidRDefault="00565EA8" w:rsidP="00565E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                   16,028,784.20    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vAlign w:val="center"/>
            <w:hideMark/>
          </w:tcPr>
          <w:p w:rsidR="00565EA8" w:rsidRPr="005514A0" w:rsidRDefault="00565EA8" w:rsidP="00565EA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514A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94.05</w:t>
            </w:r>
          </w:p>
        </w:tc>
      </w:tr>
    </w:tbl>
    <w:p w:rsidR="00B04808" w:rsidRDefault="00565EA8" w:rsidP="006A6305">
      <w:pPr>
        <w:rPr>
          <w:rFonts w:ascii="Times New Roman" w:hAnsi="Times New Roman" w:cs="Times New Roman"/>
          <w:lang w:eastAsia="ja-JP"/>
        </w:rPr>
      </w:pPr>
      <w:r w:rsidRPr="007B557C">
        <w:rPr>
          <w:rFonts w:cstheme="minorHAnsi"/>
          <w:lang w:eastAsia="ja-JP"/>
        </w:rPr>
        <w:fldChar w:fldCharType="end"/>
      </w:r>
    </w:p>
    <w:p w:rsidR="000663F2" w:rsidRDefault="000663F2" w:rsidP="006A6305">
      <w:pPr>
        <w:rPr>
          <w:rFonts w:ascii="Times New Roman" w:hAnsi="Times New Roman" w:cs="Times New Roman"/>
          <w:lang w:eastAsia="ja-JP"/>
        </w:rPr>
      </w:pPr>
    </w:p>
    <w:p w:rsidR="00236611" w:rsidRDefault="00F82D84" w:rsidP="006A6305">
      <w:pPr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  <w:lang w:eastAsia="ja-JP"/>
        </w:rPr>
        <w:t>Grafiku 4.</w:t>
      </w:r>
      <w:r w:rsidR="00B04808">
        <w:rPr>
          <w:rFonts w:ascii="Times New Roman" w:hAnsi="Times New Roman" w:cs="Times New Roman"/>
          <w:lang w:eastAsia="ja-JP"/>
        </w:rPr>
        <w:t xml:space="preserve"> Financimi i buxhetit sipas fondeve burimore 2024-2025</w:t>
      </w:r>
    </w:p>
    <w:p w:rsidR="00565EA8" w:rsidRDefault="00B04808" w:rsidP="006A6305">
      <w:pPr>
        <w:rPr>
          <w:rFonts w:ascii="Times New Roman" w:hAnsi="Times New Roman" w:cs="Times New Roman"/>
          <w:lang w:eastAsia="ja-JP"/>
        </w:rPr>
      </w:pPr>
      <w:r>
        <w:rPr>
          <w:noProof/>
        </w:rPr>
        <w:drawing>
          <wp:inline distT="0" distB="0" distL="0" distR="0" wp14:anchorId="225DCEE3" wp14:editId="0A43FC46">
            <wp:extent cx="6400800" cy="27432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3528E" w:rsidRDefault="0023528E" w:rsidP="006A6305">
      <w:pPr>
        <w:rPr>
          <w:rFonts w:ascii="Times New Roman" w:hAnsi="Times New Roman" w:cs="Times New Roman"/>
          <w:lang w:eastAsia="ja-JP"/>
        </w:rPr>
      </w:pPr>
    </w:p>
    <w:p w:rsidR="00FD4DB8" w:rsidRPr="00D60BAD" w:rsidRDefault="00831675" w:rsidP="006A6305">
      <w:pPr>
        <w:rPr>
          <w:rFonts w:ascii="Times New Roman" w:hAnsi="Times New Roman" w:cs="Times New Roman"/>
          <w:lang w:eastAsia="ja-JP"/>
        </w:rPr>
      </w:pPr>
      <w:r w:rsidRPr="00D60BAD">
        <w:rPr>
          <w:rFonts w:ascii="Times New Roman" w:hAnsi="Times New Roman" w:cs="Times New Roman"/>
          <w:lang w:eastAsia="ja-JP"/>
        </w:rPr>
        <w:t>Tabela 5.</w:t>
      </w:r>
      <w:r w:rsidR="00FD4DB8" w:rsidRPr="00D60BAD">
        <w:rPr>
          <w:rFonts w:ascii="Times New Roman" w:hAnsi="Times New Roman" w:cs="Times New Roman"/>
          <w:lang w:eastAsia="ja-JP"/>
        </w:rPr>
        <w:t xml:space="preserve"> Shpenzimi i buxhetit sipas fondeve burimore 2024-2025</w:t>
      </w:r>
    </w:p>
    <w:tbl>
      <w:tblPr>
        <w:tblStyle w:val="TableGrid"/>
        <w:tblW w:w="10084" w:type="dxa"/>
        <w:tblLook w:val="04A0" w:firstRow="1" w:lastRow="0" w:firstColumn="1" w:lastColumn="0" w:noHBand="0" w:noVBand="1"/>
      </w:tblPr>
      <w:tblGrid>
        <w:gridCol w:w="3001"/>
        <w:gridCol w:w="2581"/>
        <w:gridCol w:w="3244"/>
        <w:gridCol w:w="1258"/>
      </w:tblGrid>
      <w:tr w:rsidR="00FD4DB8" w:rsidRPr="00FF7092" w:rsidTr="00444790">
        <w:trPr>
          <w:trHeight w:val="419"/>
        </w:trPr>
        <w:tc>
          <w:tcPr>
            <w:tcW w:w="3001" w:type="dxa"/>
            <w:shd w:val="clear" w:color="auto" w:fill="B4C6E7" w:themeFill="accent5" w:themeFillTint="66"/>
            <w:hideMark/>
          </w:tcPr>
          <w:p w:rsidR="00FD4DB8" w:rsidRPr="00FF7092" w:rsidRDefault="00FD4DB8">
            <w:pPr>
              <w:rPr>
                <w:rFonts w:cstheme="minorHAnsi"/>
                <w:b/>
                <w:bCs/>
                <w:sz w:val="18"/>
                <w:szCs w:val="18"/>
                <w:lang w:eastAsia="ja-JP"/>
              </w:rPr>
            </w:pPr>
          </w:p>
          <w:p w:rsidR="00ED4CA4" w:rsidRPr="00FF7092" w:rsidRDefault="00ED4CA4">
            <w:pPr>
              <w:rPr>
                <w:rFonts w:cstheme="minorHAnsi"/>
                <w:b/>
                <w:bCs/>
                <w:sz w:val="18"/>
                <w:szCs w:val="18"/>
                <w:lang w:eastAsia="ja-JP"/>
              </w:rPr>
            </w:pPr>
            <w:r w:rsidRPr="00FF7092">
              <w:rPr>
                <w:rFonts w:cstheme="minorHAnsi"/>
                <w:b/>
                <w:bCs/>
                <w:sz w:val="18"/>
                <w:szCs w:val="18"/>
                <w:lang w:eastAsia="ja-JP"/>
              </w:rPr>
              <w:t>Fondet Burimore</w:t>
            </w:r>
          </w:p>
        </w:tc>
        <w:tc>
          <w:tcPr>
            <w:tcW w:w="2581" w:type="dxa"/>
            <w:shd w:val="clear" w:color="auto" w:fill="B4C6E7" w:themeFill="accent5" w:themeFillTint="66"/>
            <w:hideMark/>
          </w:tcPr>
          <w:p w:rsidR="00FD4DB8" w:rsidRPr="00FF7092" w:rsidRDefault="00FD4DB8" w:rsidP="00ED4CA4">
            <w:pPr>
              <w:rPr>
                <w:rFonts w:cstheme="minorHAnsi"/>
                <w:b/>
                <w:bCs/>
                <w:sz w:val="18"/>
                <w:szCs w:val="18"/>
                <w:lang w:eastAsia="ja-JP"/>
              </w:rPr>
            </w:pPr>
          </w:p>
          <w:p w:rsidR="00ED4CA4" w:rsidRPr="00FF7092" w:rsidRDefault="00ED4CA4" w:rsidP="0027003C">
            <w:pPr>
              <w:jc w:val="right"/>
              <w:rPr>
                <w:rFonts w:cstheme="minorHAnsi"/>
                <w:b/>
                <w:bCs/>
                <w:sz w:val="18"/>
                <w:szCs w:val="18"/>
                <w:lang w:eastAsia="ja-JP"/>
              </w:rPr>
            </w:pPr>
            <w:r w:rsidRPr="00FF7092">
              <w:rPr>
                <w:rFonts w:cstheme="minorHAnsi"/>
                <w:b/>
                <w:bCs/>
                <w:sz w:val="18"/>
                <w:szCs w:val="18"/>
                <w:lang w:eastAsia="ja-JP"/>
              </w:rPr>
              <w:t>Janar-Dhjetor 2024</w:t>
            </w:r>
          </w:p>
        </w:tc>
        <w:tc>
          <w:tcPr>
            <w:tcW w:w="3244" w:type="dxa"/>
            <w:shd w:val="clear" w:color="auto" w:fill="B4C6E7" w:themeFill="accent5" w:themeFillTint="66"/>
            <w:hideMark/>
          </w:tcPr>
          <w:p w:rsidR="00FD4DB8" w:rsidRPr="00FF7092" w:rsidRDefault="00FD4DB8" w:rsidP="00ED4CA4">
            <w:pPr>
              <w:rPr>
                <w:rFonts w:cstheme="minorHAnsi"/>
                <w:b/>
                <w:bCs/>
                <w:sz w:val="18"/>
                <w:szCs w:val="18"/>
                <w:lang w:eastAsia="ja-JP"/>
              </w:rPr>
            </w:pPr>
          </w:p>
          <w:p w:rsidR="00ED4CA4" w:rsidRPr="00FF7092" w:rsidRDefault="00ED4CA4" w:rsidP="00C95041">
            <w:pPr>
              <w:jc w:val="right"/>
              <w:rPr>
                <w:rFonts w:cstheme="minorHAnsi"/>
                <w:b/>
                <w:bCs/>
                <w:sz w:val="18"/>
                <w:szCs w:val="18"/>
                <w:lang w:eastAsia="ja-JP"/>
              </w:rPr>
            </w:pPr>
            <w:r w:rsidRPr="00FF7092">
              <w:rPr>
                <w:rFonts w:cstheme="minorHAnsi"/>
                <w:b/>
                <w:bCs/>
                <w:sz w:val="18"/>
                <w:szCs w:val="18"/>
                <w:lang w:eastAsia="ja-JP"/>
              </w:rPr>
              <w:t>Janar- Dhjetor 2025</w:t>
            </w:r>
          </w:p>
        </w:tc>
        <w:tc>
          <w:tcPr>
            <w:tcW w:w="1258" w:type="dxa"/>
            <w:shd w:val="clear" w:color="auto" w:fill="B4C6E7" w:themeFill="accent5" w:themeFillTint="66"/>
            <w:hideMark/>
          </w:tcPr>
          <w:p w:rsidR="00ED4CA4" w:rsidRPr="00FF7092" w:rsidRDefault="00ED4CA4" w:rsidP="00ED4CA4">
            <w:pPr>
              <w:rPr>
                <w:rFonts w:cstheme="minorHAnsi"/>
                <w:b/>
                <w:bCs/>
                <w:sz w:val="18"/>
                <w:szCs w:val="18"/>
                <w:lang w:eastAsia="ja-JP"/>
              </w:rPr>
            </w:pPr>
            <w:r w:rsidRPr="00FF7092">
              <w:rPr>
                <w:rFonts w:cstheme="minorHAnsi"/>
                <w:b/>
                <w:bCs/>
                <w:sz w:val="18"/>
                <w:szCs w:val="18"/>
                <w:lang w:eastAsia="ja-JP"/>
              </w:rPr>
              <w:t>Krahasimi 2025/2024</w:t>
            </w:r>
          </w:p>
        </w:tc>
      </w:tr>
      <w:tr w:rsidR="00ED4CA4" w:rsidRPr="00FF7092" w:rsidTr="00ED4CA4">
        <w:trPr>
          <w:trHeight w:val="277"/>
        </w:trPr>
        <w:tc>
          <w:tcPr>
            <w:tcW w:w="3001" w:type="dxa"/>
            <w:hideMark/>
          </w:tcPr>
          <w:p w:rsidR="00ED4CA4" w:rsidRPr="00FF7092" w:rsidRDefault="00ED4CA4">
            <w:pPr>
              <w:rPr>
                <w:rFonts w:cstheme="minorHAnsi"/>
                <w:sz w:val="18"/>
                <w:szCs w:val="18"/>
                <w:lang w:eastAsia="ja-JP"/>
              </w:rPr>
            </w:pPr>
            <w:r w:rsidRPr="00FF7092">
              <w:rPr>
                <w:rFonts w:cstheme="minorHAnsi"/>
                <w:sz w:val="18"/>
                <w:szCs w:val="18"/>
                <w:lang w:eastAsia="ja-JP"/>
              </w:rPr>
              <w:t>Grandi Qeveritar</w:t>
            </w:r>
          </w:p>
        </w:tc>
        <w:tc>
          <w:tcPr>
            <w:tcW w:w="2581" w:type="dxa"/>
            <w:hideMark/>
          </w:tcPr>
          <w:p w:rsidR="00ED4CA4" w:rsidRPr="00FF7092" w:rsidRDefault="00ED4CA4" w:rsidP="007B557C">
            <w:pPr>
              <w:jc w:val="right"/>
              <w:rPr>
                <w:rFonts w:cstheme="minorHAnsi"/>
                <w:sz w:val="18"/>
                <w:szCs w:val="18"/>
                <w:lang w:eastAsia="ja-JP"/>
              </w:rPr>
            </w:pPr>
            <w:r w:rsidRPr="00FF7092">
              <w:rPr>
                <w:rFonts w:cstheme="minorHAnsi"/>
                <w:sz w:val="18"/>
                <w:szCs w:val="18"/>
                <w:lang w:eastAsia="ja-JP"/>
              </w:rPr>
              <w:t xml:space="preserve">                     14,426,726.00 </w:t>
            </w:r>
          </w:p>
        </w:tc>
        <w:tc>
          <w:tcPr>
            <w:tcW w:w="3244" w:type="dxa"/>
            <w:hideMark/>
          </w:tcPr>
          <w:p w:rsidR="00ED4CA4" w:rsidRPr="00FF7092" w:rsidRDefault="00ED4CA4" w:rsidP="007B557C">
            <w:pPr>
              <w:jc w:val="right"/>
              <w:rPr>
                <w:rFonts w:cstheme="minorHAnsi"/>
                <w:sz w:val="18"/>
                <w:szCs w:val="18"/>
                <w:lang w:eastAsia="ja-JP"/>
              </w:rPr>
            </w:pPr>
          </w:p>
          <w:p w:rsidR="00ED4CA4" w:rsidRPr="00FF7092" w:rsidRDefault="00ED4CA4" w:rsidP="007B557C">
            <w:pPr>
              <w:jc w:val="right"/>
              <w:rPr>
                <w:rFonts w:cstheme="minorHAnsi"/>
                <w:sz w:val="18"/>
                <w:szCs w:val="18"/>
                <w:lang w:eastAsia="ja-JP"/>
              </w:rPr>
            </w:pPr>
            <w:r w:rsidRPr="00FF7092">
              <w:rPr>
                <w:rFonts w:cstheme="minorHAnsi"/>
                <w:sz w:val="18"/>
                <w:szCs w:val="18"/>
                <w:lang w:eastAsia="ja-JP"/>
              </w:rPr>
              <w:t>14,252,852.47</w:t>
            </w:r>
          </w:p>
        </w:tc>
        <w:tc>
          <w:tcPr>
            <w:tcW w:w="1258" w:type="dxa"/>
            <w:hideMark/>
          </w:tcPr>
          <w:p w:rsidR="00ED4CA4" w:rsidRPr="00FF7092" w:rsidRDefault="00ED4CA4" w:rsidP="00C123CE">
            <w:pPr>
              <w:jc w:val="right"/>
              <w:rPr>
                <w:rFonts w:cstheme="minorHAnsi"/>
                <w:sz w:val="18"/>
                <w:szCs w:val="18"/>
                <w:lang w:eastAsia="ja-JP"/>
              </w:rPr>
            </w:pPr>
          </w:p>
          <w:p w:rsidR="00ED4CA4" w:rsidRPr="00FF7092" w:rsidRDefault="00ED4CA4" w:rsidP="00C123CE">
            <w:pPr>
              <w:jc w:val="right"/>
              <w:rPr>
                <w:rFonts w:cstheme="minorHAnsi"/>
                <w:sz w:val="18"/>
                <w:szCs w:val="18"/>
                <w:lang w:eastAsia="ja-JP"/>
              </w:rPr>
            </w:pPr>
            <w:r w:rsidRPr="00FF7092">
              <w:rPr>
                <w:rFonts w:cstheme="minorHAnsi"/>
                <w:sz w:val="18"/>
                <w:szCs w:val="18"/>
                <w:lang w:eastAsia="ja-JP"/>
              </w:rPr>
              <w:t>98.79</w:t>
            </w:r>
          </w:p>
        </w:tc>
      </w:tr>
      <w:tr w:rsidR="00ED4CA4" w:rsidRPr="00FF7092" w:rsidTr="00ED4CA4">
        <w:trPr>
          <w:trHeight w:val="277"/>
        </w:trPr>
        <w:tc>
          <w:tcPr>
            <w:tcW w:w="3001" w:type="dxa"/>
            <w:hideMark/>
          </w:tcPr>
          <w:p w:rsidR="00FD4DB8" w:rsidRPr="00FF7092" w:rsidRDefault="00FD4DB8">
            <w:pPr>
              <w:rPr>
                <w:rFonts w:cstheme="minorHAnsi"/>
                <w:sz w:val="18"/>
                <w:szCs w:val="18"/>
                <w:lang w:eastAsia="ja-JP"/>
              </w:rPr>
            </w:pPr>
          </w:p>
          <w:p w:rsidR="00ED4CA4" w:rsidRPr="00FF7092" w:rsidRDefault="00ED4CA4">
            <w:pPr>
              <w:rPr>
                <w:rFonts w:cstheme="minorHAnsi"/>
                <w:sz w:val="18"/>
                <w:szCs w:val="18"/>
                <w:lang w:eastAsia="ja-JP"/>
              </w:rPr>
            </w:pPr>
            <w:r w:rsidRPr="00FF7092">
              <w:rPr>
                <w:rFonts w:cstheme="minorHAnsi"/>
                <w:sz w:val="18"/>
                <w:szCs w:val="18"/>
                <w:lang w:eastAsia="ja-JP"/>
              </w:rPr>
              <w:t xml:space="preserve">Te Hyrat Vetanake </w:t>
            </w:r>
          </w:p>
        </w:tc>
        <w:tc>
          <w:tcPr>
            <w:tcW w:w="2581" w:type="dxa"/>
            <w:hideMark/>
          </w:tcPr>
          <w:p w:rsidR="00ED4CA4" w:rsidRPr="00FF7092" w:rsidRDefault="00ED4CA4" w:rsidP="007B557C">
            <w:pPr>
              <w:jc w:val="right"/>
              <w:rPr>
                <w:rFonts w:cstheme="minorHAnsi"/>
                <w:sz w:val="18"/>
                <w:szCs w:val="18"/>
                <w:lang w:eastAsia="ja-JP"/>
              </w:rPr>
            </w:pPr>
            <w:r w:rsidRPr="00FF7092">
              <w:rPr>
                <w:rFonts w:cstheme="minorHAnsi"/>
                <w:sz w:val="18"/>
                <w:szCs w:val="18"/>
                <w:lang w:eastAsia="ja-JP"/>
              </w:rPr>
              <w:t xml:space="preserve">                          615,551.46 </w:t>
            </w:r>
          </w:p>
        </w:tc>
        <w:tc>
          <w:tcPr>
            <w:tcW w:w="3244" w:type="dxa"/>
            <w:hideMark/>
          </w:tcPr>
          <w:p w:rsidR="00ED4CA4" w:rsidRPr="00FF7092" w:rsidRDefault="00ED4CA4" w:rsidP="007B557C">
            <w:pPr>
              <w:jc w:val="right"/>
              <w:rPr>
                <w:rFonts w:cstheme="minorHAnsi"/>
                <w:sz w:val="18"/>
                <w:szCs w:val="18"/>
                <w:lang w:eastAsia="ja-JP"/>
              </w:rPr>
            </w:pPr>
          </w:p>
          <w:p w:rsidR="00ED4CA4" w:rsidRPr="00FF7092" w:rsidRDefault="00ED4CA4" w:rsidP="007B557C">
            <w:pPr>
              <w:jc w:val="right"/>
              <w:rPr>
                <w:rFonts w:cstheme="minorHAnsi"/>
                <w:sz w:val="18"/>
                <w:szCs w:val="18"/>
                <w:lang w:eastAsia="ja-JP"/>
              </w:rPr>
            </w:pPr>
            <w:r w:rsidRPr="00FF7092">
              <w:rPr>
                <w:rFonts w:cstheme="minorHAnsi"/>
                <w:sz w:val="18"/>
                <w:szCs w:val="18"/>
                <w:lang w:eastAsia="ja-JP"/>
              </w:rPr>
              <w:t>947,809.78</w:t>
            </w:r>
          </w:p>
        </w:tc>
        <w:tc>
          <w:tcPr>
            <w:tcW w:w="1258" w:type="dxa"/>
            <w:hideMark/>
          </w:tcPr>
          <w:p w:rsidR="00ED4CA4" w:rsidRPr="00FF7092" w:rsidRDefault="00ED4CA4" w:rsidP="00C123CE">
            <w:pPr>
              <w:jc w:val="right"/>
              <w:rPr>
                <w:rFonts w:cstheme="minorHAnsi"/>
                <w:sz w:val="18"/>
                <w:szCs w:val="18"/>
                <w:lang w:eastAsia="ja-JP"/>
              </w:rPr>
            </w:pPr>
          </w:p>
          <w:p w:rsidR="00ED4CA4" w:rsidRPr="00FF7092" w:rsidRDefault="00ED4CA4" w:rsidP="00C123CE">
            <w:pPr>
              <w:jc w:val="right"/>
              <w:rPr>
                <w:rFonts w:cstheme="minorHAnsi"/>
                <w:sz w:val="18"/>
                <w:szCs w:val="18"/>
                <w:lang w:eastAsia="ja-JP"/>
              </w:rPr>
            </w:pPr>
            <w:r w:rsidRPr="00FF7092">
              <w:rPr>
                <w:rFonts w:cstheme="minorHAnsi"/>
                <w:sz w:val="18"/>
                <w:szCs w:val="18"/>
                <w:lang w:eastAsia="ja-JP"/>
              </w:rPr>
              <w:t>153.98</w:t>
            </w:r>
          </w:p>
        </w:tc>
      </w:tr>
      <w:tr w:rsidR="00ED4CA4" w:rsidRPr="00FF7092" w:rsidTr="00235EEC">
        <w:trPr>
          <w:trHeight w:val="345"/>
        </w:trPr>
        <w:tc>
          <w:tcPr>
            <w:tcW w:w="3001" w:type="dxa"/>
            <w:hideMark/>
          </w:tcPr>
          <w:p w:rsidR="00FD4DB8" w:rsidRPr="00FF7092" w:rsidRDefault="00FD4DB8">
            <w:pPr>
              <w:rPr>
                <w:rFonts w:cstheme="minorHAnsi"/>
                <w:sz w:val="18"/>
                <w:szCs w:val="18"/>
                <w:lang w:eastAsia="ja-JP"/>
              </w:rPr>
            </w:pPr>
          </w:p>
          <w:p w:rsidR="00ED4CA4" w:rsidRPr="00FF7092" w:rsidRDefault="00ED4CA4">
            <w:pPr>
              <w:rPr>
                <w:rFonts w:cstheme="minorHAnsi"/>
                <w:sz w:val="18"/>
                <w:szCs w:val="18"/>
                <w:lang w:eastAsia="ja-JP"/>
              </w:rPr>
            </w:pPr>
            <w:r w:rsidRPr="00FF7092">
              <w:rPr>
                <w:rFonts w:cstheme="minorHAnsi"/>
                <w:sz w:val="18"/>
                <w:szCs w:val="18"/>
                <w:lang w:eastAsia="ja-JP"/>
              </w:rPr>
              <w:t>Te hyrat e bartura 2024-2025</w:t>
            </w:r>
          </w:p>
        </w:tc>
        <w:tc>
          <w:tcPr>
            <w:tcW w:w="2581" w:type="dxa"/>
            <w:hideMark/>
          </w:tcPr>
          <w:p w:rsidR="00ED4CA4" w:rsidRPr="00FF7092" w:rsidRDefault="00ED4CA4" w:rsidP="007B557C">
            <w:pPr>
              <w:jc w:val="right"/>
              <w:rPr>
                <w:rFonts w:cstheme="minorHAnsi"/>
                <w:sz w:val="18"/>
                <w:szCs w:val="18"/>
                <w:lang w:eastAsia="ja-JP"/>
              </w:rPr>
            </w:pPr>
            <w:r w:rsidRPr="00FF7092">
              <w:rPr>
                <w:rFonts w:cstheme="minorHAnsi"/>
                <w:sz w:val="18"/>
                <w:szCs w:val="18"/>
                <w:lang w:eastAsia="ja-JP"/>
              </w:rPr>
              <w:t xml:space="preserve">                          640,594.84 </w:t>
            </w:r>
          </w:p>
        </w:tc>
        <w:tc>
          <w:tcPr>
            <w:tcW w:w="3244" w:type="dxa"/>
            <w:hideMark/>
          </w:tcPr>
          <w:p w:rsidR="00ED4CA4" w:rsidRPr="00FF7092" w:rsidRDefault="00ED4CA4" w:rsidP="007B557C">
            <w:pPr>
              <w:jc w:val="right"/>
              <w:rPr>
                <w:rFonts w:cstheme="minorHAnsi"/>
                <w:sz w:val="18"/>
                <w:szCs w:val="18"/>
                <w:lang w:eastAsia="ja-JP"/>
              </w:rPr>
            </w:pPr>
          </w:p>
          <w:p w:rsidR="00ED4CA4" w:rsidRPr="00FF7092" w:rsidRDefault="00ED4CA4" w:rsidP="007B557C">
            <w:pPr>
              <w:jc w:val="right"/>
              <w:rPr>
                <w:rFonts w:cstheme="minorHAnsi"/>
                <w:sz w:val="18"/>
                <w:szCs w:val="18"/>
                <w:lang w:eastAsia="ja-JP"/>
              </w:rPr>
            </w:pPr>
            <w:r w:rsidRPr="00FF7092">
              <w:rPr>
                <w:rFonts w:cstheme="minorHAnsi"/>
                <w:sz w:val="18"/>
                <w:szCs w:val="18"/>
                <w:lang w:eastAsia="ja-JP"/>
              </w:rPr>
              <w:t>390,342.81</w:t>
            </w:r>
          </w:p>
        </w:tc>
        <w:tc>
          <w:tcPr>
            <w:tcW w:w="1258" w:type="dxa"/>
            <w:hideMark/>
          </w:tcPr>
          <w:p w:rsidR="00ED4CA4" w:rsidRPr="00FF7092" w:rsidRDefault="00ED4CA4" w:rsidP="00C123CE">
            <w:pPr>
              <w:jc w:val="right"/>
              <w:rPr>
                <w:rFonts w:cstheme="minorHAnsi"/>
                <w:sz w:val="18"/>
                <w:szCs w:val="18"/>
                <w:lang w:eastAsia="ja-JP"/>
              </w:rPr>
            </w:pPr>
          </w:p>
          <w:p w:rsidR="00ED4CA4" w:rsidRPr="00FF7092" w:rsidRDefault="00ED4CA4" w:rsidP="00C123CE">
            <w:pPr>
              <w:jc w:val="right"/>
              <w:rPr>
                <w:rFonts w:cstheme="minorHAnsi"/>
                <w:sz w:val="18"/>
                <w:szCs w:val="18"/>
                <w:lang w:eastAsia="ja-JP"/>
              </w:rPr>
            </w:pPr>
            <w:r w:rsidRPr="00FF7092">
              <w:rPr>
                <w:rFonts w:cstheme="minorHAnsi"/>
                <w:sz w:val="18"/>
                <w:szCs w:val="18"/>
                <w:lang w:eastAsia="ja-JP"/>
              </w:rPr>
              <w:t>60.93</w:t>
            </w:r>
          </w:p>
        </w:tc>
      </w:tr>
      <w:tr w:rsidR="00ED4CA4" w:rsidRPr="00FF7092" w:rsidTr="00ED4CA4">
        <w:trPr>
          <w:trHeight w:val="324"/>
        </w:trPr>
        <w:tc>
          <w:tcPr>
            <w:tcW w:w="3001" w:type="dxa"/>
            <w:hideMark/>
          </w:tcPr>
          <w:p w:rsidR="00FD4DB8" w:rsidRPr="00FF7092" w:rsidRDefault="00FD4DB8">
            <w:pPr>
              <w:rPr>
                <w:rFonts w:cstheme="minorHAnsi"/>
                <w:sz w:val="18"/>
                <w:szCs w:val="18"/>
                <w:lang w:eastAsia="ja-JP"/>
              </w:rPr>
            </w:pPr>
          </w:p>
          <w:p w:rsidR="00ED4CA4" w:rsidRPr="00FF7092" w:rsidRDefault="00ED4CA4">
            <w:pPr>
              <w:rPr>
                <w:rFonts w:cstheme="minorHAnsi"/>
                <w:sz w:val="18"/>
                <w:szCs w:val="18"/>
                <w:lang w:eastAsia="ja-JP"/>
              </w:rPr>
            </w:pPr>
            <w:r w:rsidRPr="00FF7092">
              <w:rPr>
                <w:rFonts w:cstheme="minorHAnsi"/>
                <w:sz w:val="18"/>
                <w:szCs w:val="18"/>
                <w:lang w:eastAsia="ja-JP"/>
              </w:rPr>
              <w:t>Donatorët e Brendshëm</w:t>
            </w:r>
          </w:p>
        </w:tc>
        <w:tc>
          <w:tcPr>
            <w:tcW w:w="2581" w:type="dxa"/>
            <w:hideMark/>
          </w:tcPr>
          <w:p w:rsidR="00ED4CA4" w:rsidRPr="00FF7092" w:rsidRDefault="00ED4CA4" w:rsidP="007B557C">
            <w:pPr>
              <w:jc w:val="right"/>
              <w:rPr>
                <w:rFonts w:cstheme="minorHAnsi"/>
                <w:sz w:val="18"/>
                <w:szCs w:val="18"/>
                <w:lang w:eastAsia="ja-JP"/>
              </w:rPr>
            </w:pPr>
            <w:r w:rsidRPr="00FF7092">
              <w:rPr>
                <w:rFonts w:cstheme="minorHAnsi"/>
                <w:sz w:val="18"/>
                <w:szCs w:val="18"/>
                <w:lang w:eastAsia="ja-JP"/>
              </w:rPr>
              <w:t xml:space="preserve">                            10,194.00 </w:t>
            </w:r>
          </w:p>
        </w:tc>
        <w:tc>
          <w:tcPr>
            <w:tcW w:w="3244" w:type="dxa"/>
            <w:hideMark/>
          </w:tcPr>
          <w:p w:rsidR="00ED4CA4" w:rsidRPr="00FF7092" w:rsidRDefault="00ED4CA4" w:rsidP="007B557C">
            <w:pPr>
              <w:jc w:val="right"/>
              <w:rPr>
                <w:rFonts w:cstheme="minorHAnsi"/>
                <w:sz w:val="18"/>
                <w:szCs w:val="18"/>
                <w:lang w:eastAsia="ja-JP"/>
              </w:rPr>
            </w:pPr>
          </w:p>
          <w:p w:rsidR="00ED4CA4" w:rsidRPr="00FF7092" w:rsidRDefault="00ED4CA4" w:rsidP="007B557C">
            <w:pPr>
              <w:jc w:val="right"/>
              <w:rPr>
                <w:rFonts w:cstheme="minorHAnsi"/>
                <w:sz w:val="18"/>
                <w:szCs w:val="18"/>
                <w:lang w:eastAsia="ja-JP"/>
              </w:rPr>
            </w:pPr>
            <w:r w:rsidRPr="00FF7092">
              <w:rPr>
                <w:rFonts w:cstheme="minorHAnsi"/>
                <w:sz w:val="18"/>
                <w:szCs w:val="18"/>
                <w:lang w:eastAsia="ja-JP"/>
              </w:rPr>
              <w:t>20,858.00</w:t>
            </w:r>
          </w:p>
        </w:tc>
        <w:tc>
          <w:tcPr>
            <w:tcW w:w="1258" w:type="dxa"/>
            <w:hideMark/>
          </w:tcPr>
          <w:p w:rsidR="00ED4CA4" w:rsidRPr="00FF7092" w:rsidRDefault="00ED4CA4" w:rsidP="00C123CE">
            <w:pPr>
              <w:jc w:val="right"/>
              <w:rPr>
                <w:rFonts w:cstheme="minorHAnsi"/>
                <w:sz w:val="18"/>
                <w:szCs w:val="18"/>
                <w:lang w:eastAsia="ja-JP"/>
              </w:rPr>
            </w:pPr>
          </w:p>
          <w:p w:rsidR="00ED4CA4" w:rsidRPr="00FF7092" w:rsidRDefault="00ED4CA4" w:rsidP="00C123CE">
            <w:pPr>
              <w:jc w:val="right"/>
              <w:rPr>
                <w:rFonts w:cstheme="minorHAnsi"/>
                <w:sz w:val="18"/>
                <w:szCs w:val="18"/>
                <w:lang w:eastAsia="ja-JP"/>
              </w:rPr>
            </w:pPr>
            <w:r w:rsidRPr="00FF7092">
              <w:rPr>
                <w:rFonts w:cstheme="minorHAnsi"/>
                <w:sz w:val="18"/>
                <w:szCs w:val="18"/>
                <w:lang w:eastAsia="ja-JP"/>
              </w:rPr>
              <w:t>204.61</w:t>
            </w:r>
          </w:p>
        </w:tc>
      </w:tr>
      <w:tr w:rsidR="00ED4CA4" w:rsidRPr="00FF7092" w:rsidTr="00ED4CA4">
        <w:trPr>
          <w:trHeight w:val="385"/>
        </w:trPr>
        <w:tc>
          <w:tcPr>
            <w:tcW w:w="3001" w:type="dxa"/>
            <w:hideMark/>
          </w:tcPr>
          <w:p w:rsidR="00FD4DB8" w:rsidRPr="00FF7092" w:rsidRDefault="00FD4DB8">
            <w:pPr>
              <w:rPr>
                <w:rFonts w:cstheme="minorHAnsi"/>
                <w:sz w:val="18"/>
                <w:szCs w:val="18"/>
                <w:lang w:eastAsia="ja-JP"/>
              </w:rPr>
            </w:pPr>
          </w:p>
          <w:p w:rsidR="00ED4CA4" w:rsidRPr="00FF7092" w:rsidRDefault="00ED4CA4">
            <w:pPr>
              <w:rPr>
                <w:rFonts w:cstheme="minorHAnsi"/>
                <w:sz w:val="18"/>
                <w:szCs w:val="18"/>
                <w:lang w:eastAsia="ja-JP"/>
              </w:rPr>
            </w:pPr>
            <w:r w:rsidRPr="00FF7092">
              <w:rPr>
                <w:rFonts w:cstheme="minorHAnsi"/>
                <w:sz w:val="18"/>
                <w:szCs w:val="18"/>
                <w:lang w:eastAsia="ja-JP"/>
              </w:rPr>
              <w:t>Donatorët e Jahstëm</w:t>
            </w:r>
          </w:p>
        </w:tc>
        <w:tc>
          <w:tcPr>
            <w:tcW w:w="2581" w:type="dxa"/>
            <w:hideMark/>
          </w:tcPr>
          <w:p w:rsidR="00ED4CA4" w:rsidRPr="00FF7092" w:rsidRDefault="00ED4CA4" w:rsidP="007B557C">
            <w:pPr>
              <w:jc w:val="right"/>
              <w:rPr>
                <w:rFonts w:cstheme="minorHAnsi"/>
                <w:sz w:val="18"/>
                <w:szCs w:val="18"/>
                <w:lang w:eastAsia="ja-JP"/>
              </w:rPr>
            </w:pPr>
            <w:r w:rsidRPr="00FF7092">
              <w:rPr>
                <w:rFonts w:cstheme="minorHAnsi"/>
                <w:sz w:val="18"/>
                <w:szCs w:val="18"/>
                <w:lang w:eastAsia="ja-JP"/>
              </w:rPr>
              <w:t xml:space="preserve">                                         -   </w:t>
            </w:r>
          </w:p>
        </w:tc>
        <w:tc>
          <w:tcPr>
            <w:tcW w:w="3244" w:type="dxa"/>
            <w:hideMark/>
          </w:tcPr>
          <w:p w:rsidR="00ED4CA4" w:rsidRPr="00FF7092" w:rsidRDefault="00ED4CA4" w:rsidP="007B557C">
            <w:pPr>
              <w:jc w:val="right"/>
              <w:rPr>
                <w:rFonts w:cstheme="minorHAnsi"/>
                <w:sz w:val="18"/>
                <w:szCs w:val="18"/>
                <w:lang w:eastAsia="ja-JP"/>
              </w:rPr>
            </w:pPr>
          </w:p>
          <w:p w:rsidR="00ED4CA4" w:rsidRPr="00FF7092" w:rsidRDefault="00ED4CA4" w:rsidP="007B557C">
            <w:pPr>
              <w:jc w:val="right"/>
              <w:rPr>
                <w:rFonts w:cstheme="minorHAnsi"/>
                <w:sz w:val="18"/>
                <w:szCs w:val="18"/>
                <w:lang w:eastAsia="ja-JP"/>
              </w:rPr>
            </w:pPr>
            <w:r w:rsidRPr="00FF7092">
              <w:rPr>
                <w:rFonts w:cstheme="minorHAnsi"/>
                <w:sz w:val="18"/>
                <w:szCs w:val="18"/>
                <w:lang w:eastAsia="ja-JP"/>
              </w:rPr>
              <w:t>590.00</w:t>
            </w:r>
          </w:p>
        </w:tc>
        <w:tc>
          <w:tcPr>
            <w:tcW w:w="1258" w:type="dxa"/>
            <w:hideMark/>
          </w:tcPr>
          <w:p w:rsidR="00ED4CA4" w:rsidRPr="00FF7092" w:rsidRDefault="00ED4CA4" w:rsidP="00C123CE">
            <w:pPr>
              <w:jc w:val="right"/>
              <w:rPr>
                <w:rFonts w:cstheme="minorHAnsi"/>
                <w:sz w:val="18"/>
                <w:szCs w:val="18"/>
                <w:lang w:eastAsia="ja-JP"/>
              </w:rPr>
            </w:pPr>
          </w:p>
          <w:p w:rsidR="00ED4CA4" w:rsidRPr="00FF7092" w:rsidRDefault="00ED4CA4" w:rsidP="00C123CE">
            <w:pPr>
              <w:jc w:val="right"/>
              <w:rPr>
                <w:rFonts w:cstheme="minorHAnsi"/>
                <w:sz w:val="18"/>
                <w:szCs w:val="18"/>
                <w:lang w:eastAsia="ja-JP"/>
              </w:rPr>
            </w:pPr>
            <w:r w:rsidRPr="00FF7092">
              <w:rPr>
                <w:rFonts w:cstheme="minorHAnsi"/>
                <w:sz w:val="18"/>
                <w:szCs w:val="18"/>
                <w:lang w:eastAsia="ja-JP"/>
              </w:rPr>
              <w:t>0.00</w:t>
            </w:r>
          </w:p>
        </w:tc>
      </w:tr>
      <w:tr w:rsidR="00FD4DB8" w:rsidRPr="00FF7092" w:rsidTr="00444790">
        <w:trPr>
          <w:trHeight w:val="123"/>
        </w:trPr>
        <w:tc>
          <w:tcPr>
            <w:tcW w:w="3001" w:type="dxa"/>
            <w:shd w:val="clear" w:color="auto" w:fill="B4C6E7" w:themeFill="accent5" w:themeFillTint="66"/>
            <w:hideMark/>
          </w:tcPr>
          <w:p w:rsidR="00ED4CA4" w:rsidRPr="00FF7092" w:rsidRDefault="00ED4CA4">
            <w:pPr>
              <w:rPr>
                <w:rFonts w:cstheme="minorHAnsi"/>
                <w:b/>
                <w:bCs/>
                <w:sz w:val="18"/>
                <w:szCs w:val="18"/>
                <w:lang w:eastAsia="ja-JP"/>
              </w:rPr>
            </w:pPr>
          </w:p>
          <w:p w:rsidR="00ED4CA4" w:rsidRPr="00FF7092" w:rsidRDefault="00ED4CA4">
            <w:pPr>
              <w:rPr>
                <w:rFonts w:cstheme="minorHAnsi"/>
                <w:b/>
                <w:bCs/>
                <w:sz w:val="18"/>
                <w:szCs w:val="18"/>
                <w:lang w:eastAsia="ja-JP"/>
              </w:rPr>
            </w:pPr>
            <w:r w:rsidRPr="00FF7092">
              <w:rPr>
                <w:rFonts w:cstheme="minorHAnsi"/>
                <w:b/>
                <w:bCs/>
                <w:sz w:val="18"/>
                <w:szCs w:val="18"/>
                <w:lang w:eastAsia="ja-JP"/>
              </w:rPr>
              <w:t>Totali</w:t>
            </w:r>
          </w:p>
        </w:tc>
        <w:tc>
          <w:tcPr>
            <w:tcW w:w="2581" w:type="dxa"/>
            <w:shd w:val="clear" w:color="auto" w:fill="B4C6E7" w:themeFill="accent5" w:themeFillTint="66"/>
            <w:hideMark/>
          </w:tcPr>
          <w:p w:rsidR="00FD4DB8" w:rsidRPr="00FF7092" w:rsidRDefault="00ED4CA4" w:rsidP="007B557C">
            <w:pPr>
              <w:jc w:val="right"/>
              <w:rPr>
                <w:rFonts w:cstheme="minorHAnsi"/>
                <w:b/>
                <w:bCs/>
                <w:sz w:val="18"/>
                <w:szCs w:val="18"/>
                <w:lang w:eastAsia="ja-JP"/>
              </w:rPr>
            </w:pPr>
            <w:r w:rsidRPr="00FF7092">
              <w:rPr>
                <w:rFonts w:cstheme="minorHAnsi"/>
                <w:b/>
                <w:bCs/>
                <w:sz w:val="18"/>
                <w:szCs w:val="18"/>
                <w:lang w:eastAsia="ja-JP"/>
              </w:rPr>
              <w:t xml:space="preserve">                    </w:t>
            </w:r>
          </w:p>
          <w:p w:rsidR="00ED4CA4" w:rsidRPr="00FF7092" w:rsidRDefault="00ED4CA4" w:rsidP="007B557C">
            <w:pPr>
              <w:jc w:val="right"/>
              <w:rPr>
                <w:rFonts w:cstheme="minorHAnsi"/>
                <w:b/>
                <w:bCs/>
                <w:sz w:val="18"/>
                <w:szCs w:val="18"/>
                <w:lang w:eastAsia="ja-JP"/>
              </w:rPr>
            </w:pPr>
            <w:r w:rsidRPr="00FF7092">
              <w:rPr>
                <w:rFonts w:cstheme="minorHAnsi"/>
                <w:b/>
                <w:bCs/>
                <w:sz w:val="18"/>
                <w:szCs w:val="18"/>
                <w:lang w:eastAsia="ja-JP"/>
              </w:rPr>
              <w:t xml:space="preserve"> </w:t>
            </w:r>
            <w:r w:rsidR="00FD4DB8" w:rsidRPr="00FF7092">
              <w:rPr>
                <w:rFonts w:cstheme="minorHAnsi"/>
                <w:b/>
                <w:bCs/>
                <w:sz w:val="18"/>
                <w:szCs w:val="18"/>
                <w:lang w:eastAsia="ja-JP"/>
              </w:rPr>
              <w:t xml:space="preserve">                    </w:t>
            </w:r>
            <w:r w:rsidRPr="00FF7092">
              <w:rPr>
                <w:rFonts w:cstheme="minorHAnsi"/>
                <w:b/>
                <w:bCs/>
                <w:sz w:val="18"/>
                <w:szCs w:val="18"/>
                <w:lang w:eastAsia="ja-JP"/>
              </w:rPr>
              <w:t xml:space="preserve">15,693,066.30     </w:t>
            </w:r>
          </w:p>
        </w:tc>
        <w:tc>
          <w:tcPr>
            <w:tcW w:w="3244" w:type="dxa"/>
            <w:shd w:val="clear" w:color="auto" w:fill="B4C6E7" w:themeFill="accent5" w:themeFillTint="66"/>
            <w:hideMark/>
          </w:tcPr>
          <w:p w:rsidR="007B557C" w:rsidRPr="00FF7092" w:rsidRDefault="00ED4CA4" w:rsidP="007B557C">
            <w:pPr>
              <w:jc w:val="right"/>
              <w:rPr>
                <w:rFonts w:cstheme="minorHAnsi"/>
                <w:b/>
                <w:bCs/>
                <w:sz w:val="18"/>
                <w:szCs w:val="18"/>
                <w:lang w:eastAsia="ja-JP"/>
              </w:rPr>
            </w:pPr>
            <w:r w:rsidRPr="00FF7092">
              <w:rPr>
                <w:rFonts w:cstheme="minorHAnsi"/>
                <w:b/>
                <w:bCs/>
                <w:sz w:val="18"/>
                <w:szCs w:val="18"/>
                <w:lang w:eastAsia="ja-JP"/>
              </w:rPr>
              <w:t xml:space="preserve">                                          </w:t>
            </w:r>
          </w:p>
          <w:p w:rsidR="00ED4CA4" w:rsidRPr="00FF7092" w:rsidRDefault="00ED4CA4" w:rsidP="007B557C">
            <w:pPr>
              <w:jc w:val="right"/>
              <w:rPr>
                <w:rFonts w:cstheme="minorHAnsi"/>
                <w:b/>
                <w:bCs/>
                <w:sz w:val="18"/>
                <w:szCs w:val="18"/>
                <w:lang w:eastAsia="ja-JP"/>
              </w:rPr>
            </w:pPr>
            <w:r w:rsidRPr="00FF7092">
              <w:rPr>
                <w:rFonts w:cstheme="minorHAnsi"/>
                <w:b/>
                <w:bCs/>
                <w:sz w:val="18"/>
                <w:szCs w:val="18"/>
                <w:lang w:eastAsia="ja-JP"/>
              </w:rPr>
              <w:t xml:space="preserve">  15,612,453.06     </w:t>
            </w:r>
          </w:p>
        </w:tc>
        <w:tc>
          <w:tcPr>
            <w:tcW w:w="1258" w:type="dxa"/>
            <w:shd w:val="clear" w:color="auto" w:fill="B4C6E7" w:themeFill="accent5" w:themeFillTint="66"/>
            <w:hideMark/>
          </w:tcPr>
          <w:p w:rsidR="00ED4CA4" w:rsidRPr="00FF7092" w:rsidRDefault="00ED4CA4" w:rsidP="00C123CE">
            <w:pPr>
              <w:jc w:val="right"/>
              <w:rPr>
                <w:rFonts w:cstheme="minorHAnsi"/>
                <w:b/>
                <w:bCs/>
                <w:sz w:val="18"/>
                <w:szCs w:val="18"/>
                <w:lang w:eastAsia="ja-JP"/>
              </w:rPr>
            </w:pPr>
          </w:p>
          <w:p w:rsidR="00ED4CA4" w:rsidRPr="00FF7092" w:rsidRDefault="00ED4CA4" w:rsidP="00C123CE">
            <w:pPr>
              <w:jc w:val="right"/>
              <w:rPr>
                <w:rFonts w:cstheme="minorHAnsi"/>
                <w:b/>
                <w:bCs/>
                <w:sz w:val="18"/>
                <w:szCs w:val="18"/>
                <w:lang w:eastAsia="ja-JP"/>
              </w:rPr>
            </w:pPr>
            <w:r w:rsidRPr="00FF7092">
              <w:rPr>
                <w:rFonts w:cstheme="minorHAnsi"/>
                <w:b/>
                <w:bCs/>
                <w:sz w:val="18"/>
                <w:szCs w:val="18"/>
                <w:lang w:eastAsia="ja-JP"/>
              </w:rPr>
              <w:t>99.49</w:t>
            </w:r>
          </w:p>
        </w:tc>
      </w:tr>
    </w:tbl>
    <w:p w:rsidR="00660CDE" w:rsidRDefault="00660CDE" w:rsidP="006A6305">
      <w:pPr>
        <w:rPr>
          <w:rFonts w:ascii="Times New Roman" w:hAnsi="Times New Roman" w:cs="Times New Roman"/>
          <w:lang w:eastAsia="ja-JP"/>
        </w:rPr>
      </w:pPr>
    </w:p>
    <w:p w:rsidR="005405F0" w:rsidRDefault="005405F0" w:rsidP="006A6305">
      <w:pPr>
        <w:rPr>
          <w:rFonts w:ascii="Times New Roman" w:hAnsi="Times New Roman" w:cs="Times New Roman"/>
          <w:lang w:eastAsia="ja-JP"/>
        </w:rPr>
      </w:pPr>
    </w:p>
    <w:p w:rsidR="00151F7C" w:rsidRPr="00324480" w:rsidRDefault="00417BE9" w:rsidP="006A6305">
      <w:pPr>
        <w:rPr>
          <w:rFonts w:ascii="Times New Roman" w:hAnsi="Times New Roman" w:cs="Times New Roman"/>
          <w:lang w:eastAsia="ja-JP"/>
        </w:rPr>
      </w:pPr>
      <w:r w:rsidRPr="00324480">
        <w:rPr>
          <w:rFonts w:ascii="Times New Roman" w:hAnsi="Times New Roman" w:cs="Times New Roman"/>
          <w:lang w:eastAsia="ja-JP"/>
        </w:rPr>
        <w:lastRenderedPageBreak/>
        <w:t>Tabela 6.</w:t>
      </w:r>
      <w:r w:rsidR="00151F7C" w:rsidRPr="00324480">
        <w:rPr>
          <w:rFonts w:ascii="Times New Roman" w:hAnsi="Times New Roman" w:cs="Times New Roman"/>
          <w:lang w:eastAsia="ja-JP"/>
        </w:rPr>
        <w:t xml:space="preserve"> </w:t>
      </w:r>
      <w:proofErr w:type="gramStart"/>
      <w:r w:rsidR="00151F7C" w:rsidRPr="00324480">
        <w:rPr>
          <w:rFonts w:ascii="Times New Roman" w:hAnsi="Times New Roman" w:cs="Times New Roman"/>
          <w:lang w:eastAsia="ja-JP"/>
        </w:rPr>
        <w:t>Lëvizja  se</w:t>
      </w:r>
      <w:proofErr w:type="gramEnd"/>
      <w:r w:rsidR="00151F7C" w:rsidRPr="00324480">
        <w:rPr>
          <w:rFonts w:ascii="Times New Roman" w:hAnsi="Times New Roman" w:cs="Times New Roman"/>
          <w:lang w:eastAsia="ja-JP"/>
        </w:rPr>
        <w:t xml:space="preserve"> buxhetit Janar-Dhjetor 2025</w:t>
      </w:r>
    </w:p>
    <w:tbl>
      <w:tblPr>
        <w:tblpPr w:leftFromText="180" w:rightFromText="180" w:vertAnchor="text" w:horzAnchor="margin" w:tblpY="6"/>
        <w:tblW w:w="10138" w:type="dxa"/>
        <w:tblLook w:val="04A0" w:firstRow="1" w:lastRow="0" w:firstColumn="1" w:lastColumn="0" w:noHBand="0" w:noVBand="1"/>
      </w:tblPr>
      <w:tblGrid>
        <w:gridCol w:w="354"/>
        <w:gridCol w:w="1413"/>
        <w:gridCol w:w="864"/>
        <w:gridCol w:w="819"/>
        <w:gridCol w:w="945"/>
        <w:gridCol w:w="1161"/>
        <w:gridCol w:w="1071"/>
        <w:gridCol w:w="1191"/>
        <w:gridCol w:w="1050"/>
        <w:gridCol w:w="1270"/>
      </w:tblGrid>
      <w:tr w:rsidR="00E820DF" w:rsidRPr="00F8769A" w:rsidTr="00444790">
        <w:trPr>
          <w:trHeight w:val="413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:rsidR="00FF7092" w:rsidRPr="00F8769A" w:rsidRDefault="00FF7092" w:rsidP="00FF70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Kategorit Ekonomike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Buxheti Fillestar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Te hyrat e bartura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Donatorët e Brendshëm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Donatorët e Jashtëm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4C6E7" w:themeFill="accent5" w:themeFillTint="66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Vendimi I Qeveris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Totali</w:t>
            </w:r>
          </w:p>
        </w:tc>
      </w:tr>
      <w:tr w:rsidR="00E820DF" w:rsidRPr="00F8769A" w:rsidTr="00235EEC">
        <w:trPr>
          <w:trHeight w:val="307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092" w:rsidRPr="00F8769A" w:rsidRDefault="00FF7092" w:rsidP="00FF70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Paga dhe Meditje 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9,185,435.00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277,912.08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9,463,347.08</w:t>
            </w:r>
          </w:p>
        </w:tc>
      </w:tr>
      <w:tr w:rsidR="00E820DF" w:rsidRPr="00F8769A" w:rsidTr="00151F7C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092" w:rsidRPr="00F8769A" w:rsidRDefault="00FF7092" w:rsidP="00FF70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092" w:rsidRPr="002D61A8" w:rsidRDefault="00FF7092" w:rsidP="00FF70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Mallra dhe Sherbime 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2,422,098.00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31,701.95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1,604.00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2,455,403.95</w:t>
            </w:r>
          </w:p>
        </w:tc>
      </w:tr>
      <w:tr w:rsidR="00E820DF" w:rsidRPr="00F8769A" w:rsidTr="00151F7C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092" w:rsidRPr="00F8769A" w:rsidRDefault="00FF7092" w:rsidP="00FF70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Shpenzime Komunale 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262,000.00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262,000.00</w:t>
            </w:r>
          </w:p>
        </w:tc>
      </w:tr>
      <w:tr w:rsidR="00E820DF" w:rsidRPr="00F8769A" w:rsidTr="00151F7C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092" w:rsidRPr="00F8769A" w:rsidRDefault="00FF7092" w:rsidP="00FF70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Subvencione dhe Transfere 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885,000.00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5,075.44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890,075.44</w:t>
            </w:r>
          </w:p>
        </w:tc>
      </w:tr>
      <w:tr w:rsidR="00E820DF" w:rsidRPr="00F8769A" w:rsidTr="00235EEC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092" w:rsidRPr="00F8769A" w:rsidRDefault="00FF7092" w:rsidP="00FF70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Shpenzime Kpaitale 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2,508,091.00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376,853.32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53,013.41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2,937,957.73</w:t>
            </w:r>
          </w:p>
        </w:tc>
      </w:tr>
      <w:tr w:rsidR="00FF7092" w:rsidRPr="00F8769A" w:rsidTr="00235EEC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7092" w:rsidRPr="00F8769A" w:rsidRDefault="00FF7092" w:rsidP="00FF70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Rezerva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092" w:rsidRPr="00F8769A" w:rsidRDefault="00E820DF" w:rsidP="00FF70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20,000.00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092" w:rsidRPr="00F8769A" w:rsidRDefault="00FF7092" w:rsidP="00FF70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20,000.00</w:t>
            </w:r>
          </w:p>
        </w:tc>
      </w:tr>
      <w:tr w:rsidR="00E820DF" w:rsidRPr="00FF7092" w:rsidTr="00AF2A9E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:rsidR="00FF7092" w:rsidRPr="00FF7092" w:rsidRDefault="00FF7092" w:rsidP="00FF7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F709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B4C6E7" w:themeFill="accent5" w:themeFillTint="66"/>
            <w:vAlign w:val="center"/>
            <w:hideMark/>
          </w:tcPr>
          <w:p w:rsidR="00FF7092" w:rsidRPr="00FF7092" w:rsidRDefault="00FF7092" w:rsidP="00FF70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F70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Totali i përgjithshëm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FF7092" w:rsidRPr="00FF7092" w:rsidRDefault="00FF7092" w:rsidP="00FF7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F70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15,282,624.00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FF7092" w:rsidRPr="00FF7092" w:rsidRDefault="00FF7092" w:rsidP="00FF7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F70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408,555.27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FF7092" w:rsidRPr="00FF7092" w:rsidRDefault="00FF7092" w:rsidP="00FF7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F70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53,013.41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FF7092" w:rsidRPr="00FF7092" w:rsidRDefault="00FF7092" w:rsidP="00FF7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F70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6,679.44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4C6E7" w:themeFill="accent5" w:themeFillTint="66"/>
            <w:vAlign w:val="center"/>
            <w:hideMark/>
          </w:tcPr>
          <w:p w:rsidR="00FF7092" w:rsidRPr="00FF7092" w:rsidRDefault="00FF7092" w:rsidP="00FF7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F70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277,912.08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FF7092" w:rsidRPr="00FF7092" w:rsidRDefault="00FF7092" w:rsidP="00FF70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F70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16,028,784.20</w:t>
            </w:r>
          </w:p>
        </w:tc>
      </w:tr>
    </w:tbl>
    <w:p w:rsidR="00FF7092" w:rsidRDefault="00FF7092" w:rsidP="006A6305">
      <w:r>
        <w:rPr>
          <w:lang w:eastAsia="ja-JP"/>
        </w:rPr>
        <w:fldChar w:fldCharType="begin"/>
      </w:r>
      <w:r>
        <w:rPr>
          <w:lang w:eastAsia="ja-JP"/>
        </w:rPr>
        <w:instrText xml:space="preserve"> LINK </w:instrText>
      </w:r>
      <w:r w:rsidR="00E7542B">
        <w:rPr>
          <w:lang w:eastAsia="ja-JP"/>
        </w:rPr>
        <w:instrText xml:space="preserve">Excel.Sheet.12 "C:\\Users\\selami.v.zylfiu\\Desktop\\AFERDITA TE HYRAT.xlsx" "THV 2025!R80C19:R89C33" </w:instrText>
      </w:r>
      <w:r>
        <w:rPr>
          <w:lang w:eastAsia="ja-JP"/>
        </w:rPr>
        <w:instrText xml:space="preserve">\a \f 4 \h </w:instrText>
      </w:r>
      <w:r>
        <w:rPr>
          <w:lang w:eastAsia="ja-JP"/>
        </w:rPr>
        <w:fldChar w:fldCharType="separate"/>
      </w:r>
    </w:p>
    <w:p w:rsidR="00324480" w:rsidRDefault="00FF7092" w:rsidP="006A6305">
      <w:pPr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  <w:lang w:eastAsia="ja-JP"/>
        </w:rPr>
        <w:fldChar w:fldCharType="end"/>
      </w:r>
    </w:p>
    <w:p w:rsidR="00F8769A" w:rsidRPr="00324480" w:rsidRDefault="00547F2F" w:rsidP="006A6305">
      <w:pPr>
        <w:rPr>
          <w:rFonts w:ascii="Times New Roman" w:hAnsi="Times New Roman" w:cs="Times New Roman"/>
        </w:rPr>
      </w:pPr>
      <w:r>
        <w:rPr>
          <w:rFonts w:cstheme="minorHAnsi"/>
          <w:sz w:val="18"/>
          <w:szCs w:val="18"/>
          <w:lang w:eastAsia="ja-JP"/>
        </w:rPr>
        <w:t xml:space="preserve"> </w:t>
      </w:r>
      <w:r w:rsidRPr="00324480">
        <w:rPr>
          <w:rFonts w:ascii="Times New Roman" w:hAnsi="Times New Roman" w:cs="Times New Roman"/>
          <w:lang w:eastAsia="ja-JP"/>
        </w:rPr>
        <w:t>Tabela 7.</w:t>
      </w:r>
      <w:r w:rsidR="00DF5772" w:rsidRPr="00324480">
        <w:rPr>
          <w:rFonts w:ascii="Times New Roman" w:hAnsi="Times New Roman" w:cs="Times New Roman"/>
          <w:lang w:eastAsia="ja-JP"/>
        </w:rPr>
        <w:t xml:space="preserve"> Realizimi i buxhetit ispas kategorive ekonomike 2024-2025</w:t>
      </w:r>
      <w:r w:rsidR="00F8769A" w:rsidRPr="002D61A8">
        <w:rPr>
          <w:rFonts w:ascii="Times New Roman" w:hAnsi="Times New Roman" w:cs="Times New Roman"/>
          <w:lang w:eastAsia="ja-JP"/>
        </w:rPr>
        <w:fldChar w:fldCharType="begin"/>
      </w:r>
      <w:r w:rsidR="00F8769A" w:rsidRPr="00324480">
        <w:rPr>
          <w:rFonts w:ascii="Times New Roman" w:hAnsi="Times New Roman" w:cs="Times New Roman"/>
          <w:lang w:eastAsia="ja-JP"/>
        </w:rPr>
        <w:instrText xml:space="preserve"> LINK </w:instrText>
      </w:r>
      <w:r w:rsidR="00E7542B">
        <w:rPr>
          <w:rFonts w:ascii="Times New Roman" w:hAnsi="Times New Roman" w:cs="Times New Roman"/>
          <w:lang w:eastAsia="ja-JP"/>
        </w:rPr>
        <w:instrText xml:space="preserve">Excel.Sheet.12 "C:\\Users\\selami.v.zylfiu\\Desktop\\AFERDITA TE HYRAT.xlsx" "THV 2025!R96C19:R103C29" </w:instrText>
      </w:r>
      <w:r w:rsidR="00F8769A" w:rsidRPr="00324480">
        <w:rPr>
          <w:rFonts w:ascii="Times New Roman" w:hAnsi="Times New Roman" w:cs="Times New Roman"/>
          <w:lang w:eastAsia="ja-JP"/>
        </w:rPr>
        <w:instrText xml:space="preserve">\a \f 4 \h  \* MERGEFORMAT </w:instrText>
      </w:r>
      <w:r w:rsidR="00F8769A" w:rsidRPr="002D61A8">
        <w:rPr>
          <w:rFonts w:ascii="Times New Roman" w:hAnsi="Times New Roman" w:cs="Times New Roman"/>
          <w:lang w:eastAsia="ja-JP"/>
        </w:rPr>
        <w:fldChar w:fldCharType="separate"/>
      </w:r>
    </w:p>
    <w:tbl>
      <w:tblPr>
        <w:tblW w:w="10202" w:type="dxa"/>
        <w:tblLook w:val="04A0" w:firstRow="1" w:lastRow="0" w:firstColumn="1" w:lastColumn="0" w:noHBand="0" w:noVBand="1"/>
      </w:tblPr>
      <w:tblGrid>
        <w:gridCol w:w="3301"/>
        <w:gridCol w:w="2926"/>
        <w:gridCol w:w="2791"/>
        <w:gridCol w:w="1184"/>
      </w:tblGrid>
      <w:tr w:rsidR="00F8769A" w:rsidRPr="002D61A8" w:rsidTr="00AF2A9E">
        <w:trPr>
          <w:trHeight w:val="489"/>
        </w:trPr>
        <w:tc>
          <w:tcPr>
            <w:tcW w:w="3301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B4C6E7" w:themeFill="accent5" w:themeFillTint="66"/>
            <w:vAlign w:val="center"/>
            <w:hideMark/>
          </w:tcPr>
          <w:p w:rsidR="00F8769A" w:rsidRPr="002D61A8" w:rsidRDefault="00F8769A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D61A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Përshkrimi </w:t>
            </w:r>
          </w:p>
        </w:tc>
        <w:tc>
          <w:tcPr>
            <w:tcW w:w="2926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B4C6E7" w:themeFill="accent5" w:themeFillTint="66"/>
            <w:vAlign w:val="center"/>
            <w:hideMark/>
          </w:tcPr>
          <w:p w:rsidR="00F8769A" w:rsidRPr="00F8769A" w:rsidRDefault="00F8769A" w:rsidP="00F876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Janar-Dhjetor 2024</w:t>
            </w:r>
          </w:p>
        </w:tc>
        <w:tc>
          <w:tcPr>
            <w:tcW w:w="2791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F8769A" w:rsidRPr="00F8769A" w:rsidRDefault="00F8769A" w:rsidP="00F876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Janar- Dhjetor 2025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B4C6E7" w:themeFill="accent5" w:themeFillTint="66"/>
            <w:vAlign w:val="center"/>
            <w:hideMark/>
          </w:tcPr>
          <w:p w:rsidR="00F8769A" w:rsidRPr="00F8769A" w:rsidRDefault="00F8769A" w:rsidP="00F876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Krahasimi 2025/2024</w:t>
            </w:r>
          </w:p>
        </w:tc>
      </w:tr>
      <w:tr w:rsidR="00F8769A" w:rsidRPr="002D61A8" w:rsidTr="004F3EBA">
        <w:trPr>
          <w:trHeight w:val="342"/>
        </w:trPr>
        <w:tc>
          <w:tcPr>
            <w:tcW w:w="330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8769A" w:rsidRPr="00F8769A" w:rsidRDefault="00F8769A" w:rsidP="00F876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Pagat dhe Mëditja</w:t>
            </w:r>
          </w:p>
        </w:tc>
        <w:tc>
          <w:tcPr>
            <w:tcW w:w="2926" w:type="dxa"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8769A" w:rsidRPr="00F8769A" w:rsidRDefault="00F8769A" w:rsidP="00F876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10,717,383.33 </w:t>
            </w:r>
          </w:p>
        </w:tc>
        <w:tc>
          <w:tcPr>
            <w:tcW w:w="2791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8769A" w:rsidRPr="00F8769A" w:rsidRDefault="00F8769A" w:rsidP="004F3EB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9,450,840.43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8769A" w:rsidRPr="00F8769A" w:rsidRDefault="00F8769A" w:rsidP="00F876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88.18</w:t>
            </w:r>
          </w:p>
        </w:tc>
      </w:tr>
      <w:tr w:rsidR="00F8769A" w:rsidRPr="002D61A8" w:rsidTr="004F3EBA">
        <w:trPr>
          <w:trHeight w:val="342"/>
        </w:trPr>
        <w:tc>
          <w:tcPr>
            <w:tcW w:w="3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8769A" w:rsidRPr="00F8769A" w:rsidRDefault="00F8769A" w:rsidP="00F876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Mallra dhe Shërbime</w:t>
            </w:r>
          </w:p>
        </w:tc>
        <w:tc>
          <w:tcPr>
            <w:tcW w:w="29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8769A" w:rsidRPr="00F8769A" w:rsidRDefault="00F8769A" w:rsidP="00F876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2,000,815.58 </w:t>
            </w:r>
          </w:p>
        </w:tc>
        <w:tc>
          <w:tcPr>
            <w:tcW w:w="2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8769A" w:rsidRPr="00F8769A" w:rsidRDefault="00F8769A" w:rsidP="004F3EB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2,347,995.56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8769A" w:rsidRPr="00F8769A" w:rsidRDefault="00F8769A" w:rsidP="00F876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117.35</w:t>
            </w:r>
          </w:p>
        </w:tc>
      </w:tr>
      <w:tr w:rsidR="00F8769A" w:rsidRPr="002D61A8" w:rsidTr="004F3EBA">
        <w:trPr>
          <w:trHeight w:val="342"/>
        </w:trPr>
        <w:tc>
          <w:tcPr>
            <w:tcW w:w="3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8769A" w:rsidRPr="00F8769A" w:rsidRDefault="00F8769A" w:rsidP="00F876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Shpenzime Komunale </w:t>
            </w:r>
          </w:p>
        </w:tc>
        <w:tc>
          <w:tcPr>
            <w:tcW w:w="29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8769A" w:rsidRPr="00F8769A" w:rsidRDefault="00F8769A" w:rsidP="00F876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 242,275.36 </w:t>
            </w:r>
          </w:p>
        </w:tc>
        <w:tc>
          <w:tcPr>
            <w:tcW w:w="2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8769A" w:rsidRPr="00F8769A" w:rsidRDefault="00F8769A" w:rsidP="004F3EB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261,892.80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8769A" w:rsidRPr="00F8769A" w:rsidRDefault="00F8769A" w:rsidP="00F876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108.10</w:t>
            </w:r>
          </w:p>
        </w:tc>
      </w:tr>
      <w:tr w:rsidR="00F8769A" w:rsidRPr="002D61A8" w:rsidTr="004F3EBA">
        <w:trPr>
          <w:trHeight w:val="342"/>
        </w:trPr>
        <w:tc>
          <w:tcPr>
            <w:tcW w:w="3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8769A" w:rsidRPr="00F8769A" w:rsidRDefault="00F8769A" w:rsidP="00F876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Subvencione </w:t>
            </w:r>
          </w:p>
        </w:tc>
        <w:tc>
          <w:tcPr>
            <w:tcW w:w="29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8769A" w:rsidRPr="00F8769A" w:rsidRDefault="00F8769A" w:rsidP="00F876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 756,596.04 </w:t>
            </w:r>
          </w:p>
        </w:tc>
        <w:tc>
          <w:tcPr>
            <w:tcW w:w="2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8769A" w:rsidRPr="00F8769A" w:rsidRDefault="00F8769A" w:rsidP="004F3EB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883,690.94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8769A" w:rsidRPr="00F8769A" w:rsidRDefault="00F8769A" w:rsidP="00F876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116.80</w:t>
            </w:r>
          </w:p>
        </w:tc>
      </w:tr>
      <w:tr w:rsidR="00F8769A" w:rsidRPr="002D61A8" w:rsidTr="004F3EBA">
        <w:trPr>
          <w:trHeight w:val="342"/>
        </w:trPr>
        <w:tc>
          <w:tcPr>
            <w:tcW w:w="3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8769A" w:rsidRPr="00F8769A" w:rsidRDefault="00F8769A" w:rsidP="00F8769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Investime Kapitale</w:t>
            </w:r>
          </w:p>
        </w:tc>
        <w:tc>
          <w:tcPr>
            <w:tcW w:w="29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8769A" w:rsidRPr="00F8769A" w:rsidRDefault="00F8769A" w:rsidP="00F876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1,975,995.99 </w:t>
            </w:r>
          </w:p>
        </w:tc>
        <w:tc>
          <w:tcPr>
            <w:tcW w:w="2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8769A" w:rsidRPr="00F8769A" w:rsidRDefault="00F8769A" w:rsidP="004F3EB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2,668,033.33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8769A" w:rsidRPr="00F8769A" w:rsidRDefault="00F8769A" w:rsidP="00F876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color w:val="000000"/>
                <w:sz w:val="18"/>
                <w:szCs w:val="18"/>
              </w:rPr>
              <w:t>135.02</w:t>
            </w:r>
          </w:p>
        </w:tc>
      </w:tr>
      <w:tr w:rsidR="00F8769A" w:rsidRPr="002D61A8" w:rsidTr="00AF2A9E">
        <w:trPr>
          <w:trHeight w:val="342"/>
        </w:trPr>
        <w:tc>
          <w:tcPr>
            <w:tcW w:w="33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4C6E7" w:themeFill="accent5" w:themeFillTint="66"/>
            <w:vAlign w:val="center"/>
            <w:hideMark/>
          </w:tcPr>
          <w:p w:rsidR="00F8769A" w:rsidRPr="00F8769A" w:rsidRDefault="00F8769A" w:rsidP="00F8769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Totali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5" w:themeFillTint="66"/>
            <w:vAlign w:val="center"/>
            <w:hideMark/>
          </w:tcPr>
          <w:p w:rsidR="004F3EBA" w:rsidRDefault="00F8769A" w:rsidP="00F876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  <w:r w:rsidRPr="00F876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</w:t>
            </w:r>
          </w:p>
          <w:p w:rsidR="00F8769A" w:rsidRPr="00F8769A" w:rsidRDefault="00F8769A" w:rsidP="00F876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4F3E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</w:t>
            </w:r>
            <w:r w:rsidRPr="00F876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15,693,066.30     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F8769A" w:rsidRPr="00F8769A" w:rsidRDefault="00F8769A" w:rsidP="004F3EB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      </w:t>
            </w:r>
            <w:r w:rsidR="004F3E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                         </w:t>
            </w:r>
            <w:r w:rsidRPr="00F876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15,612,453.06    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vAlign w:val="center"/>
            <w:hideMark/>
          </w:tcPr>
          <w:p w:rsidR="00F11204" w:rsidRDefault="00F11204" w:rsidP="00F8769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="00F8769A" w:rsidRPr="00F8769A" w:rsidRDefault="00F8769A" w:rsidP="00F8769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F876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99.49</w:t>
            </w:r>
          </w:p>
        </w:tc>
      </w:tr>
    </w:tbl>
    <w:p w:rsidR="00F8769A" w:rsidRDefault="00F8769A" w:rsidP="006A6305">
      <w:pPr>
        <w:rPr>
          <w:rFonts w:ascii="Times New Roman" w:hAnsi="Times New Roman" w:cs="Times New Roman"/>
          <w:lang w:eastAsia="ja-JP"/>
        </w:rPr>
      </w:pPr>
      <w:r w:rsidRPr="002D61A8">
        <w:rPr>
          <w:rFonts w:cstheme="minorHAnsi"/>
          <w:sz w:val="18"/>
          <w:szCs w:val="18"/>
          <w:lang w:eastAsia="ja-JP"/>
        </w:rPr>
        <w:fldChar w:fldCharType="end"/>
      </w:r>
    </w:p>
    <w:p w:rsidR="00F8769A" w:rsidRPr="00F8769A" w:rsidRDefault="00F8769A" w:rsidP="00F8769A">
      <w:pPr>
        <w:rPr>
          <w:rFonts w:ascii="Times New Roman" w:hAnsi="Times New Roman" w:cs="Times New Roman"/>
          <w:lang w:eastAsia="ja-JP"/>
        </w:rPr>
      </w:pPr>
    </w:p>
    <w:p w:rsidR="00F8769A" w:rsidRPr="00F8769A" w:rsidRDefault="00F8769A" w:rsidP="00F8769A">
      <w:pPr>
        <w:rPr>
          <w:rFonts w:ascii="Times New Roman" w:hAnsi="Times New Roman" w:cs="Times New Roman"/>
          <w:lang w:eastAsia="ja-JP"/>
        </w:rPr>
      </w:pPr>
    </w:p>
    <w:p w:rsidR="00F8769A" w:rsidRDefault="00F8769A" w:rsidP="00F8769A">
      <w:pPr>
        <w:rPr>
          <w:rFonts w:ascii="Times New Roman" w:hAnsi="Times New Roman" w:cs="Times New Roman"/>
          <w:lang w:eastAsia="ja-JP"/>
        </w:rPr>
      </w:pPr>
    </w:p>
    <w:p w:rsidR="006D0CBA" w:rsidRDefault="006D0CBA" w:rsidP="00F8769A">
      <w:pPr>
        <w:tabs>
          <w:tab w:val="left" w:pos="5880"/>
        </w:tabs>
        <w:rPr>
          <w:rFonts w:ascii="Times New Roman" w:hAnsi="Times New Roman" w:cs="Times New Roman"/>
          <w:lang w:eastAsia="ja-JP"/>
        </w:rPr>
      </w:pPr>
    </w:p>
    <w:p w:rsidR="008E5C4C" w:rsidRDefault="008E5C4C" w:rsidP="00F8769A">
      <w:pPr>
        <w:tabs>
          <w:tab w:val="left" w:pos="5880"/>
        </w:tabs>
        <w:rPr>
          <w:rFonts w:eastAsia="Times New Roman" w:cstheme="minorHAnsi"/>
          <w:bCs/>
          <w:color w:val="000000"/>
        </w:rPr>
      </w:pPr>
    </w:p>
    <w:p w:rsidR="005405F0" w:rsidRDefault="005405F0" w:rsidP="00F8769A">
      <w:pPr>
        <w:tabs>
          <w:tab w:val="left" w:pos="5880"/>
        </w:tabs>
        <w:rPr>
          <w:rFonts w:eastAsia="Times New Roman" w:cstheme="minorHAnsi"/>
          <w:bCs/>
          <w:color w:val="000000"/>
        </w:rPr>
      </w:pPr>
    </w:p>
    <w:p w:rsidR="005405F0" w:rsidRDefault="005405F0" w:rsidP="00F8769A">
      <w:pPr>
        <w:tabs>
          <w:tab w:val="left" w:pos="5880"/>
        </w:tabs>
        <w:rPr>
          <w:rFonts w:eastAsia="Times New Roman" w:cstheme="minorHAnsi"/>
          <w:bCs/>
          <w:color w:val="000000"/>
        </w:rPr>
      </w:pPr>
    </w:p>
    <w:p w:rsidR="005405F0" w:rsidRDefault="005405F0" w:rsidP="00F8769A">
      <w:pPr>
        <w:tabs>
          <w:tab w:val="left" w:pos="5880"/>
        </w:tabs>
        <w:rPr>
          <w:rFonts w:eastAsia="Times New Roman" w:cstheme="minorHAnsi"/>
          <w:bCs/>
          <w:color w:val="000000"/>
        </w:rPr>
      </w:pPr>
    </w:p>
    <w:p w:rsidR="005405F0" w:rsidRDefault="005405F0" w:rsidP="00F8769A">
      <w:pPr>
        <w:tabs>
          <w:tab w:val="left" w:pos="5880"/>
        </w:tabs>
        <w:rPr>
          <w:rFonts w:eastAsia="Times New Roman" w:cstheme="minorHAnsi"/>
          <w:bCs/>
          <w:color w:val="000000"/>
        </w:rPr>
      </w:pPr>
    </w:p>
    <w:p w:rsidR="005405F0" w:rsidRDefault="005405F0" w:rsidP="00F8769A">
      <w:pPr>
        <w:tabs>
          <w:tab w:val="left" w:pos="5880"/>
        </w:tabs>
        <w:rPr>
          <w:rFonts w:eastAsia="Times New Roman" w:cstheme="minorHAnsi"/>
          <w:bCs/>
          <w:color w:val="000000"/>
        </w:rPr>
      </w:pPr>
    </w:p>
    <w:p w:rsidR="005405F0" w:rsidRDefault="005405F0" w:rsidP="00F8769A">
      <w:pPr>
        <w:tabs>
          <w:tab w:val="left" w:pos="5880"/>
        </w:tabs>
        <w:rPr>
          <w:rFonts w:eastAsia="Times New Roman" w:cstheme="minorHAnsi"/>
          <w:bCs/>
          <w:color w:val="000000"/>
        </w:rPr>
      </w:pPr>
    </w:p>
    <w:p w:rsidR="005405F0" w:rsidRDefault="005405F0" w:rsidP="00F8769A">
      <w:pPr>
        <w:tabs>
          <w:tab w:val="left" w:pos="5880"/>
        </w:tabs>
        <w:rPr>
          <w:rFonts w:eastAsia="Times New Roman" w:cstheme="minorHAnsi"/>
          <w:bCs/>
          <w:color w:val="000000"/>
        </w:rPr>
      </w:pPr>
    </w:p>
    <w:p w:rsidR="005405F0" w:rsidRDefault="005405F0" w:rsidP="00F8769A">
      <w:pPr>
        <w:tabs>
          <w:tab w:val="left" w:pos="5880"/>
        </w:tabs>
        <w:rPr>
          <w:rFonts w:eastAsia="Times New Roman" w:cstheme="minorHAnsi"/>
          <w:bCs/>
          <w:color w:val="000000"/>
        </w:rPr>
      </w:pPr>
    </w:p>
    <w:p w:rsidR="007244E3" w:rsidRDefault="007244E3" w:rsidP="00F8769A">
      <w:pPr>
        <w:tabs>
          <w:tab w:val="left" w:pos="5880"/>
        </w:tabs>
        <w:rPr>
          <w:rFonts w:eastAsia="Times New Roman" w:cstheme="minorHAnsi"/>
          <w:bCs/>
          <w:color w:val="000000"/>
        </w:rPr>
      </w:pPr>
    </w:p>
    <w:p w:rsidR="000656D6" w:rsidRPr="00E74837" w:rsidRDefault="000656D6" w:rsidP="00F8769A">
      <w:pPr>
        <w:tabs>
          <w:tab w:val="left" w:pos="5880"/>
        </w:tabs>
        <w:rPr>
          <w:rFonts w:ascii="Times New Roman" w:hAnsi="Times New Roman" w:cs="Times New Roman"/>
          <w:lang w:eastAsia="ja-JP"/>
        </w:rPr>
      </w:pPr>
      <w:r w:rsidRPr="00E74837">
        <w:rPr>
          <w:rFonts w:eastAsia="Times New Roman" w:cstheme="minorHAnsi"/>
          <w:bCs/>
          <w:color w:val="000000"/>
        </w:rPr>
        <w:lastRenderedPageBreak/>
        <w:t>Tabela 8.Shepnzimet sipas Kategorive ekonomike 2024-2025</w:t>
      </w:r>
    </w:p>
    <w:tbl>
      <w:tblPr>
        <w:tblW w:w="9959" w:type="dxa"/>
        <w:tblLook w:val="04A0" w:firstRow="1" w:lastRow="0" w:firstColumn="1" w:lastColumn="0" w:noHBand="0" w:noVBand="1"/>
      </w:tblPr>
      <w:tblGrid>
        <w:gridCol w:w="922"/>
        <w:gridCol w:w="921"/>
        <w:gridCol w:w="924"/>
        <w:gridCol w:w="920"/>
        <w:gridCol w:w="916"/>
        <w:gridCol w:w="900"/>
        <w:gridCol w:w="265"/>
        <w:gridCol w:w="1040"/>
        <w:gridCol w:w="266"/>
        <w:gridCol w:w="266"/>
        <w:gridCol w:w="6"/>
        <w:gridCol w:w="1502"/>
        <w:gridCol w:w="6"/>
        <w:gridCol w:w="1087"/>
        <w:gridCol w:w="18"/>
      </w:tblGrid>
      <w:tr w:rsidR="006D0CBA" w:rsidRPr="006D0CBA" w:rsidTr="000B5A55">
        <w:trPr>
          <w:trHeight w:val="368"/>
        </w:trPr>
        <w:tc>
          <w:tcPr>
            <w:tcW w:w="99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Shepnzimet sipas Kategorive ekonomike 2024-2025</w:t>
            </w:r>
          </w:p>
        </w:tc>
      </w:tr>
      <w:tr w:rsidR="006D0CBA" w:rsidRPr="006D0CBA" w:rsidTr="00B57E19">
        <w:trPr>
          <w:trHeight w:val="469"/>
        </w:trPr>
        <w:tc>
          <w:tcPr>
            <w:tcW w:w="576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CE6F1"/>
            <w:vAlign w:val="center"/>
            <w:hideMark/>
          </w:tcPr>
          <w:p w:rsidR="006D0CBA" w:rsidRPr="00025074" w:rsidRDefault="007C428E" w:rsidP="005E7F16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02507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D0CBA" w:rsidRPr="00025074">
              <w:rPr>
                <w:rFonts w:eastAsia="Times New Roman" w:cstheme="minorHAnsi"/>
                <w:b/>
                <w:bCs/>
                <w:color w:val="000000"/>
              </w:rPr>
              <w:t>Pagat</w:t>
            </w:r>
          </w:p>
        </w:tc>
        <w:tc>
          <w:tcPr>
            <w:tcW w:w="15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46D32" w:rsidRDefault="00646D32" w:rsidP="00F4083B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="006D0CBA" w:rsidRPr="006D0CBA" w:rsidRDefault="006D0CBA" w:rsidP="00F4083B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Krahasimi</w:t>
            </w:r>
          </w:p>
        </w:tc>
      </w:tr>
      <w:tr w:rsidR="006D0CBA" w:rsidRPr="006D0CBA" w:rsidTr="00B57E19">
        <w:trPr>
          <w:trHeight w:val="379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11111  -  PAGA NETO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6,537,755.74 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7,320,990.61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111.98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FD36EC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D36E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11121  -  TATIMI NË TË ARDHURAT PERSONALE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444,916.56 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489,737.12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110.07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FD36EC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D36E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11131  -  KONTRIBUTI PENSIONAL - PUNËTORI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402,212.48 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449,756.05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111.82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FD36EC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D36E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11151  -  SINDIKATAT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 18,735.05 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22,976.55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122.64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FD36EC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D36EC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11152  -  ODAT PROFESIONALE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   5,356.89 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6,037.17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112.70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11211  -  PËRVOJA E PUNËS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361,441.18 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406,491.82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112.46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11311  -  KONTRIBUTI PENSIONAL - PUNËDHËNËSI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402,212.48 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449,992.15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111.88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11411  -  SHTESA E VEÇANTË PËR TË ZGJEDHURIT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 29,016.92 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24,260.22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83.61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11416  -  SHTESA PËR VËLLIMIN E PUNËS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   5,196.98 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8,913.57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171.51 </w:t>
            </w:r>
          </w:p>
        </w:tc>
      </w:tr>
      <w:tr w:rsidR="006D0CBA" w:rsidRPr="006D0CBA" w:rsidTr="00FD36EC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11418  -  SHTESA PËR NËPUNËSEN/IN E SISTEMIT SHËNDETËSOR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 16,261.51 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15,723.48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96.69 </w:t>
            </w:r>
          </w:p>
        </w:tc>
      </w:tr>
      <w:tr w:rsidR="006D0CBA" w:rsidRPr="006D0CBA" w:rsidTr="00FD36EC">
        <w:trPr>
          <w:trHeight w:val="368"/>
        </w:trPr>
        <w:tc>
          <w:tcPr>
            <w:tcW w:w="576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</w:t>
            </w:r>
            <w:r w:rsidR="00894715">
              <w:rPr>
                <w:rFonts w:eastAsia="Times New Roman" w:cstheme="minorHAnsi"/>
                <w:color w:val="000000"/>
                <w:sz w:val="18"/>
                <w:szCs w:val="18"/>
              </w:rPr>
              <w:t>11431  -  KUJD.</w:t>
            </w: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, PUNA GJATË NATËS &amp; PUNA JASHTË ORARIT TË PUNËS</w:t>
            </w: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211,249.54 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246,339.57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116.61 </w:t>
            </w:r>
          </w:p>
        </w:tc>
      </w:tr>
      <w:tr w:rsidR="006D0CBA" w:rsidRPr="006D0CBA" w:rsidTr="00FD36EC">
        <w:trPr>
          <w:trHeight w:val="118"/>
        </w:trPr>
        <w:tc>
          <w:tcPr>
            <w:tcW w:w="57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6D0CBA" w:rsidRPr="006D0CBA" w:rsidTr="00FD36EC">
        <w:trPr>
          <w:trHeight w:val="481"/>
        </w:trPr>
        <w:tc>
          <w:tcPr>
            <w:tcW w:w="5768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11611  -  SHTESAT TRANZITORE</w:t>
            </w: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5237C2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</w:t>
            </w:r>
            <w:r w:rsidR="006D0CBA"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17,906.71 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9,622.12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53.73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11900- PAGESA PER VENDIME GJYQSORE</w:t>
            </w: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2,265,121.29 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  -  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0CBA" w:rsidRPr="00267359" w:rsidRDefault="00267359" w:rsidP="00267359">
            <w:pPr>
              <w:spacing w:after="0" w:line="360" w:lineRule="auto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267359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TOTALI </w:t>
            </w:r>
            <w:r w:rsidR="006D0CBA" w:rsidRPr="00267359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0CBA" w:rsidRPr="006D0CBA" w:rsidRDefault="00267359" w:rsidP="00F4083B">
            <w:pPr>
              <w:spacing w:after="0" w:line="36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</w:t>
            </w:r>
            <w:r w:rsidR="006D0CBA"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10,717,383.33 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9,450,840.43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88.18 </w:t>
            </w:r>
          </w:p>
        </w:tc>
      </w:tr>
      <w:tr w:rsidR="006D0CBA" w:rsidRPr="006D0CBA" w:rsidTr="00AF2A9E">
        <w:trPr>
          <w:trHeight w:val="311"/>
        </w:trPr>
        <w:tc>
          <w:tcPr>
            <w:tcW w:w="73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6D0CBA" w:rsidRPr="00025074" w:rsidRDefault="006D0CBA" w:rsidP="005E7F16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025074">
              <w:rPr>
                <w:rFonts w:eastAsia="Times New Roman" w:cstheme="minorHAnsi"/>
                <w:b/>
                <w:bCs/>
                <w:color w:val="000000"/>
              </w:rPr>
              <w:t>Mallra dhe Sherbime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B8CCE4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B8CCE4"/>
                <w:sz w:val="18"/>
                <w:szCs w:val="18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D0CBA" w:rsidRPr="006D0CBA" w:rsidTr="00FD36EC">
        <w:trPr>
          <w:trHeight w:val="368"/>
        </w:trPr>
        <w:tc>
          <w:tcPr>
            <w:tcW w:w="576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13132  -  AKOMODIMI PËR UDHËTIMET ZYRTARE BRENDA VENDIT</w:t>
            </w: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7,277.80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D0CBA" w:rsidRPr="006D0CBA" w:rsidTr="00FD36EC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13134  -  TRANSPORTI PËR UDHËTIME ZYRTARE JASHTË VENDIT</w:t>
            </w: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31,148.50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      -   </w:t>
            </w:r>
          </w:p>
        </w:tc>
      </w:tr>
      <w:tr w:rsidR="006D0CBA" w:rsidRPr="006D0CBA" w:rsidTr="00FD36EC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13140  -  TRANSPORTI PËR UDHËTIME ZYRTARE JASHTË VENDIT</w:t>
            </w: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13,856.47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12,945.87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93.43 </w:t>
            </w:r>
          </w:p>
        </w:tc>
      </w:tr>
      <w:tr w:rsidR="006D0CBA" w:rsidRPr="006D0CBA" w:rsidTr="00FD36EC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13141  -  PARA XHEPI/MËDITJET PËR UDHËTIME ZYRTARE JASHTË VENDIT</w:t>
            </w: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1,934.52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3,076.00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159.01 </w:t>
            </w:r>
          </w:p>
        </w:tc>
      </w:tr>
      <w:tr w:rsidR="006D0CBA" w:rsidRPr="006D0CBA" w:rsidTr="00FD36EC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13142 -  AKOMODIM- UDHËTIMET ZYRTARE JASHTË VENDIT</w:t>
            </w: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576.00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      -   </w:t>
            </w:r>
          </w:p>
        </w:tc>
      </w:tr>
      <w:tr w:rsidR="006D0CBA" w:rsidRPr="006D0CBA" w:rsidTr="00FD36EC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13143  -  SHPENZIMET E TJERA PËR UDHËTIMET ZYRTARE JASHTË VENDIT</w:t>
            </w: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1,858.00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11,948.40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643.08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13310  -  INTERNETI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712.50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 800.00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112.28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13320  -  TELEFONIA MOBILE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699.85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 648.66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92.69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13330  -  SHËRBIMET POSTARE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6,963.11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9,374.80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134.64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13410  -  SHËRBIMET E ARSIMIT DHE TRAJNIMIT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1,687.00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#DIV/0!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13420  -  SHËRBIMET E PËRFAQËSIMIT PËR AVOKATURË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15,898.25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16,093.25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101.23 </w:t>
            </w:r>
          </w:p>
        </w:tc>
      </w:tr>
      <w:tr w:rsidR="006D0CBA" w:rsidRPr="006D0CBA" w:rsidTr="00A441A6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13430  -  SHËRBIMET E NDRYSHME SHËNDETËSORE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17,191.92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23,139.90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134.60 </w:t>
            </w:r>
          </w:p>
        </w:tc>
      </w:tr>
      <w:tr w:rsidR="006D0CBA" w:rsidRPr="006D0CBA" w:rsidTr="004F6F2D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13440   - SHERBIMET KESHILLDHENESE DHE PROFESIONALE </w:t>
            </w: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5,516.58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      -   </w:t>
            </w:r>
          </w:p>
        </w:tc>
      </w:tr>
      <w:tr w:rsidR="006D0CBA" w:rsidRPr="006D0CBA" w:rsidTr="004F6F2D">
        <w:trPr>
          <w:trHeight w:val="332"/>
        </w:trPr>
        <w:tc>
          <w:tcPr>
            <w:tcW w:w="576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</w:t>
            </w:r>
            <w:proofErr w:type="gramStart"/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13445  -</w:t>
            </w:r>
            <w:proofErr w:type="gramEnd"/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SHËRBIMET E VEÇANTA - KONSU</w:t>
            </w:r>
            <w:r w:rsidR="002901AB">
              <w:rPr>
                <w:rFonts w:eastAsia="Times New Roman" w:cstheme="minorHAnsi"/>
                <w:color w:val="000000"/>
                <w:sz w:val="18"/>
                <w:szCs w:val="18"/>
              </w:rPr>
              <w:t>LENTË DHE KONTRAK. IND.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01AB" w:rsidRDefault="002901AB" w:rsidP="002901A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6D0CBA" w:rsidRPr="006D0CBA" w:rsidRDefault="002901AB" w:rsidP="002901A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</w:t>
            </w:r>
            <w:r w:rsidR="006D0CBA"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170,715.74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2901AB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</w:t>
            </w:r>
            <w:r w:rsidR="006D0CBA"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193,386.58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113.28 </w:t>
            </w:r>
          </w:p>
        </w:tc>
      </w:tr>
      <w:tr w:rsidR="006D0CBA" w:rsidRPr="006D0CBA" w:rsidTr="004F6F2D">
        <w:trPr>
          <w:trHeight w:val="146"/>
        </w:trPr>
        <w:tc>
          <w:tcPr>
            <w:tcW w:w="576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#DIV/0!</w:t>
            </w:r>
          </w:p>
        </w:tc>
      </w:tr>
      <w:tr w:rsidR="006D0CBA" w:rsidRPr="006D0CBA" w:rsidTr="004F6F2D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13450  -  SHËRBIMET E SHTYPJES/PRINTIMIT</w:t>
            </w: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8,846.50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15,379.77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173.85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 xml:space="preserve">    13460  -  SHËRBIMET KONTRAKTUESE TË TJERA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307,418.16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455,577.60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148.19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13470  -  SHËRBIMET TEKNIKE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95,898.53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75,566.39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78.80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13471  -  SOFTUERËT - LICENCAT DHE MIRËMBAJTJA E TYRE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 240.00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13480  -  SHPENZIMET E ANËTARËSIMIT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6,912.75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1,500.00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21.70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13501  -  MOBILJET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19,981.00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11,617.99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58.15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13503  -  KOMPJUTERËT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16,447.00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13504  -  PAJISJET E TJERA TË TEKNOL.INFORMATIVE DHE TË KOMUNIKIMIT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54,667.50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37,729.85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69.02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13509  -  PAJISJET E TJERA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167,463.31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91,182.19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54.45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13610  -  FURNIZIMET PËR ZYRË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71,661.61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32,665.83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45.58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13620  -  FURNIZIMI ME USHQIM DHE PIJE (JO DREKA ZYRTARE)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55,657.20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47,219.02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84.84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13630  -  FURNIZIMET MJEKËSORE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110,469.98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74,983.08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67.88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13640  -  FURNIZIMET E PASTRIMIT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13,384.10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17,551.89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131.14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13650  -  FURNIZIMI ME VESHMBATHJE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56,606.78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35,652.00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62.98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13660- AKOMODIMI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1,440.00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      -  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13720  -  NAFTA PËR NGROHJE QENDRORE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6,804.83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3,929.31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57.74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13760  -  DRUTË DHE PRODHIMET E DRURIT PËR NGROHJE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73,512.25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76,674.36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104.30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13780  -  DERIVATET PËR AUTOMJETE, GJENERATORË DHE MAKINERI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47,188.73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45,121.34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95.62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13950  -  REGJISTRIMI I AUTOMJETEVE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3,490.00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4,035.00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115.62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13951  -  SIGURIMI I AUTOMJETEVE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9,259.89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9,184.99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99.19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13954  -  KONTROLLIMI TEKNIK I AUTOMJETEVE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1,064.00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1,107.00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104.04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14010  -  MIRËMBAJTJA DHE RIPARIMI I AUTOMJETEVE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21,628.89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24,933.14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115.28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14020  -  MIRËMBAJTJA E NDËRTESAVE TË BANIMIT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6,903.80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8,922.00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129.23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14022  -  MIRËMBAJTJA E NDËRTESAVE ADMINISTRATIVE DHE AFARISTE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20,584.27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9,316.02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45.26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14023  -  MIRËMBAJTJA E NDËRTESAVE ARSIMORE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152,694.46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132,798.52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86.97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14023  -  MIRËMBAJTJA E NDËRTESAVE SHENDETSORE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1,428.50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      -  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14030- MIRËMBAJTJA E AUTORRUGEVE 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981.00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      -  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14032  -  MIRËMBAJTJA E RRUGËVE LOKALE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101,716.65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211,595.80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208.02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14040 - MIRËMBAJTJA E TEKNOLOGJISË INFORMATIVE 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1,590.00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      -  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14050  -  MIRËMBAJTJA E MOBILJEVE DHE PAJISJEVE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11,360.40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12,149.19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106.94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14060  -  MIRËMBAJTJA RUTINORE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115,262.03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166,410.66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144.38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14220  -  BOTIMET E PUBLIKIMEVE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462.00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2,997.00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648.70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14310  -  KOMPENSIMI I PËRFAQËSIMIT BRENDA VENDIT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22,647.10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18,910.77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83.50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14410  -  VENDIMET GJYQËSORE</w:t>
            </w: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164,710.25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426,219.59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258.77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14415- PAGESA PËR TARIFA-VENDIMET GJYQËSORE PËRMBARIMORE</w:t>
            </w: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47.67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      -   </w:t>
            </w:r>
          </w:p>
        </w:tc>
      </w:tr>
      <w:tr w:rsidR="006D0CBA" w:rsidRPr="006D0CBA" w:rsidTr="0031544A">
        <w:trPr>
          <w:gridAfter w:val="1"/>
          <w:wAfter w:w="18" w:type="dxa"/>
          <w:trHeight w:val="368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Totali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0CBA" w:rsidRPr="006D0CBA" w:rsidRDefault="005F6A75" w:rsidP="009370AA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</w:t>
            </w:r>
            <w:r w:rsidR="006D0CBA"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2,000,815.58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2,347,995.56 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117.35 </w:t>
            </w:r>
          </w:p>
        </w:tc>
      </w:tr>
      <w:tr w:rsidR="006D0CBA" w:rsidRPr="006D0CBA" w:rsidTr="00AF2A9E">
        <w:trPr>
          <w:trHeight w:val="368"/>
        </w:trPr>
        <w:tc>
          <w:tcPr>
            <w:tcW w:w="7346" w:type="dxa"/>
            <w:gridSpan w:val="11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4C6E7" w:themeFill="accent5" w:themeFillTint="66"/>
            <w:vAlign w:val="center"/>
            <w:hideMark/>
          </w:tcPr>
          <w:p w:rsidR="006D0CBA" w:rsidRPr="00025074" w:rsidRDefault="006D0CBA" w:rsidP="005E7F16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025074">
              <w:rPr>
                <w:rFonts w:eastAsia="Times New Roman" w:cstheme="minorHAnsi"/>
                <w:b/>
                <w:bCs/>
                <w:color w:val="000000"/>
              </w:rPr>
              <w:t>Shpenzime Komunale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 xml:space="preserve">    13210  -  ENERGJIA ELEKTRIKE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203,855.54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221565.5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108.69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13220  -  SHËRBIMET E UJËSJELLËSIT DHE KANALIZIMIT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13,604.53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11454.11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84.19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13230  -  MBETURINAT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17,921.73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15627.3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87.20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13250  -  TELEFONIA FIKSE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6,893.56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5853.49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84.91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13260  -  PAGESAT - VENDIME GJYQËSORE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7392.4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D0CBA" w:rsidRPr="006D0CBA" w:rsidTr="00D744C3">
        <w:trPr>
          <w:gridAfter w:val="1"/>
          <w:wAfter w:w="18" w:type="dxa"/>
          <w:trHeight w:val="368"/>
        </w:trPr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Totali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0CBA" w:rsidRPr="006D0CBA" w:rsidRDefault="00BB420D" w:rsidP="00BB420D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   </w:t>
            </w:r>
            <w:r w:rsidR="006D0CBA"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242,275.36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261892.8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108.10 </w:t>
            </w:r>
          </w:p>
        </w:tc>
      </w:tr>
      <w:tr w:rsidR="006D0CBA" w:rsidRPr="006D0CBA" w:rsidTr="00AF2A9E">
        <w:trPr>
          <w:trHeight w:val="368"/>
        </w:trPr>
        <w:tc>
          <w:tcPr>
            <w:tcW w:w="73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6D0CBA" w:rsidRPr="00025074" w:rsidRDefault="006D0CBA" w:rsidP="005E7F16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025074">
              <w:rPr>
                <w:rFonts w:eastAsia="Times New Roman" w:cstheme="minorHAnsi"/>
                <w:b/>
                <w:bCs/>
                <w:color w:val="000000"/>
              </w:rPr>
              <w:t>Subvencionet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21110  -  SUBVENCIONET PËR ENTITETET PUBLIKE</w:t>
            </w: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 76,377.00 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      -  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21200  -  SUBVENCIONET PËR ENTITETET JOPUBLIKE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354,456.09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320,983.88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A93A20">
            <w:pPr>
              <w:spacing w:after="0" w:line="36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90.56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22202  -  TRANSFERET PËR PËRFITUES INDIVIDUAL TJERË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292,806.30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304,076.75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A93A20">
            <w:pPr>
              <w:spacing w:after="0" w:line="36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103.85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22298  -  PAGESAT PËR SHËRBIMET E VARRIMIT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20,630.00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17,280.00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A93A20">
            <w:pPr>
              <w:spacing w:after="0" w:line="36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83.76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22300  -  VENDIMET GJYQËSORE</w:t>
            </w: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12,326.65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241,350.31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A93A20">
            <w:pPr>
              <w:spacing w:after="0" w:line="36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1,957.96 </w:t>
            </w:r>
          </w:p>
        </w:tc>
      </w:tr>
      <w:tr w:rsidR="006D0CBA" w:rsidRPr="006D0CBA" w:rsidTr="00D744C3">
        <w:trPr>
          <w:gridAfter w:val="1"/>
          <w:wAfter w:w="18" w:type="dxa"/>
          <w:trHeight w:val="36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Totali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CBA" w:rsidRPr="006D0CBA" w:rsidRDefault="006D0CBA" w:rsidP="008942CC">
            <w:pPr>
              <w:spacing w:after="0" w:line="36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  756,596.04 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883,690.94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A93A20">
            <w:pPr>
              <w:spacing w:after="0" w:line="36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116.80 </w:t>
            </w:r>
          </w:p>
        </w:tc>
      </w:tr>
      <w:tr w:rsidR="006D0CBA" w:rsidRPr="006D0CBA" w:rsidTr="00AF2A9E">
        <w:trPr>
          <w:trHeight w:val="368"/>
        </w:trPr>
        <w:tc>
          <w:tcPr>
            <w:tcW w:w="73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5" w:themeFillTint="66"/>
            <w:vAlign w:val="center"/>
            <w:hideMark/>
          </w:tcPr>
          <w:p w:rsidR="006D0CBA" w:rsidRPr="003D632F" w:rsidRDefault="006D0CBA" w:rsidP="005E7F16">
            <w:pPr>
              <w:spacing w:after="0" w:line="360" w:lineRule="auto"/>
              <w:rPr>
                <w:rFonts w:eastAsia="Times New Roman" w:cstheme="minorHAnsi"/>
                <w:b/>
                <w:color w:val="000000"/>
              </w:rPr>
            </w:pPr>
            <w:r w:rsidRPr="003D632F">
              <w:rPr>
                <w:rFonts w:eastAsia="Times New Roman" w:cstheme="minorHAnsi"/>
                <w:b/>
                <w:color w:val="000000"/>
              </w:rPr>
              <w:t xml:space="preserve">Investimet Kapitale 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31110- NDËRTESA BANIMI</w:t>
            </w: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 58,667.80 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      -  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31120  -  NDËRTESAT ADMINISTRATIVE DHE AFARISTE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42,499.97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74,325.50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174.88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31121  -  NDËRTESAT ARSIMORE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123,857.54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8,960.00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 7.23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31121  -  NDËRTESAT SHËNDETSORE 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23,253.42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      -  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31123  -  OBJEKTE KULTURORE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      -  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31124  -  OBJEKTET SPORTIVE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10,500.00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20,000.00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190.48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31125  -  MONUMENTET DHE KOMPLEKSET MEMORIALE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4,214.25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31129  -  FUSHAT SPORTIVE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77,222.28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22,702.04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29.40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31136  -  URAT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157,592.12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23,470.00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14.89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31230  -  RRUGËT LOKALE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646,146.76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1,480,327.14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229.10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31240  -  TROTUARET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138,579.70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60,999.70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44.02 </w:t>
            </w:r>
          </w:p>
        </w:tc>
      </w:tr>
      <w:tr w:rsidR="006D0CBA" w:rsidRPr="006D0CBA" w:rsidTr="00311488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31250  -  RRJETET E KANALIZIMIT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259,063.71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72,736.61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28.08 </w:t>
            </w:r>
          </w:p>
        </w:tc>
      </w:tr>
      <w:tr w:rsidR="00311488" w:rsidRPr="006D0CBA" w:rsidTr="00FB1667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488" w:rsidRPr="006D0CBA" w:rsidRDefault="00311488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</w:t>
            </w: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31260- RRJETET E UJËSJELLSIT</w:t>
            </w: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1488" w:rsidRPr="006D0CBA" w:rsidRDefault="00311488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160,000.00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488" w:rsidRPr="006D0CBA" w:rsidRDefault="00311488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488" w:rsidRPr="006D0CBA" w:rsidRDefault="00311488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      -   </w:t>
            </w:r>
          </w:p>
        </w:tc>
      </w:tr>
      <w:tr w:rsidR="006D0CBA" w:rsidRPr="006D0CBA" w:rsidTr="00311488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31510- PAISJET E</w:t>
            </w:r>
            <w:r w:rsidR="00C27EF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GJENERIMIT TË ENERGJ. ELEK.</w:t>
            </w: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DHE NDRIQIMIT PUBLIK</w:t>
            </w: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18,206.09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      -  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31690  -  PAJISJET E TJERA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14,897.00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18,294.70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122.81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31700- VETURA ZYRTARE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41,065.00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      -   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31703  -  VETURAT E NDIHMËS SË SHPEJTË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69,900.00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D0CBA" w:rsidRPr="006D0CBA" w:rsidTr="00D744C3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32111 -SISTEMET E UJITJES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5,609.50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       -   </w:t>
            </w:r>
          </w:p>
        </w:tc>
      </w:tr>
      <w:tr w:rsidR="006D0CBA" w:rsidRPr="006D0CBA" w:rsidTr="006B54EC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32140  -  PARQET DHE HAPËSIRAT PUBLIKE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131,731.00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86,545.19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65.70 </w:t>
            </w:r>
          </w:p>
        </w:tc>
      </w:tr>
      <w:tr w:rsidR="006D0CBA" w:rsidRPr="006D0CBA" w:rsidTr="006B54EC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34000  -  PAGESAT SIPAS VENDIMEVE GJYQËSORE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62,104.10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725,558.20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F41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1,168.29 </w:t>
            </w:r>
          </w:p>
        </w:tc>
      </w:tr>
      <w:tr w:rsidR="006D0CBA" w:rsidRPr="006D0CBA" w:rsidTr="00AF2A9E">
        <w:trPr>
          <w:trHeight w:val="36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5" w:themeFillTint="66"/>
            <w:vAlign w:val="center"/>
            <w:hideMark/>
          </w:tcPr>
          <w:p w:rsidR="006D0CBA" w:rsidRPr="006D0CBA" w:rsidRDefault="006D0CBA" w:rsidP="00F4083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4C6E7" w:themeFill="accent5" w:themeFillTint="66"/>
            <w:vAlign w:val="center"/>
            <w:hideMark/>
          </w:tcPr>
          <w:p w:rsidR="006D0CBA" w:rsidRPr="006D0CBA" w:rsidRDefault="00E22AED" w:rsidP="00C673F4">
            <w:pPr>
              <w:spacing w:after="0" w:line="36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</w:t>
            </w:r>
            <w:r w:rsidR="00060C3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D0CBA"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1,975,995.99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2,668,033.33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135.02 </w:t>
            </w:r>
          </w:p>
        </w:tc>
      </w:tr>
      <w:tr w:rsidR="006D0CBA" w:rsidRPr="006D0CBA" w:rsidTr="00374F6C">
        <w:trPr>
          <w:trHeight w:val="558"/>
        </w:trPr>
        <w:tc>
          <w:tcPr>
            <w:tcW w:w="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6D0CBA" w:rsidRPr="003D632F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3D632F">
              <w:rPr>
                <w:rFonts w:eastAsia="Times New Roman" w:cstheme="minorHAnsi"/>
                <w:b/>
                <w:bCs/>
                <w:color w:val="000000"/>
              </w:rPr>
              <w:t>Bilanci i përgjithshëm</w:t>
            </w: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6D0CBA" w:rsidRDefault="006D0CBA" w:rsidP="00B57E1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lastRenderedPageBreak/>
              <w:t>15,693,066.30</w:t>
            </w:r>
          </w:p>
        </w:tc>
        <w:tc>
          <w:tcPr>
            <w:tcW w:w="1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lastRenderedPageBreak/>
              <w:t>15,612,453.06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6D0CBA" w:rsidRPr="006D0CBA" w:rsidRDefault="006D0CBA" w:rsidP="00F4083B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D0C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     99.49 </w:t>
            </w:r>
          </w:p>
        </w:tc>
      </w:tr>
    </w:tbl>
    <w:p w:rsidR="00FB2EBC" w:rsidRDefault="00FB2EBC" w:rsidP="00113E55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:rsidR="004A26F2" w:rsidRPr="000D6EAD" w:rsidRDefault="004A26F2" w:rsidP="00113E55">
      <w:pPr>
        <w:rPr>
          <w:rFonts w:ascii="Times New Roman" w:hAnsi="Times New Roman" w:cs="Times New Roman"/>
          <w:b/>
          <w:bCs/>
          <w:color w:val="365F91"/>
          <w:lang w:val="sq-AL"/>
        </w:rPr>
      </w:pPr>
      <w:r w:rsidRPr="000D6EAD">
        <w:rPr>
          <w:rFonts w:ascii="Times New Roman" w:hAnsi="Times New Roman" w:cs="Times New Roman"/>
          <w:b/>
          <w:bCs/>
          <w:color w:val="365F91"/>
          <w:lang w:val="sq-AL"/>
        </w:rPr>
        <w:t>Neni 17  Raport për detyrimet (faturat) e papaguara</w:t>
      </w:r>
    </w:p>
    <w:p w:rsidR="004A26F2" w:rsidRPr="00261744" w:rsidRDefault="004A26F2" w:rsidP="004A26F2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bookmarkStart w:id="0" w:name="_MON_1545725582"/>
    <w:bookmarkEnd w:id="0"/>
    <w:p w:rsidR="004A26F2" w:rsidRPr="00261744" w:rsidRDefault="00EC66C8" w:rsidP="00EC66C8">
      <w:pPr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9168" w:dyaOrig="28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6.7pt;height:197.85pt" o:ole="">
            <v:imagedata r:id="rId17" o:title=""/>
          </v:shape>
          <o:OLEObject Type="Embed" ProgID="Excel.Sheet.8" ShapeID="_x0000_i1025" DrawAspect="Content" ObjectID="_1834646154" r:id="rId18"/>
        </w:object>
      </w:r>
    </w:p>
    <w:p w:rsidR="004A26F2" w:rsidRPr="00261744" w:rsidRDefault="004A26F2" w:rsidP="004A26F2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lang w:val="sq-AL"/>
        </w:rPr>
        <w:t xml:space="preserve">            </w:t>
      </w:r>
    </w:p>
    <w:p w:rsidR="005C4755" w:rsidRDefault="005C4755" w:rsidP="00113E55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:rsidR="005C4755" w:rsidRDefault="005C4755" w:rsidP="00113E55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:rsidR="005C4755" w:rsidRDefault="005C4755" w:rsidP="00113E55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:rsidR="00EC66C8" w:rsidRPr="000D6EAD" w:rsidRDefault="00EC66C8" w:rsidP="00113E55">
      <w:pPr>
        <w:rPr>
          <w:rFonts w:ascii="Times New Roman" w:hAnsi="Times New Roman" w:cs="Times New Roman"/>
          <w:b/>
          <w:bCs/>
          <w:color w:val="365F91"/>
          <w:lang w:val="sq-AL"/>
        </w:rPr>
      </w:pPr>
      <w:r w:rsidRPr="000D6EAD">
        <w:rPr>
          <w:rFonts w:ascii="Times New Roman" w:hAnsi="Times New Roman" w:cs="Times New Roman"/>
          <w:b/>
          <w:bCs/>
          <w:color w:val="365F91"/>
          <w:lang w:val="sq-AL"/>
        </w:rPr>
        <w:t xml:space="preserve">Neni 18  Detyrimet kontingjente </w:t>
      </w:r>
    </w:p>
    <w:p w:rsidR="00EC66C8" w:rsidRPr="00261744" w:rsidRDefault="00EC66C8" w:rsidP="00EC66C8">
      <w:pPr>
        <w:tabs>
          <w:tab w:val="left" w:pos="1080"/>
        </w:tabs>
        <w:ind w:left="720"/>
        <w:rPr>
          <w:rFonts w:ascii="Book Antiqua" w:hAnsi="Book Antiqua"/>
          <w:b/>
          <w:sz w:val="20"/>
          <w:u w:val="single"/>
          <w:lang w:val="sq-AL"/>
        </w:rPr>
      </w:pPr>
    </w:p>
    <w:bookmarkStart w:id="1" w:name="_Hlk125536322"/>
    <w:bookmarkStart w:id="2" w:name="_MON_1736147378"/>
    <w:bookmarkEnd w:id="2"/>
    <w:p w:rsidR="00EC66C8" w:rsidRDefault="00EC66C8" w:rsidP="00EC66C8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lang w:val="sq-AL"/>
        </w:rPr>
      </w:pPr>
      <w:r w:rsidRPr="00261744">
        <w:rPr>
          <w:rFonts w:ascii="Book Antiqua" w:hAnsi="Book Antiqua"/>
          <w:lang w:val="sq-AL"/>
        </w:rPr>
        <w:object w:dxaOrig="10172" w:dyaOrig="3511">
          <v:shape id="_x0000_i1026" type="#_x0000_t75" style="width:534.7pt;height:195.35pt" o:ole="">
            <v:imagedata r:id="rId19" o:title=""/>
          </v:shape>
          <o:OLEObject Type="Embed" ProgID="Excel.Sheet.8" ShapeID="_x0000_i1026" DrawAspect="Content" ObjectID="_1834646155" r:id="rId20"/>
        </w:object>
      </w:r>
      <w:bookmarkEnd w:id="1"/>
    </w:p>
    <w:p w:rsidR="00AB3359" w:rsidRPr="00B647EB" w:rsidRDefault="008E5C4C" w:rsidP="0037795F">
      <w:pPr>
        <w:tabs>
          <w:tab w:val="left" w:pos="5880"/>
        </w:tabs>
        <w:rPr>
          <w:rFonts w:ascii="Times New Roman" w:hAnsi="Times New Roman" w:cs="Times New Roman"/>
          <w:color w:val="2F5496" w:themeColor="accent5" w:themeShade="BF"/>
          <w:lang w:eastAsia="ja-JP"/>
        </w:rPr>
      </w:pPr>
      <w:r>
        <w:rPr>
          <w:rFonts w:cs="Times New Roman"/>
          <w:noProof/>
          <w:sz w:val="24"/>
          <w:szCs w:val="24"/>
        </w:rPr>
        <w:lastRenderedPageBreak/>
        <w:object w:dxaOrig="1440" w:dyaOrig="1440" w14:anchorId="4B51D06B">
          <v:shape id="_x0000_s1026" type="#_x0000_t75" style="position:absolute;margin-left:-12.45pt;margin-top:49.5pt;width:506.05pt;height:602.55pt;z-index:251658240;mso-position-horizontal-relative:text;mso-position-vertical-relative:text" stroked="t" strokeweight=".5pt">
            <v:imagedata r:id="rId21" o:title=""/>
            <w10:wrap type="square" side="right"/>
          </v:shape>
          <o:OLEObject Type="Embed" ProgID="Excel.Sheet.8" ShapeID="_x0000_s1026" DrawAspect="Content" ObjectID="_1834646157" r:id="rId22"/>
        </w:object>
      </w:r>
      <w:r w:rsidR="00607FC8" w:rsidRPr="00AB3359">
        <w:rPr>
          <w:rFonts w:cs="Times New Roman"/>
          <w:sz w:val="24"/>
          <w:szCs w:val="24"/>
          <w:lang w:eastAsia="ja-JP"/>
        </w:rPr>
        <w:t xml:space="preserve"> </w:t>
      </w:r>
      <w:r w:rsidR="0037795F" w:rsidRPr="00B647EB">
        <w:rPr>
          <w:rFonts w:ascii="Times New Roman" w:hAnsi="Times New Roman" w:cs="Times New Roman"/>
          <w:b/>
          <w:color w:val="2F5496" w:themeColor="accent5" w:themeShade="BF"/>
          <w:lang w:eastAsia="ja-JP"/>
        </w:rPr>
        <w:t xml:space="preserve">Neni </w:t>
      </w:r>
      <w:proofErr w:type="gramStart"/>
      <w:r w:rsidR="0037795F" w:rsidRPr="00B647EB">
        <w:rPr>
          <w:rFonts w:ascii="Times New Roman" w:hAnsi="Times New Roman" w:cs="Times New Roman"/>
          <w:b/>
          <w:color w:val="2F5496" w:themeColor="accent5" w:themeShade="BF"/>
          <w:lang w:eastAsia="ja-JP"/>
        </w:rPr>
        <w:t>25  Rexhistri</w:t>
      </w:r>
      <w:proofErr w:type="gramEnd"/>
      <w:r w:rsidR="0037795F" w:rsidRPr="00B647EB">
        <w:rPr>
          <w:rFonts w:ascii="Times New Roman" w:hAnsi="Times New Roman" w:cs="Times New Roman"/>
          <w:b/>
          <w:color w:val="2F5496" w:themeColor="accent5" w:themeShade="BF"/>
          <w:lang w:eastAsia="ja-JP"/>
        </w:rPr>
        <w:t xml:space="preserve"> </w:t>
      </w:r>
      <w:r w:rsidR="00EE4B6C" w:rsidRPr="00B647EB">
        <w:rPr>
          <w:rFonts w:ascii="Times New Roman" w:hAnsi="Times New Roman" w:cs="Times New Roman"/>
          <w:b/>
          <w:color w:val="2F5496" w:themeColor="accent5" w:themeShade="BF"/>
          <w:lang w:eastAsia="ja-JP"/>
        </w:rPr>
        <w:t>i</w:t>
      </w:r>
      <w:r w:rsidR="0037795F" w:rsidRPr="00B647EB">
        <w:rPr>
          <w:rFonts w:ascii="Times New Roman" w:hAnsi="Times New Roman" w:cs="Times New Roman"/>
          <w:b/>
          <w:color w:val="2F5496" w:themeColor="accent5" w:themeShade="BF"/>
          <w:lang w:eastAsia="ja-JP"/>
        </w:rPr>
        <w:t xml:space="preserve"> </w:t>
      </w:r>
      <w:r w:rsidR="00607FC8" w:rsidRPr="00B647EB">
        <w:rPr>
          <w:rFonts w:ascii="Times New Roman" w:hAnsi="Times New Roman" w:cs="Times New Roman"/>
          <w:b/>
          <w:color w:val="2F5496" w:themeColor="accent5" w:themeShade="BF"/>
          <w:lang w:eastAsia="ja-JP"/>
        </w:rPr>
        <w:t>punëtorëve sipas listës së pagave</w:t>
      </w:r>
    </w:p>
    <w:p w:rsidR="00AB3359" w:rsidRDefault="00AB3359" w:rsidP="0001191A">
      <w:pPr>
        <w:tabs>
          <w:tab w:val="left" w:pos="5880"/>
        </w:tabs>
        <w:ind w:left="-284"/>
        <w:rPr>
          <w:rFonts w:cs="Times New Roman"/>
          <w:sz w:val="24"/>
          <w:szCs w:val="24"/>
          <w:lang w:eastAsia="ja-JP"/>
        </w:rPr>
      </w:pPr>
    </w:p>
    <w:p w:rsidR="00AB3359" w:rsidRDefault="00AB3359" w:rsidP="0001191A">
      <w:pPr>
        <w:tabs>
          <w:tab w:val="left" w:pos="5880"/>
        </w:tabs>
        <w:ind w:left="-284"/>
        <w:rPr>
          <w:rFonts w:cs="Times New Roman"/>
          <w:sz w:val="24"/>
          <w:szCs w:val="24"/>
          <w:lang w:eastAsia="ja-JP"/>
        </w:rPr>
      </w:pPr>
    </w:p>
    <w:p w:rsidR="00D60EED" w:rsidRPr="00965EFA" w:rsidRDefault="00D60EED" w:rsidP="00965EFA">
      <w:pPr>
        <w:tabs>
          <w:tab w:val="left" w:pos="5880"/>
        </w:tabs>
        <w:rPr>
          <w:rFonts w:cs="Times New Roman"/>
          <w:sz w:val="24"/>
          <w:szCs w:val="24"/>
          <w:lang w:eastAsia="ja-JP"/>
        </w:rPr>
      </w:pPr>
    </w:p>
    <w:p w:rsidR="00D60EED" w:rsidRPr="00B647EB" w:rsidRDefault="00DA6081" w:rsidP="00D60EED">
      <w:pPr>
        <w:tabs>
          <w:tab w:val="left" w:pos="1950"/>
        </w:tabs>
        <w:rPr>
          <w:rFonts w:ascii="Times New Roman" w:hAnsi="Times New Roman" w:cs="Times New Roman"/>
          <w:b/>
          <w:color w:val="2F5496" w:themeColor="accent5" w:themeShade="BF"/>
          <w:lang w:eastAsia="ja-JP"/>
        </w:rPr>
      </w:pPr>
      <w:r w:rsidRPr="00B647EB">
        <w:rPr>
          <w:rFonts w:ascii="Times New Roman" w:hAnsi="Times New Roman" w:cs="Times New Roman"/>
          <w:b/>
          <w:color w:val="2F5496" w:themeColor="accent5" w:themeShade="BF"/>
          <w:lang w:eastAsia="ja-JP"/>
        </w:rPr>
        <w:lastRenderedPageBreak/>
        <w:t xml:space="preserve">Neni 21 </w:t>
      </w:r>
      <w:r w:rsidR="00D60EED" w:rsidRPr="00B647EB">
        <w:rPr>
          <w:rFonts w:ascii="Times New Roman" w:hAnsi="Times New Roman" w:cs="Times New Roman"/>
          <w:b/>
          <w:color w:val="2F5496" w:themeColor="accent5" w:themeShade="BF"/>
          <w:lang w:eastAsia="ja-JP"/>
        </w:rPr>
        <w:t>Raport mbi të hyrat vetanake të pa shpenzuara</w:t>
      </w:r>
    </w:p>
    <w:bookmarkStart w:id="3" w:name="_MON_1543316717"/>
    <w:bookmarkEnd w:id="3"/>
    <w:p w:rsidR="00D60EED" w:rsidRPr="006D7476" w:rsidRDefault="00D60EED" w:rsidP="00D60EED">
      <w:pPr>
        <w:rPr>
          <w:rFonts w:ascii="Book Antiqua" w:hAnsi="Book Antiqua"/>
          <w:sz w:val="20"/>
          <w:szCs w:val="20"/>
          <w:lang w:val="sq-AL"/>
        </w:rPr>
      </w:pPr>
      <w:r w:rsidRPr="006D7476">
        <w:rPr>
          <w:rFonts w:ascii="Book Antiqua" w:hAnsi="Book Antiqua"/>
          <w:sz w:val="20"/>
          <w:szCs w:val="20"/>
          <w:lang w:val="sq-AL"/>
        </w:rPr>
        <w:object w:dxaOrig="14313" w:dyaOrig="2269">
          <v:shape id="_x0000_i1028" type="#_x0000_t75" style="width:537.2pt;height:154pt" o:ole="">
            <v:imagedata r:id="rId23" o:title=""/>
          </v:shape>
          <o:OLEObject Type="Embed" ProgID="Excel.Sheet.8" ShapeID="_x0000_i1028" DrawAspect="Content" ObjectID="_1834646156" r:id="rId24"/>
        </w:object>
      </w:r>
    </w:p>
    <w:p w:rsidR="00D60EED" w:rsidRPr="00A47EB9" w:rsidRDefault="00D60EED" w:rsidP="00D60EED">
      <w:pPr>
        <w:rPr>
          <w:rFonts w:ascii="Book Antiqua" w:hAnsi="Book Antiqua"/>
          <w:sz w:val="24"/>
          <w:szCs w:val="24"/>
          <w:lang w:val="sq-AL"/>
        </w:rPr>
      </w:pPr>
      <w:r w:rsidRPr="00A47EB9">
        <w:rPr>
          <w:rFonts w:ascii="Book Antiqua" w:hAnsi="Book Antiqua"/>
          <w:sz w:val="24"/>
          <w:szCs w:val="24"/>
          <w:lang w:val="sq-AL"/>
        </w:rPr>
        <w:t>Mbetja per te hyra te bartura per vitin 2026 nga te hyrat vetanake 2025 dhe nga te hyrat e bartura 2024 eshte 142,823.60</w:t>
      </w:r>
    </w:p>
    <w:p w:rsidR="00D60EED" w:rsidRPr="00A47EB9" w:rsidRDefault="00D60EED" w:rsidP="00D60EED">
      <w:pPr>
        <w:rPr>
          <w:rFonts w:ascii="Book Antiqua" w:hAnsi="Book Antiqua"/>
          <w:sz w:val="24"/>
          <w:szCs w:val="24"/>
          <w:lang w:val="sq-AL"/>
        </w:rPr>
      </w:pPr>
      <w:r w:rsidRPr="00A47EB9">
        <w:rPr>
          <w:rFonts w:ascii="Book Antiqua" w:hAnsi="Book Antiqua"/>
          <w:sz w:val="24"/>
          <w:szCs w:val="24"/>
          <w:lang w:val="sq-AL"/>
        </w:rPr>
        <w:t xml:space="preserve"> duke mos llogaritur te hyrat indirekte </w:t>
      </w:r>
    </w:p>
    <w:p w:rsidR="00D60EED" w:rsidRPr="00A47EB9" w:rsidRDefault="00D60EED" w:rsidP="00D60EED">
      <w:pPr>
        <w:rPr>
          <w:rFonts w:ascii="Book Antiqua" w:hAnsi="Book Antiqua"/>
          <w:sz w:val="24"/>
          <w:szCs w:val="24"/>
          <w:lang w:val="sq-AL"/>
        </w:rPr>
      </w:pPr>
      <w:r w:rsidRPr="00A47EB9">
        <w:rPr>
          <w:rFonts w:ascii="Book Antiqua" w:hAnsi="Book Antiqua"/>
          <w:sz w:val="24"/>
          <w:szCs w:val="24"/>
          <w:lang w:val="sq-AL"/>
        </w:rPr>
        <w:t>Shpalosja :Te hyrat totale per vitin 2025     924,657.23</w:t>
      </w:r>
    </w:p>
    <w:p w:rsidR="00D60EED" w:rsidRPr="00A47EB9" w:rsidRDefault="00D60EED" w:rsidP="00D60EED">
      <w:pPr>
        <w:rPr>
          <w:rFonts w:ascii="Book Antiqua" w:hAnsi="Book Antiqua"/>
          <w:sz w:val="24"/>
          <w:szCs w:val="24"/>
          <w:lang w:val="sq-AL"/>
        </w:rPr>
      </w:pPr>
      <w:r w:rsidRPr="00A47EB9">
        <w:rPr>
          <w:rFonts w:ascii="Book Antiqua" w:hAnsi="Book Antiqua"/>
          <w:sz w:val="24"/>
          <w:szCs w:val="24"/>
          <w:lang w:val="sq-AL"/>
        </w:rPr>
        <w:t xml:space="preserve">                    Te hyrat e bartura 2024             408,555.27</w:t>
      </w:r>
    </w:p>
    <w:p w:rsidR="00D60EED" w:rsidRPr="00A47EB9" w:rsidRDefault="00D60EED" w:rsidP="00D60EED">
      <w:pPr>
        <w:rPr>
          <w:rFonts w:ascii="Book Antiqua" w:hAnsi="Book Antiqua"/>
          <w:sz w:val="24"/>
          <w:szCs w:val="24"/>
          <w:lang w:val="sq-AL"/>
        </w:rPr>
      </w:pPr>
      <w:r w:rsidRPr="00A47EB9">
        <w:rPr>
          <w:rFonts w:ascii="Book Antiqua" w:hAnsi="Book Antiqua"/>
          <w:sz w:val="24"/>
          <w:szCs w:val="24"/>
          <w:lang w:val="sq-AL"/>
        </w:rPr>
        <w:t xml:space="preserve">                    Te hyrat indirekte                      304,398.19</w:t>
      </w:r>
    </w:p>
    <w:p w:rsidR="00D60EED" w:rsidRPr="00A47EB9" w:rsidRDefault="00D60EED" w:rsidP="00D60EED">
      <w:pPr>
        <w:rPr>
          <w:rFonts w:ascii="Book Antiqua" w:hAnsi="Book Antiqua"/>
          <w:sz w:val="24"/>
          <w:szCs w:val="24"/>
          <w:lang w:val="sq-AL"/>
        </w:rPr>
      </w:pPr>
      <w:r w:rsidRPr="00A47EB9">
        <w:rPr>
          <w:rFonts w:ascii="Book Antiqua" w:hAnsi="Book Antiqua"/>
          <w:sz w:val="24"/>
          <w:szCs w:val="24"/>
          <w:lang w:val="sq-AL"/>
        </w:rPr>
        <w:t xml:space="preserve">                    Totali i te hyrave                     1.637,610.69</w:t>
      </w:r>
    </w:p>
    <w:p w:rsidR="00D60EED" w:rsidRPr="00A47EB9" w:rsidRDefault="00D60EED" w:rsidP="00D60EED">
      <w:pPr>
        <w:rPr>
          <w:rFonts w:ascii="Book Antiqua" w:hAnsi="Book Antiqua"/>
          <w:sz w:val="24"/>
          <w:szCs w:val="24"/>
          <w:lang w:val="sq-AL"/>
        </w:rPr>
      </w:pPr>
      <w:r w:rsidRPr="00A47EB9">
        <w:rPr>
          <w:rFonts w:ascii="Book Antiqua" w:hAnsi="Book Antiqua"/>
          <w:sz w:val="24"/>
          <w:szCs w:val="24"/>
          <w:lang w:val="sq-AL"/>
        </w:rPr>
        <w:t xml:space="preserve">                    Shpenzimet nga te hyrat 2025                      947,809.78</w:t>
      </w:r>
    </w:p>
    <w:p w:rsidR="00D60EED" w:rsidRPr="00A47EB9" w:rsidRDefault="00D60EED" w:rsidP="00D60EED">
      <w:pPr>
        <w:rPr>
          <w:rFonts w:ascii="Book Antiqua" w:hAnsi="Book Antiqua"/>
          <w:sz w:val="24"/>
          <w:szCs w:val="24"/>
          <w:lang w:val="sq-AL"/>
        </w:rPr>
      </w:pPr>
      <w:r w:rsidRPr="00A47EB9">
        <w:rPr>
          <w:rFonts w:ascii="Book Antiqua" w:hAnsi="Book Antiqua"/>
          <w:sz w:val="24"/>
          <w:szCs w:val="24"/>
          <w:lang w:val="sq-AL"/>
        </w:rPr>
        <w:t xml:space="preserve">                    Shpenzimet nga te hyrat 2024                      390,342.81</w:t>
      </w:r>
    </w:p>
    <w:p w:rsidR="00D60EED" w:rsidRPr="00A47EB9" w:rsidRDefault="00D60EED" w:rsidP="00D60EED">
      <w:pPr>
        <w:rPr>
          <w:rFonts w:ascii="Book Antiqua" w:hAnsi="Book Antiqua"/>
          <w:sz w:val="24"/>
          <w:szCs w:val="24"/>
          <w:lang w:val="sq-AL"/>
        </w:rPr>
      </w:pPr>
      <w:r w:rsidRPr="00A47EB9">
        <w:rPr>
          <w:rFonts w:ascii="Book Antiqua" w:hAnsi="Book Antiqua"/>
          <w:sz w:val="24"/>
          <w:szCs w:val="24"/>
          <w:lang w:val="sq-AL"/>
        </w:rPr>
        <w:t xml:space="preserve">                    Totali i shpenzimeve                                  1,338,152,59</w:t>
      </w:r>
    </w:p>
    <w:p w:rsidR="00D60EED" w:rsidRPr="00A47EB9" w:rsidRDefault="00D60EED" w:rsidP="00D60EED">
      <w:pPr>
        <w:rPr>
          <w:rFonts w:ascii="Book Antiqua" w:hAnsi="Book Antiqua"/>
          <w:b/>
          <w:sz w:val="24"/>
          <w:szCs w:val="24"/>
          <w:lang w:val="sq-AL"/>
        </w:rPr>
      </w:pPr>
      <w:r w:rsidRPr="00A47EB9">
        <w:rPr>
          <w:rFonts w:ascii="Book Antiqua" w:hAnsi="Book Antiqua"/>
          <w:sz w:val="24"/>
          <w:szCs w:val="24"/>
          <w:lang w:val="sq-AL"/>
        </w:rPr>
        <w:t xml:space="preserve">                    </w:t>
      </w:r>
      <w:r w:rsidRPr="00A47EB9">
        <w:rPr>
          <w:rFonts w:ascii="Book Antiqua" w:hAnsi="Book Antiqua"/>
          <w:b/>
          <w:sz w:val="24"/>
          <w:szCs w:val="24"/>
          <w:lang w:val="sq-AL"/>
        </w:rPr>
        <w:t xml:space="preserve">Totali per bartje ne vitin 2026                      299,458.10      </w:t>
      </w:r>
    </w:p>
    <w:p w:rsidR="00D60EED" w:rsidRPr="00A47EB9" w:rsidRDefault="00D60EED" w:rsidP="00D60EED">
      <w:pPr>
        <w:rPr>
          <w:rFonts w:ascii="Book Antiqua" w:hAnsi="Book Antiqua"/>
          <w:sz w:val="24"/>
          <w:szCs w:val="24"/>
          <w:lang w:val="sq-AL"/>
        </w:rPr>
      </w:pPr>
    </w:p>
    <w:p w:rsidR="00D60EED" w:rsidRDefault="00D60EED" w:rsidP="00D60EED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:rsidR="00D60EED" w:rsidRPr="00D60EED" w:rsidRDefault="00D60EED" w:rsidP="00D60EED">
      <w:pPr>
        <w:tabs>
          <w:tab w:val="left" w:pos="1950"/>
        </w:tabs>
        <w:rPr>
          <w:rFonts w:cs="Times New Roman"/>
          <w:sz w:val="20"/>
          <w:szCs w:val="20"/>
          <w:lang w:eastAsia="ja-JP"/>
        </w:rPr>
      </w:pPr>
    </w:p>
    <w:p w:rsidR="00D60EED" w:rsidRPr="00D60EED" w:rsidRDefault="00D60EED" w:rsidP="00D60EED">
      <w:pPr>
        <w:rPr>
          <w:rFonts w:cs="Times New Roman"/>
          <w:sz w:val="20"/>
          <w:szCs w:val="20"/>
          <w:lang w:eastAsia="ja-JP"/>
        </w:rPr>
      </w:pPr>
    </w:p>
    <w:p w:rsidR="00D60EED" w:rsidRPr="00D60EED" w:rsidRDefault="00D60EED" w:rsidP="00D60EED">
      <w:pPr>
        <w:rPr>
          <w:rFonts w:cs="Times New Roman"/>
          <w:sz w:val="20"/>
          <w:szCs w:val="20"/>
          <w:lang w:eastAsia="ja-JP"/>
        </w:rPr>
      </w:pPr>
    </w:p>
    <w:p w:rsidR="00D60EED" w:rsidRPr="00D60EED" w:rsidRDefault="00D60EED" w:rsidP="00D60EED">
      <w:pPr>
        <w:rPr>
          <w:rFonts w:cs="Times New Roman"/>
          <w:sz w:val="20"/>
          <w:szCs w:val="20"/>
          <w:lang w:eastAsia="ja-JP"/>
        </w:rPr>
      </w:pPr>
    </w:p>
    <w:p w:rsidR="00D60EED" w:rsidRPr="00D60EED" w:rsidRDefault="00D60EED" w:rsidP="00D60EED">
      <w:pPr>
        <w:rPr>
          <w:rFonts w:cs="Times New Roman"/>
          <w:sz w:val="20"/>
          <w:szCs w:val="20"/>
          <w:lang w:eastAsia="ja-JP"/>
        </w:rPr>
      </w:pPr>
    </w:p>
    <w:p w:rsidR="00D60EED" w:rsidRPr="00D60EED" w:rsidRDefault="00D60EED" w:rsidP="00D60EED">
      <w:pPr>
        <w:rPr>
          <w:rFonts w:cs="Times New Roman"/>
          <w:sz w:val="20"/>
          <w:szCs w:val="20"/>
          <w:lang w:eastAsia="ja-JP"/>
        </w:rPr>
      </w:pPr>
    </w:p>
    <w:p w:rsidR="00D60EED" w:rsidRPr="00D60EED" w:rsidRDefault="00D60EED" w:rsidP="00D60EED">
      <w:pPr>
        <w:rPr>
          <w:rFonts w:cs="Times New Roman"/>
          <w:sz w:val="20"/>
          <w:szCs w:val="20"/>
          <w:lang w:eastAsia="ja-JP"/>
        </w:rPr>
      </w:pPr>
    </w:p>
    <w:p w:rsidR="00D60EED" w:rsidRDefault="00D60EED" w:rsidP="00D60EED">
      <w:pPr>
        <w:rPr>
          <w:rFonts w:cs="Times New Roman"/>
          <w:sz w:val="20"/>
          <w:szCs w:val="20"/>
          <w:lang w:eastAsia="ja-JP"/>
        </w:rPr>
      </w:pPr>
    </w:p>
    <w:p w:rsidR="00B647EB" w:rsidRDefault="00B647EB" w:rsidP="00D60EED">
      <w:pPr>
        <w:rPr>
          <w:rFonts w:cs="Times New Roman"/>
          <w:b/>
          <w:sz w:val="20"/>
          <w:szCs w:val="20"/>
          <w:lang w:eastAsia="ja-JP"/>
        </w:rPr>
      </w:pPr>
    </w:p>
    <w:p w:rsidR="00B647EB" w:rsidRDefault="00B647EB" w:rsidP="00D60EED">
      <w:pPr>
        <w:rPr>
          <w:rFonts w:cs="Times New Roman"/>
          <w:b/>
          <w:sz w:val="20"/>
          <w:szCs w:val="20"/>
          <w:lang w:eastAsia="ja-JP"/>
        </w:rPr>
      </w:pPr>
    </w:p>
    <w:p w:rsidR="00082887" w:rsidRPr="00B647EB" w:rsidRDefault="00082887" w:rsidP="00D60EED">
      <w:pPr>
        <w:rPr>
          <w:rFonts w:ascii="Times New Roman" w:hAnsi="Times New Roman" w:cs="Times New Roman"/>
          <w:lang w:eastAsia="ja-JP"/>
        </w:rPr>
      </w:pPr>
      <w:r w:rsidRPr="00B647EB">
        <w:rPr>
          <w:rFonts w:ascii="Times New Roman" w:hAnsi="Times New Roman" w:cs="Times New Roman"/>
          <w:lang w:eastAsia="ja-JP"/>
        </w:rPr>
        <w:lastRenderedPageBreak/>
        <w:t>Tabela</w:t>
      </w:r>
      <w:r w:rsidR="008475F1" w:rsidRPr="00B647EB">
        <w:rPr>
          <w:rFonts w:ascii="Times New Roman" w:hAnsi="Times New Roman" w:cs="Times New Roman"/>
          <w:lang w:eastAsia="ja-JP"/>
        </w:rPr>
        <w:t xml:space="preserve"> 9. Projektet kapitale nga f</w:t>
      </w:r>
      <w:r w:rsidRPr="00B647EB">
        <w:rPr>
          <w:rFonts w:ascii="Times New Roman" w:hAnsi="Times New Roman" w:cs="Times New Roman"/>
          <w:lang w:eastAsia="ja-JP"/>
        </w:rPr>
        <w:t>ondi burimor 10</w:t>
      </w:r>
    </w:p>
    <w:tbl>
      <w:tblPr>
        <w:tblStyle w:val="TableGrid"/>
        <w:tblW w:w="10170" w:type="dxa"/>
        <w:jc w:val="right"/>
        <w:tblLook w:val="04A0" w:firstRow="1" w:lastRow="0" w:firstColumn="1" w:lastColumn="0" w:noHBand="0" w:noVBand="1"/>
      </w:tblPr>
      <w:tblGrid>
        <w:gridCol w:w="4437"/>
        <w:gridCol w:w="1204"/>
        <w:gridCol w:w="1207"/>
        <w:gridCol w:w="1327"/>
        <w:gridCol w:w="1083"/>
        <w:gridCol w:w="912"/>
      </w:tblGrid>
      <w:tr w:rsidR="00082887" w:rsidRPr="009447B3" w:rsidTr="00374F6C">
        <w:trPr>
          <w:trHeight w:val="564"/>
          <w:jc w:val="right"/>
        </w:trPr>
        <w:tc>
          <w:tcPr>
            <w:tcW w:w="4437" w:type="dxa"/>
            <w:shd w:val="clear" w:color="auto" w:fill="B4C6E7" w:themeFill="accent5" w:themeFillTint="66"/>
            <w:hideMark/>
          </w:tcPr>
          <w:p w:rsidR="00986B6F" w:rsidRPr="009447B3" w:rsidRDefault="00986B6F" w:rsidP="009447B3">
            <w:pPr>
              <w:rPr>
                <w:rFonts w:cs="Times New Roman"/>
                <w:b/>
                <w:bCs/>
                <w:sz w:val="18"/>
                <w:szCs w:val="18"/>
                <w:lang w:eastAsia="ja-JP"/>
              </w:rPr>
            </w:pPr>
          </w:p>
          <w:p w:rsidR="00FB1667" w:rsidRPr="009447B3" w:rsidRDefault="00FB1667" w:rsidP="009447B3">
            <w:pPr>
              <w:rPr>
                <w:rFonts w:cs="Times New Roman"/>
                <w:b/>
                <w:bCs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b/>
                <w:bCs/>
                <w:sz w:val="18"/>
                <w:szCs w:val="18"/>
                <w:lang w:eastAsia="ja-JP"/>
              </w:rPr>
              <w:t>Përshkrimi</w:t>
            </w:r>
          </w:p>
        </w:tc>
        <w:tc>
          <w:tcPr>
            <w:tcW w:w="1204" w:type="dxa"/>
            <w:shd w:val="clear" w:color="auto" w:fill="B4C6E7" w:themeFill="accent5" w:themeFillTint="66"/>
            <w:hideMark/>
          </w:tcPr>
          <w:p w:rsidR="00986B6F" w:rsidRPr="009447B3" w:rsidRDefault="00986B6F" w:rsidP="009447B3">
            <w:pPr>
              <w:rPr>
                <w:rFonts w:cs="Times New Roman"/>
                <w:b/>
                <w:bCs/>
                <w:sz w:val="18"/>
                <w:szCs w:val="18"/>
                <w:lang w:eastAsia="ja-JP"/>
              </w:rPr>
            </w:pPr>
          </w:p>
          <w:p w:rsidR="00FB1667" w:rsidRPr="009447B3" w:rsidRDefault="00FB1667" w:rsidP="009447B3">
            <w:pPr>
              <w:rPr>
                <w:rFonts w:cs="Times New Roman"/>
                <w:b/>
                <w:bCs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b/>
                <w:bCs/>
                <w:sz w:val="18"/>
                <w:szCs w:val="18"/>
                <w:lang w:eastAsia="ja-JP"/>
              </w:rPr>
              <w:t>Buxheti</w:t>
            </w:r>
          </w:p>
        </w:tc>
        <w:tc>
          <w:tcPr>
            <w:tcW w:w="1207" w:type="dxa"/>
            <w:shd w:val="clear" w:color="auto" w:fill="B4C6E7" w:themeFill="accent5" w:themeFillTint="66"/>
            <w:hideMark/>
          </w:tcPr>
          <w:p w:rsidR="00986B6F" w:rsidRPr="009447B3" w:rsidRDefault="00986B6F" w:rsidP="009447B3">
            <w:pPr>
              <w:rPr>
                <w:rFonts w:cs="Times New Roman"/>
                <w:b/>
                <w:bCs/>
                <w:sz w:val="18"/>
                <w:szCs w:val="18"/>
                <w:lang w:eastAsia="ja-JP"/>
              </w:rPr>
            </w:pPr>
          </w:p>
          <w:p w:rsidR="00FB1667" w:rsidRPr="009447B3" w:rsidRDefault="00FB1667" w:rsidP="009447B3">
            <w:pPr>
              <w:rPr>
                <w:rFonts w:cs="Times New Roman"/>
                <w:b/>
                <w:bCs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b/>
                <w:bCs/>
                <w:sz w:val="18"/>
                <w:szCs w:val="18"/>
                <w:lang w:eastAsia="ja-JP"/>
              </w:rPr>
              <w:t>Shpenzimet</w:t>
            </w:r>
          </w:p>
        </w:tc>
        <w:tc>
          <w:tcPr>
            <w:tcW w:w="1327" w:type="dxa"/>
            <w:shd w:val="clear" w:color="auto" w:fill="B4C6E7" w:themeFill="accent5" w:themeFillTint="66"/>
            <w:hideMark/>
          </w:tcPr>
          <w:p w:rsidR="00FB1667" w:rsidRPr="009447B3" w:rsidRDefault="00BA3416" w:rsidP="008A0D2D">
            <w:pPr>
              <w:jc w:val="right"/>
              <w:rPr>
                <w:rFonts w:cs="Times New Roman"/>
                <w:b/>
                <w:bCs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b/>
                <w:bCs/>
                <w:sz w:val="18"/>
                <w:szCs w:val="18"/>
                <w:lang w:eastAsia="ja-JP"/>
              </w:rPr>
              <w:t>Zotimet/oblig.</w:t>
            </w:r>
            <w:r w:rsidR="00FB1667" w:rsidRPr="009447B3">
              <w:rPr>
                <w:rFonts w:cs="Times New Roman"/>
                <w:b/>
                <w:bCs/>
                <w:sz w:val="18"/>
                <w:szCs w:val="18"/>
                <w:lang w:eastAsia="ja-JP"/>
              </w:rPr>
              <w:t xml:space="preserve"> e papaguara</w:t>
            </w:r>
          </w:p>
        </w:tc>
        <w:tc>
          <w:tcPr>
            <w:tcW w:w="1083" w:type="dxa"/>
            <w:shd w:val="clear" w:color="auto" w:fill="B4C6E7" w:themeFill="accent5" w:themeFillTint="66"/>
            <w:hideMark/>
          </w:tcPr>
          <w:p w:rsidR="00FB1667" w:rsidRPr="009447B3" w:rsidRDefault="00FB1667" w:rsidP="009447B3">
            <w:pPr>
              <w:rPr>
                <w:rFonts w:cs="Times New Roman"/>
                <w:b/>
                <w:bCs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b/>
                <w:bCs/>
                <w:sz w:val="18"/>
                <w:szCs w:val="18"/>
                <w:lang w:eastAsia="ja-JP"/>
              </w:rPr>
              <w:t>Buxheti I mbetur</w:t>
            </w:r>
          </w:p>
        </w:tc>
        <w:tc>
          <w:tcPr>
            <w:tcW w:w="912" w:type="dxa"/>
            <w:shd w:val="clear" w:color="auto" w:fill="B4C6E7" w:themeFill="accent5" w:themeFillTint="66"/>
            <w:hideMark/>
          </w:tcPr>
          <w:p w:rsidR="00FB1667" w:rsidRPr="009447B3" w:rsidRDefault="00FB1667" w:rsidP="009447B3">
            <w:pPr>
              <w:rPr>
                <w:rFonts w:cs="Times New Roman"/>
                <w:b/>
                <w:bCs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b/>
                <w:bCs/>
                <w:sz w:val="18"/>
                <w:szCs w:val="18"/>
                <w:lang w:eastAsia="ja-JP"/>
              </w:rPr>
              <w:t>Realizimi në %</w:t>
            </w:r>
          </w:p>
        </w:tc>
      </w:tr>
      <w:tr w:rsidR="00BA3416" w:rsidRPr="009447B3" w:rsidTr="00082887">
        <w:trPr>
          <w:trHeight w:val="540"/>
          <w:jc w:val="right"/>
        </w:trPr>
        <w:tc>
          <w:tcPr>
            <w:tcW w:w="4437" w:type="dxa"/>
            <w:hideMark/>
          </w:tcPr>
          <w:p w:rsidR="00FB1667" w:rsidRPr="009447B3" w:rsidRDefault="00FB1667" w:rsidP="009447B3">
            <w:pPr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 xml:space="preserve">    52633 PARTICIPIM  ME DONATORE</w:t>
            </w:r>
          </w:p>
        </w:tc>
        <w:tc>
          <w:tcPr>
            <w:tcW w:w="1204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104,196.00</w:t>
            </w:r>
          </w:p>
        </w:tc>
        <w:tc>
          <w:tcPr>
            <w:tcW w:w="120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97,908.00</w:t>
            </w:r>
          </w:p>
        </w:tc>
        <w:tc>
          <w:tcPr>
            <w:tcW w:w="132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6,000.00</w:t>
            </w:r>
          </w:p>
        </w:tc>
        <w:tc>
          <w:tcPr>
            <w:tcW w:w="1083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288.00</w:t>
            </w:r>
          </w:p>
        </w:tc>
        <w:tc>
          <w:tcPr>
            <w:tcW w:w="912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93.97</w:t>
            </w:r>
          </w:p>
        </w:tc>
      </w:tr>
      <w:tr w:rsidR="00BA3416" w:rsidRPr="009447B3" w:rsidTr="00082887">
        <w:trPr>
          <w:trHeight w:val="540"/>
          <w:jc w:val="right"/>
        </w:trPr>
        <w:tc>
          <w:tcPr>
            <w:tcW w:w="4437" w:type="dxa"/>
            <w:hideMark/>
          </w:tcPr>
          <w:p w:rsidR="00FB1667" w:rsidRPr="009447B3" w:rsidRDefault="00FB1667" w:rsidP="009447B3">
            <w:pPr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 xml:space="preserve">    52786 NDERTIMI I TREGUT TE GJELBER NE KAMENICE</w:t>
            </w:r>
          </w:p>
        </w:tc>
        <w:tc>
          <w:tcPr>
            <w:tcW w:w="1204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58,454.81</w:t>
            </w:r>
          </w:p>
        </w:tc>
        <w:tc>
          <w:tcPr>
            <w:tcW w:w="120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58,454.81</w:t>
            </w:r>
          </w:p>
        </w:tc>
        <w:tc>
          <w:tcPr>
            <w:tcW w:w="132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1083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912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100.00</w:t>
            </w:r>
          </w:p>
        </w:tc>
      </w:tr>
      <w:tr w:rsidR="00BA3416" w:rsidRPr="009447B3" w:rsidTr="00082887">
        <w:trPr>
          <w:trHeight w:val="540"/>
          <w:jc w:val="right"/>
        </w:trPr>
        <w:tc>
          <w:tcPr>
            <w:tcW w:w="4437" w:type="dxa"/>
            <w:hideMark/>
          </w:tcPr>
          <w:p w:rsidR="00FB1667" w:rsidRPr="009447B3" w:rsidRDefault="00FB1667" w:rsidP="009447B3">
            <w:pPr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 xml:space="preserve">    52855 NDERTIMI I PARQEVE NE KAMENICE ,PARKU NE QENDREN E VJETERTE</w:t>
            </w:r>
          </w:p>
        </w:tc>
        <w:tc>
          <w:tcPr>
            <w:tcW w:w="1204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10,000.00</w:t>
            </w:r>
          </w:p>
        </w:tc>
        <w:tc>
          <w:tcPr>
            <w:tcW w:w="120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10,000.00</w:t>
            </w:r>
          </w:p>
        </w:tc>
        <w:tc>
          <w:tcPr>
            <w:tcW w:w="132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1083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912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100.00</w:t>
            </w:r>
          </w:p>
        </w:tc>
      </w:tr>
      <w:tr w:rsidR="00BA3416" w:rsidRPr="009447B3" w:rsidTr="00082887">
        <w:trPr>
          <w:trHeight w:val="540"/>
          <w:jc w:val="right"/>
        </w:trPr>
        <w:tc>
          <w:tcPr>
            <w:tcW w:w="4437" w:type="dxa"/>
            <w:hideMark/>
          </w:tcPr>
          <w:p w:rsidR="00FB1667" w:rsidRPr="009447B3" w:rsidRDefault="00FB1667" w:rsidP="009447B3">
            <w:pPr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 xml:space="preserve">    54771 NDERTIMI E HAPESIRES NE SHTEPINE E KULTURES "ISA KASTRATI"</w:t>
            </w:r>
          </w:p>
        </w:tc>
        <w:tc>
          <w:tcPr>
            <w:tcW w:w="1204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20,000.00</w:t>
            </w:r>
          </w:p>
        </w:tc>
        <w:tc>
          <w:tcPr>
            <w:tcW w:w="120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6,944.50</w:t>
            </w:r>
          </w:p>
        </w:tc>
        <w:tc>
          <w:tcPr>
            <w:tcW w:w="132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13,055.50</w:t>
            </w:r>
          </w:p>
        </w:tc>
        <w:tc>
          <w:tcPr>
            <w:tcW w:w="1083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912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34.72</w:t>
            </w:r>
          </w:p>
        </w:tc>
      </w:tr>
      <w:tr w:rsidR="00BA3416" w:rsidRPr="009447B3" w:rsidTr="00082887">
        <w:trPr>
          <w:trHeight w:val="540"/>
          <w:jc w:val="right"/>
        </w:trPr>
        <w:tc>
          <w:tcPr>
            <w:tcW w:w="4437" w:type="dxa"/>
            <w:hideMark/>
          </w:tcPr>
          <w:p w:rsidR="00FB1667" w:rsidRPr="009447B3" w:rsidRDefault="00FB1667" w:rsidP="009447B3">
            <w:pPr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 xml:space="preserve">    54824 ASFALTIMI I RRUGEVE NE KAMENICE,(ALI HADRI,DARDANEVE,NUHI BE</w:t>
            </w:r>
          </w:p>
        </w:tc>
        <w:tc>
          <w:tcPr>
            <w:tcW w:w="1204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100,000.00</w:t>
            </w:r>
          </w:p>
        </w:tc>
        <w:tc>
          <w:tcPr>
            <w:tcW w:w="120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100,000.00</w:t>
            </w:r>
          </w:p>
        </w:tc>
        <w:tc>
          <w:tcPr>
            <w:tcW w:w="132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1083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912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100.00</w:t>
            </w:r>
          </w:p>
        </w:tc>
      </w:tr>
      <w:tr w:rsidR="00BA3416" w:rsidRPr="009447B3" w:rsidTr="00082887">
        <w:trPr>
          <w:trHeight w:val="540"/>
          <w:jc w:val="right"/>
        </w:trPr>
        <w:tc>
          <w:tcPr>
            <w:tcW w:w="4437" w:type="dxa"/>
            <w:hideMark/>
          </w:tcPr>
          <w:p w:rsidR="00FB1667" w:rsidRPr="009447B3" w:rsidRDefault="00FB1667" w:rsidP="009447B3">
            <w:pPr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 xml:space="preserve">    54887 ASFALTIMI I RRUGEVE NE RUBOC  HASAN PRISHTINA</w:t>
            </w:r>
          </w:p>
        </w:tc>
        <w:tc>
          <w:tcPr>
            <w:tcW w:w="1204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25,000.00</w:t>
            </w:r>
          </w:p>
        </w:tc>
        <w:tc>
          <w:tcPr>
            <w:tcW w:w="120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22,743.19</w:t>
            </w:r>
          </w:p>
        </w:tc>
        <w:tc>
          <w:tcPr>
            <w:tcW w:w="132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2,256.81</w:t>
            </w:r>
          </w:p>
        </w:tc>
        <w:tc>
          <w:tcPr>
            <w:tcW w:w="1083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912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90.97</w:t>
            </w:r>
          </w:p>
        </w:tc>
      </w:tr>
      <w:tr w:rsidR="00BA3416" w:rsidRPr="009447B3" w:rsidTr="00082887">
        <w:trPr>
          <w:trHeight w:val="540"/>
          <w:jc w:val="right"/>
        </w:trPr>
        <w:tc>
          <w:tcPr>
            <w:tcW w:w="4437" w:type="dxa"/>
            <w:hideMark/>
          </w:tcPr>
          <w:p w:rsidR="00FB1667" w:rsidRPr="009447B3" w:rsidRDefault="00FB1667" w:rsidP="009447B3">
            <w:pPr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 xml:space="preserve">    55003 NDERTIMI I OBJEKTEVE TE PASHFRYTEZUARA KOMUNALE DHE ADAPTIMI</w:t>
            </w:r>
          </w:p>
        </w:tc>
        <w:tc>
          <w:tcPr>
            <w:tcW w:w="1204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10,000.00</w:t>
            </w:r>
          </w:p>
        </w:tc>
        <w:tc>
          <w:tcPr>
            <w:tcW w:w="120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9,364.15</w:t>
            </w:r>
          </w:p>
        </w:tc>
        <w:tc>
          <w:tcPr>
            <w:tcW w:w="132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1083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635.85</w:t>
            </w:r>
          </w:p>
        </w:tc>
        <w:tc>
          <w:tcPr>
            <w:tcW w:w="912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93.64</w:t>
            </w:r>
          </w:p>
        </w:tc>
      </w:tr>
      <w:tr w:rsidR="00BA3416" w:rsidRPr="009447B3" w:rsidTr="00082887">
        <w:trPr>
          <w:trHeight w:val="540"/>
          <w:jc w:val="right"/>
        </w:trPr>
        <w:tc>
          <w:tcPr>
            <w:tcW w:w="4437" w:type="dxa"/>
            <w:hideMark/>
          </w:tcPr>
          <w:p w:rsidR="00FB1667" w:rsidRPr="009447B3" w:rsidRDefault="00FB1667" w:rsidP="009447B3">
            <w:pPr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 xml:space="preserve">    55083 NDERTIMI  I OBJEKTEVE ADMINISTRATIVE NE KOMUNEN E KAMENICES</w:t>
            </w:r>
          </w:p>
        </w:tc>
        <w:tc>
          <w:tcPr>
            <w:tcW w:w="1204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30,000.00</w:t>
            </w:r>
          </w:p>
        </w:tc>
        <w:tc>
          <w:tcPr>
            <w:tcW w:w="120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30,000.00</w:t>
            </w:r>
          </w:p>
        </w:tc>
        <w:tc>
          <w:tcPr>
            <w:tcW w:w="132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1083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912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100.00</w:t>
            </w:r>
          </w:p>
        </w:tc>
      </w:tr>
      <w:tr w:rsidR="00BA3416" w:rsidRPr="009447B3" w:rsidTr="00082887">
        <w:trPr>
          <w:trHeight w:val="540"/>
          <w:jc w:val="right"/>
        </w:trPr>
        <w:tc>
          <w:tcPr>
            <w:tcW w:w="4437" w:type="dxa"/>
            <w:hideMark/>
          </w:tcPr>
          <w:p w:rsidR="00FB1667" w:rsidRPr="009447B3" w:rsidRDefault="00FB1667" w:rsidP="009447B3">
            <w:pPr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 xml:space="preserve">    55567 Ndertimi i tezgave per tregje mobile-ne Kamenicë</w:t>
            </w:r>
          </w:p>
        </w:tc>
        <w:tc>
          <w:tcPr>
            <w:tcW w:w="1204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20,000.00</w:t>
            </w:r>
          </w:p>
        </w:tc>
        <w:tc>
          <w:tcPr>
            <w:tcW w:w="120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17,504.70</w:t>
            </w:r>
          </w:p>
        </w:tc>
        <w:tc>
          <w:tcPr>
            <w:tcW w:w="132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2,435.66</w:t>
            </w:r>
          </w:p>
        </w:tc>
        <w:tc>
          <w:tcPr>
            <w:tcW w:w="1083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59.64</w:t>
            </w:r>
          </w:p>
        </w:tc>
        <w:tc>
          <w:tcPr>
            <w:tcW w:w="912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87.52</w:t>
            </w:r>
          </w:p>
        </w:tc>
      </w:tr>
      <w:tr w:rsidR="00BA3416" w:rsidRPr="009447B3" w:rsidTr="00082887">
        <w:trPr>
          <w:trHeight w:val="540"/>
          <w:jc w:val="right"/>
        </w:trPr>
        <w:tc>
          <w:tcPr>
            <w:tcW w:w="4437" w:type="dxa"/>
            <w:hideMark/>
          </w:tcPr>
          <w:p w:rsidR="00FB1667" w:rsidRPr="009447B3" w:rsidRDefault="00FB1667" w:rsidP="009447B3">
            <w:pPr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 xml:space="preserve">    56374 Ndertimi i rajoneve te sedimentimit per trajtimin e ujrerave</w:t>
            </w:r>
          </w:p>
        </w:tc>
        <w:tc>
          <w:tcPr>
            <w:tcW w:w="1204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40,000.00</w:t>
            </w:r>
          </w:p>
        </w:tc>
        <w:tc>
          <w:tcPr>
            <w:tcW w:w="120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39,502.57</w:t>
            </w:r>
          </w:p>
        </w:tc>
        <w:tc>
          <w:tcPr>
            <w:tcW w:w="132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1083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497.43</w:t>
            </w:r>
          </w:p>
        </w:tc>
        <w:tc>
          <w:tcPr>
            <w:tcW w:w="912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98.76</w:t>
            </w:r>
          </w:p>
        </w:tc>
      </w:tr>
      <w:tr w:rsidR="00BA3416" w:rsidRPr="009447B3" w:rsidTr="00082887">
        <w:trPr>
          <w:trHeight w:val="540"/>
          <w:jc w:val="right"/>
        </w:trPr>
        <w:tc>
          <w:tcPr>
            <w:tcW w:w="4437" w:type="dxa"/>
            <w:hideMark/>
          </w:tcPr>
          <w:p w:rsidR="00FB1667" w:rsidRPr="009447B3" w:rsidRDefault="00FB1667" w:rsidP="009447B3">
            <w:pPr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 xml:space="preserve">    56380 Asfaltimi i rrugëve në fshatin Busavatë ( Rr Tema,Rama)</w:t>
            </w:r>
          </w:p>
        </w:tc>
        <w:tc>
          <w:tcPr>
            <w:tcW w:w="1204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80,000.00</w:t>
            </w:r>
          </w:p>
        </w:tc>
        <w:tc>
          <w:tcPr>
            <w:tcW w:w="120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80,000.00</w:t>
            </w:r>
          </w:p>
        </w:tc>
        <w:tc>
          <w:tcPr>
            <w:tcW w:w="132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1083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912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100.00</w:t>
            </w:r>
          </w:p>
        </w:tc>
      </w:tr>
      <w:tr w:rsidR="00BA3416" w:rsidRPr="009447B3" w:rsidTr="00082887">
        <w:trPr>
          <w:trHeight w:val="540"/>
          <w:jc w:val="right"/>
        </w:trPr>
        <w:tc>
          <w:tcPr>
            <w:tcW w:w="4437" w:type="dxa"/>
            <w:hideMark/>
          </w:tcPr>
          <w:p w:rsidR="00FB1667" w:rsidRPr="009447B3" w:rsidRDefault="00FB1667" w:rsidP="009447B3">
            <w:pPr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 xml:space="preserve">    56381 Asfaltimi i rrugëve në Hogosht (Nexhmedin Ahmeti, Xhaqku, De</w:t>
            </w:r>
          </w:p>
        </w:tc>
        <w:tc>
          <w:tcPr>
            <w:tcW w:w="1204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150,000.00</w:t>
            </w:r>
          </w:p>
        </w:tc>
        <w:tc>
          <w:tcPr>
            <w:tcW w:w="120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150,000.00</w:t>
            </w:r>
          </w:p>
        </w:tc>
        <w:tc>
          <w:tcPr>
            <w:tcW w:w="132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1083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912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100.00</w:t>
            </w:r>
          </w:p>
        </w:tc>
      </w:tr>
      <w:tr w:rsidR="00BA3416" w:rsidRPr="009447B3" w:rsidTr="00082887">
        <w:trPr>
          <w:trHeight w:val="540"/>
          <w:jc w:val="right"/>
        </w:trPr>
        <w:tc>
          <w:tcPr>
            <w:tcW w:w="4437" w:type="dxa"/>
            <w:hideMark/>
          </w:tcPr>
          <w:p w:rsidR="00FB1667" w:rsidRPr="009447B3" w:rsidRDefault="00FB1667" w:rsidP="009447B3">
            <w:pPr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 xml:space="preserve">    56383 Asfaltimi i rrugeve ne Kopernice </w:t>
            </w:r>
            <w:proofErr w:type="gramStart"/>
            <w:r w:rsidRPr="009447B3">
              <w:rPr>
                <w:rFonts w:cs="Times New Roman"/>
                <w:sz w:val="18"/>
                <w:szCs w:val="18"/>
                <w:lang w:eastAsia="ja-JP"/>
              </w:rPr>
              <w:t>( Degz</w:t>
            </w:r>
            <w:proofErr w:type="gramEnd"/>
            <w:r w:rsidRPr="009447B3">
              <w:rPr>
                <w:rFonts w:cs="Times New Roman"/>
                <w:sz w:val="18"/>
                <w:szCs w:val="18"/>
                <w:lang w:eastAsia="ja-JP"/>
              </w:rPr>
              <w:t>. Deshmoret e Kombit,</w:t>
            </w:r>
          </w:p>
        </w:tc>
        <w:tc>
          <w:tcPr>
            <w:tcW w:w="1204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65,000.00</w:t>
            </w:r>
          </w:p>
        </w:tc>
        <w:tc>
          <w:tcPr>
            <w:tcW w:w="120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64,999.63</w:t>
            </w:r>
          </w:p>
        </w:tc>
        <w:tc>
          <w:tcPr>
            <w:tcW w:w="132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0.37</w:t>
            </w:r>
          </w:p>
        </w:tc>
        <w:tc>
          <w:tcPr>
            <w:tcW w:w="1083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912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100.00</w:t>
            </w:r>
          </w:p>
        </w:tc>
      </w:tr>
      <w:tr w:rsidR="00BA3416" w:rsidRPr="009447B3" w:rsidTr="00082887">
        <w:trPr>
          <w:trHeight w:val="540"/>
          <w:jc w:val="right"/>
        </w:trPr>
        <w:tc>
          <w:tcPr>
            <w:tcW w:w="4437" w:type="dxa"/>
            <w:hideMark/>
          </w:tcPr>
          <w:p w:rsidR="00FB1667" w:rsidRPr="009447B3" w:rsidRDefault="00FB1667" w:rsidP="009447B3">
            <w:pPr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 xml:space="preserve">    56384 Asfaltimi i rrugeve ne Karaqeve e ep (Kombit,Vija e Gjelber,</w:t>
            </w:r>
          </w:p>
        </w:tc>
        <w:tc>
          <w:tcPr>
            <w:tcW w:w="1204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90,000.00</w:t>
            </w:r>
          </w:p>
        </w:tc>
        <w:tc>
          <w:tcPr>
            <w:tcW w:w="120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87,208.33</w:t>
            </w:r>
          </w:p>
        </w:tc>
        <w:tc>
          <w:tcPr>
            <w:tcW w:w="132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2,791.67</w:t>
            </w:r>
          </w:p>
        </w:tc>
        <w:tc>
          <w:tcPr>
            <w:tcW w:w="1083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912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96.90</w:t>
            </w:r>
          </w:p>
        </w:tc>
      </w:tr>
      <w:tr w:rsidR="00BA3416" w:rsidRPr="009447B3" w:rsidTr="00082887">
        <w:trPr>
          <w:trHeight w:val="540"/>
          <w:jc w:val="right"/>
        </w:trPr>
        <w:tc>
          <w:tcPr>
            <w:tcW w:w="4437" w:type="dxa"/>
            <w:hideMark/>
          </w:tcPr>
          <w:p w:rsidR="00FB1667" w:rsidRPr="009447B3" w:rsidRDefault="00FB1667" w:rsidP="009447B3">
            <w:pPr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 xml:space="preserve">    56385 Ndertimi i Kanalizimit fekale ne Kamenice dhe Fshatra(Shipas</w:t>
            </w:r>
          </w:p>
        </w:tc>
        <w:tc>
          <w:tcPr>
            <w:tcW w:w="1204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28,000.00</w:t>
            </w:r>
          </w:p>
        </w:tc>
        <w:tc>
          <w:tcPr>
            <w:tcW w:w="120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11,849.61</w:t>
            </w:r>
          </w:p>
        </w:tc>
        <w:tc>
          <w:tcPr>
            <w:tcW w:w="132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16,150.39</w:t>
            </w:r>
          </w:p>
        </w:tc>
        <w:tc>
          <w:tcPr>
            <w:tcW w:w="1083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912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42.32</w:t>
            </w:r>
          </w:p>
        </w:tc>
      </w:tr>
      <w:tr w:rsidR="00BA3416" w:rsidRPr="009447B3" w:rsidTr="00082887">
        <w:trPr>
          <w:trHeight w:val="540"/>
          <w:jc w:val="right"/>
        </w:trPr>
        <w:tc>
          <w:tcPr>
            <w:tcW w:w="4437" w:type="dxa"/>
            <w:hideMark/>
          </w:tcPr>
          <w:p w:rsidR="00FB1667" w:rsidRPr="009447B3" w:rsidRDefault="00FB1667" w:rsidP="009447B3">
            <w:pPr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 xml:space="preserve">    56386 Ndertimi i ashensoreve ne ndertesa Publike- Kamenicë</w:t>
            </w:r>
          </w:p>
        </w:tc>
        <w:tc>
          <w:tcPr>
            <w:tcW w:w="1204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120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132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1083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912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 </w:t>
            </w:r>
          </w:p>
        </w:tc>
      </w:tr>
      <w:tr w:rsidR="00BA3416" w:rsidRPr="009447B3" w:rsidTr="00082887">
        <w:trPr>
          <w:trHeight w:val="540"/>
          <w:jc w:val="right"/>
        </w:trPr>
        <w:tc>
          <w:tcPr>
            <w:tcW w:w="4437" w:type="dxa"/>
            <w:hideMark/>
          </w:tcPr>
          <w:p w:rsidR="00FB1667" w:rsidRPr="009447B3" w:rsidRDefault="00FB1667" w:rsidP="009447B3">
            <w:pPr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 xml:space="preserve">    56387 Ndertimi i pritoreve te autobusave ne Kamenice Faza e 2</w:t>
            </w:r>
          </w:p>
        </w:tc>
        <w:tc>
          <w:tcPr>
            <w:tcW w:w="1204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70,000.00</w:t>
            </w:r>
          </w:p>
        </w:tc>
        <w:tc>
          <w:tcPr>
            <w:tcW w:w="120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69,798.16</w:t>
            </w:r>
          </w:p>
        </w:tc>
        <w:tc>
          <w:tcPr>
            <w:tcW w:w="132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201.84</w:t>
            </w:r>
          </w:p>
        </w:tc>
        <w:tc>
          <w:tcPr>
            <w:tcW w:w="1083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912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99.71</w:t>
            </w:r>
          </w:p>
        </w:tc>
      </w:tr>
      <w:tr w:rsidR="00BA3416" w:rsidRPr="009447B3" w:rsidTr="00082887">
        <w:trPr>
          <w:trHeight w:val="540"/>
          <w:jc w:val="right"/>
        </w:trPr>
        <w:tc>
          <w:tcPr>
            <w:tcW w:w="4437" w:type="dxa"/>
            <w:hideMark/>
          </w:tcPr>
          <w:p w:rsidR="00FB1667" w:rsidRPr="009447B3" w:rsidRDefault="00FB1667" w:rsidP="009447B3">
            <w:pPr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 xml:space="preserve">    56389 Asfaltimi i rrugeve ne Karaqeve e ulet ( Mulla Destani, Lah</w:t>
            </w:r>
          </w:p>
        </w:tc>
        <w:tc>
          <w:tcPr>
            <w:tcW w:w="1204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50,000.00</w:t>
            </w:r>
          </w:p>
        </w:tc>
        <w:tc>
          <w:tcPr>
            <w:tcW w:w="120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45,198.00</w:t>
            </w:r>
          </w:p>
        </w:tc>
        <w:tc>
          <w:tcPr>
            <w:tcW w:w="132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4,798.20</w:t>
            </w:r>
          </w:p>
        </w:tc>
        <w:tc>
          <w:tcPr>
            <w:tcW w:w="1083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3.80</w:t>
            </w:r>
          </w:p>
        </w:tc>
        <w:tc>
          <w:tcPr>
            <w:tcW w:w="912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90.40</w:t>
            </w:r>
          </w:p>
        </w:tc>
      </w:tr>
      <w:tr w:rsidR="00BA3416" w:rsidRPr="009447B3" w:rsidTr="00082887">
        <w:trPr>
          <w:trHeight w:val="540"/>
          <w:jc w:val="right"/>
        </w:trPr>
        <w:tc>
          <w:tcPr>
            <w:tcW w:w="4437" w:type="dxa"/>
            <w:hideMark/>
          </w:tcPr>
          <w:p w:rsidR="00FB1667" w:rsidRPr="009447B3" w:rsidRDefault="00FB1667" w:rsidP="009447B3">
            <w:pPr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 xml:space="preserve">    56390 Asfaltimi i rrugeve ne Dajkoc ( Shaban Syl Dajkoci, Nebiu,Al</w:t>
            </w:r>
          </w:p>
        </w:tc>
        <w:tc>
          <w:tcPr>
            <w:tcW w:w="1204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50,000.00</w:t>
            </w:r>
          </w:p>
        </w:tc>
        <w:tc>
          <w:tcPr>
            <w:tcW w:w="120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50,000.00</w:t>
            </w:r>
          </w:p>
        </w:tc>
        <w:tc>
          <w:tcPr>
            <w:tcW w:w="132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1083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912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100.00</w:t>
            </w:r>
          </w:p>
        </w:tc>
      </w:tr>
      <w:tr w:rsidR="00BA3416" w:rsidRPr="009447B3" w:rsidTr="00082887">
        <w:trPr>
          <w:trHeight w:val="540"/>
          <w:jc w:val="right"/>
        </w:trPr>
        <w:tc>
          <w:tcPr>
            <w:tcW w:w="4437" w:type="dxa"/>
            <w:hideMark/>
          </w:tcPr>
          <w:p w:rsidR="00FB1667" w:rsidRPr="009447B3" w:rsidRDefault="00FB1667" w:rsidP="009447B3">
            <w:pPr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 xml:space="preserve">    56391 Asfaltimi i rrugeve ne Berivojce ( Dardana, Breznica)</w:t>
            </w:r>
          </w:p>
        </w:tc>
        <w:tc>
          <w:tcPr>
            <w:tcW w:w="1204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70,000.00</w:t>
            </w:r>
          </w:p>
        </w:tc>
        <w:tc>
          <w:tcPr>
            <w:tcW w:w="120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70,000.00</w:t>
            </w:r>
          </w:p>
        </w:tc>
        <w:tc>
          <w:tcPr>
            <w:tcW w:w="132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1083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912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100.00</w:t>
            </w:r>
          </w:p>
        </w:tc>
      </w:tr>
      <w:tr w:rsidR="00BA3416" w:rsidRPr="009447B3" w:rsidTr="00082887">
        <w:trPr>
          <w:trHeight w:val="540"/>
          <w:jc w:val="right"/>
        </w:trPr>
        <w:tc>
          <w:tcPr>
            <w:tcW w:w="4437" w:type="dxa"/>
            <w:hideMark/>
          </w:tcPr>
          <w:p w:rsidR="00FB1667" w:rsidRPr="009447B3" w:rsidRDefault="00FB1667" w:rsidP="009447B3">
            <w:pPr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 xml:space="preserve">    56393 Asfaltimi i rrugeve ne Petrit ( Degz Xhelal Sopi, Degz Petri</w:t>
            </w:r>
          </w:p>
        </w:tc>
        <w:tc>
          <w:tcPr>
            <w:tcW w:w="1204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60,000.00</w:t>
            </w:r>
          </w:p>
        </w:tc>
        <w:tc>
          <w:tcPr>
            <w:tcW w:w="120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50,484.32</w:t>
            </w:r>
          </w:p>
        </w:tc>
        <w:tc>
          <w:tcPr>
            <w:tcW w:w="132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9,515.68</w:t>
            </w:r>
          </w:p>
        </w:tc>
        <w:tc>
          <w:tcPr>
            <w:tcW w:w="1083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912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84.14</w:t>
            </w:r>
          </w:p>
        </w:tc>
      </w:tr>
      <w:tr w:rsidR="00BA3416" w:rsidRPr="009447B3" w:rsidTr="00082887">
        <w:trPr>
          <w:trHeight w:val="540"/>
          <w:jc w:val="right"/>
        </w:trPr>
        <w:tc>
          <w:tcPr>
            <w:tcW w:w="4437" w:type="dxa"/>
            <w:hideMark/>
          </w:tcPr>
          <w:p w:rsidR="00FB1667" w:rsidRPr="009447B3" w:rsidRDefault="00FB1667" w:rsidP="009447B3">
            <w:pPr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 xml:space="preserve">    56394 Asfaltimi i rrugeve ne Shipashnice te ep,(Raif Ismajli,Degz</w:t>
            </w:r>
          </w:p>
        </w:tc>
        <w:tc>
          <w:tcPr>
            <w:tcW w:w="1204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100,000.00</w:t>
            </w:r>
          </w:p>
        </w:tc>
        <w:tc>
          <w:tcPr>
            <w:tcW w:w="120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100,000.00</w:t>
            </w:r>
          </w:p>
        </w:tc>
        <w:tc>
          <w:tcPr>
            <w:tcW w:w="132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1083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912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100.00</w:t>
            </w:r>
          </w:p>
        </w:tc>
      </w:tr>
      <w:tr w:rsidR="00BA3416" w:rsidRPr="009447B3" w:rsidTr="00082887">
        <w:trPr>
          <w:trHeight w:val="540"/>
          <w:jc w:val="right"/>
        </w:trPr>
        <w:tc>
          <w:tcPr>
            <w:tcW w:w="4437" w:type="dxa"/>
            <w:hideMark/>
          </w:tcPr>
          <w:p w:rsidR="00FB1667" w:rsidRPr="009447B3" w:rsidRDefault="00FB1667" w:rsidP="009447B3">
            <w:pPr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 xml:space="preserve">    56395 Asfaltimi i rrugeve te rendit te 2 dhe 3 ne Novoselle Faza 1</w:t>
            </w:r>
          </w:p>
        </w:tc>
        <w:tc>
          <w:tcPr>
            <w:tcW w:w="1204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120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132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1083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912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 </w:t>
            </w:r>
          </w:p>
        </w:tc>
      </w:tr>
      <w:tr w:rsidR="00BA3416" w:rsidRPr="009447B3" w:rsidTr="00082887">
        <w:trPr>
          <w:trHeight w:val="540"/>
          <w:jc w:val="right"/>
        </w:trPr>
        <w:tc>
          <w:tcPr>
            <w:tcW w:w="4437" w:type="dxa"/>
            <w:hideMark/>
          </w:tcPr>
          <w:p w:rsidR="00FB1667" w:rsidRPr="009447B3" w:rsidRDefault="00FB1667" w:rsidP="009447B3">
            <w:pPr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lastRenderedPageBreak/>
              <w:t xml:space="preserve">    56396 Asfaltimi i rrugeve te rendit te 2 dhe 3 ne Hodonoc faza e 2</w:t>
            </w:r>
          </w:p>
        </w:tc>
        <w:tc>
          <w:tcPr>
            <w:tcW w:w="1204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30,000.00</w:t>
            </w:r>
          </w:p>
        </w:tc>
        <w:tc>
          <w:tcPr>
            <w:tcW w:w="120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30,000.00</w:t>
            </w:r>
          </w:p>
        </w:tc>
        <w:tc>
          <w:tcPr>
            <w:tcW w:w="132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1083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912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100.00</w:t>
            </w:r>
          </w:p>
        </w:tc>
      </w:tr>
      <w:tr w:rsidR="00BA3416" w:rsidRPr="009447B3" w:rsidTr="00082887">
        <w:trPr>
          <w:trHeight w:val="540"/>
          <w:jc w:val="right"/>
        </w:trPr>
        <w:tc>
          <w:tcPr>
            <w:tcW w:w="4437" w:type="dxa"/>
            <w:hideMark/>
          </w:tcPr>
          <w:p w:rsidR="00FB1667" w:rsidRPr="009447B3" w:rsidRDefault="00FB1667" w:rsidP="009447B3">
            <w:pPr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 xml:space="preserve">    56397 Asfaltimi i rrugeve te rendit te 2 dhe 3 ne qytet Kamenice-</w:t>
            </w:r>
          </w:p>
        </w:tc>
        <w:tc>
          <w:tcPr>
            <w:tcW w:w="1204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50,000.00</w:t>
            </w:r>
          </w:p>
        </w:tc>
        <w:tc>
          <w:tcPr>
            <w:tcW w:w="120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50,000.00</w:t>
            </w:r>
          </w:p>
        </w:tc>
        <w:tc>
          <w:tcPr>
            <w:tcW w:w="132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1083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912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100.00</w:t>
            </w:r>
          </w:p>
        </w:tc>
      </w:tr>
      <w:tr w:rsidR="00BA3416" w:rsidRPr="009447B3" w:rsidTr="00082887">
        <w:trPr>
          <w:trHeight w:val="540"/>
          <w:jc w:val="right"/>
        </w:trPr>
        <w:tc>
          <w:tcPr>
            <w:tcW w:w="4437" w:type="dxa"/>
            <w:hideMark/>
          </w:tcPr>
          <w:p w:rsidR="00FB1667" w:rsidRPr="009447B3" w:rsidRDefault="00FB1667" w:rsidP="009447B3">
            <w:pPr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 xml:space="preserve">    56398 Asfaltimi i rrugeve te rendit te 2 dhe 3 ne Muqiverc - Faza</w:t>
            </w:r>
          </w:p>
        </w:tc>
        <w:tc>
          <w:tcPr>
            <w:tcW w:w="1204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10,000.00</w:t>
            </w:r>
          </w:p>
        </w:tc>
        <w:tc>
          <w:tcPr>
            <w:tcW w:w="120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10,000.00</w:t>
            </w:r>
          </w:p>
        </w:tc>
        <w:tc>
          <w:tcPr>
            <w:tcW w:w="132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1083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912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100.00</w:t>
            </w:r>
          </w:p>
        </w:tc>
      </w:tr>
      <w:tr w:rsidR="00BA3416" w:rsidRPr="009447B3" w:rsidTr="00082887">
        <w:trPr>
          <w:trHeight w:val="540"/>
          <w:jc w:val="right"/>
        </w:trPr>
        <w:tc>
          <w:tcPr>
            <w:tcW w:w="4437" w:type="dxa"/>
            <w:hideMark/>
          </w:tcPr>
          <w:p w:rsidR="00FB1667" w:rsidRPr="009447B3" w:rsidRDefault="00FB1667" w:rsidP="009447B3">
            <w:pPr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 xml:space="preserve">    56399 Asfaltimi i rrugeve te rendit te 2 dhe 3 ne Topanice-faza 2</w:t>
            </w:r>
          </w:p>
        </w:tc>
        <w:tc>
          <w:tcPr>
            <w:tcW w:w="1204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30,000.00</w:t>
            </w:r>
          </w:p>
        </w:tc>
        <w:tc>
          <w:tcPr>
            <w:tcW w:w="120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30,000.00</w:t>
            </w:r>
          </w:p>
        </w:tc>
        <w:tc>
          <w:tcPr>
            <w:tcW w:w="132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1083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912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100.00</w:t>
            </w:r>
          </w:p>
        </w:tc>
      </w:tr>
      <w:tr w:rsidR="00BA3416" w:rsidRPr="009447B3" w:rsidTr="00082887">
        <w:trPr>
          <w:trHeight w:val="540"/>
          <w:jc w:val="right"/>
        </w:trPr>
        <w:tc>
          <w:tcPr>
            <w:tcW w:w="4437" w:type="dxa"/>
            <w:hideMark/>
          </w:tcPr>
          <w:p w:rsidR="00FB1667" w:rsidRPr="009447B3" w:rsidRDefault="00FB1667" w:rsidP="009447B3">
            <w:pPr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 xml:space="preserve">    56400 Asfaltimi  i rrugeve te rendit 2 dhe 3 ne Strezoc dhe Krilev</w:t>
            </w:r>
          </w:p>
        </w:tc>
        <w:tc>
          <w:tcPr>
            <w:tcW w:w="1204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120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132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1083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912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 </w:t>
            </w:r>
          </w:p>
        </w:tc>
      </w:tr>
      <w:tr w:rsidR="00BA3416" w:rsidRPr="009447B3" w:rsidTr="00082887">
        <w:trPr>
          <w:trHeight w:val="540"/>
          <w:jc w:val="right"/>
        </w:trPr>
        <w:tc>
          <w:tcPr>
            <w:tcW w:w="4437" w:type="dxa"/>
            <w:hideMark/>
          </w:tcPr>
          <w:p w:rsidR="00FB1667" w:rsidRPr="009447B3" w:rsidRDefault="00FB1667" w:rsidP="009447B3">
            <w:pPr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 xml:space="preserve">    56401 Asfaltimi i rrugeve te rendit te 2 dhe 3 ne Karaqeve te eper</w:t>
            </w:r>
          </w:p>
        </w:tc>
        <w:tc>
          <w:tcPr>
            <w:tcW w:w="1204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10,000.00</w:t>
            </w:r>
          </w:p>
        </w:tc>
        <w:tc>
          <w:tcPr>
            <w:tcW w:w="120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10,000.00</w:t>
            </w:r>
          </w:p>
        </w:tc>
        <w:tc>
          <w:tcPr>
            <w:tcW w:w="132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1083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912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100.00</w:t>
            </w:r>
          </w:p>
        </w:tc>
      </w:tr>
      <w:tr w:rsidR="00BA3416" w:rsidRPr="009447B3" w:rsidTr="00082887">
        <w:trPr>
          <w:trHeight w:val="540"/>
          <w:jc w:val="right"/>
        </w:trPr>
        <w:tc>
          <w:tcPr>
            <w:tcW w:w="4437" w:type="dxa"/>
            <w:hideMark/>
          </w:tcPr>
          <w:p w:rsidR="00FB1667" w:rsidRPr="009447B3" w:rsidRDefault="00FB1667" w:rsidP="009447B3">
            <w:pPr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 xml:space="preserve">    56402 Asfaltimi i rrugeve te rendit te 2 dhe 3 ne Rubovc - faza 2</w:t>
            </w:r>
          </w:p>
        </w:tc>
        <w:tc>
          <w:tcPr>
            <w:tcW w:w="1204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10,000.00</w:t>
            </w:r>
          </w:p>
        </w:tc>
        <w:tc>
          <w:tcPr>
            <w:tcW w:w="120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3,089.97</w:t>
            </w:r>
          </w:p>
        </w:tc>
        <w:tc>
          <w:tcPr>
            <w:tcW w:w="132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1083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6,910.03</w:t>
            </w:r>
          </w:p>
        </w:tc>
        <w:tc>
          <w:tcPr>
            <w:tcW w:w="912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30.90</w:t>
            </w:r>
          </w:p>
        </w:tc>
      </w:tr>
      <w:tr w:rsidR="00BA3416" w:rsidRPr="009447B3" w:rsidTr="00082887">
        <w:trPr>
          <w:trHeight w:val="540"/>
          <w:jc w:val="right"/>
        </w:trPr>
        <w:tc>
          <w:tcPr>
            <w:tcW w:w="4437" w:type="dxa"/>
            <w:hideMark/>
          </w:tcPr>
          <w:p w:rsidR="00FB1667" w:rsidRPr="009447B3" w:rsidRDefault="00FB1667" w:rsidP="009447B3">
            <w:pPr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 xml:space="preserve">    56403 Asfaltimi i rrugeve  te rendit te 2 dhe 3 ne Shipashnice te</w:t>
            </w:r>
          </w:p>
        </w:tc>
        <w:tc>
          <w:tcPr>
            <w:tcW w:w="1204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20,000.00</w:t>
            </w:r>
          </w:p>
        </w:tc>
        <w:tc>
          <w:tcPr>
            <w:tcW w:w="120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20,000.00</w:t>
            </w:r>
          </w:p>
        </w:tc>
        <w:tc>
          <w:tcPr>
            <w:tcW w:w="132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1083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912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100.00</w:t>
            </w:r>
          </w:p>
        </w:tc>
      </w:tr>
      <w:tr w:rsidR="00BA3416" w:rsidRPr="009447B3" w:rsidTr="00082887">
        <w:trPr>
          <w:trHeight w:val="540"/>
          <w:jc w:val="right"/>
        </w:trPr>
        <w:tc>
          <w:tcPr>
            <w:tcW w:w="4437" w:type="dxa"/>
            <w:hideMark/>
          </w:tcPr>
          <w:p w:rsidR="00FB1667" w:rsidRPr="009447B3" w:rsidRDefault="00FB1667" w:rsidP="009447B3">
            <w:pPr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 xml:space="preserve">    56404 Asfaltimi i rrugeve te rendit te 2 dhe 3 ne Dajkovc-Faza 2</w:t>
            </w:r>
          </w:p>
        </w:tc>
        <w:tc>
          <w:tcPr>
            <w:tcW w:w="1204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7,000.00</w:t>
            </w:r>
          </w:p>
        </w:tc>
        <w:tc>
          <w:tcPr>
            <w:tcW w:w="120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7,000.00</w:t>
            </w:r>
          </w:p>
        </w:tc>
        <w:tc>
          <w:tcPr>
            <w:tcW w:w="132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1083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912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100.00</w:t>
            </w:r>
          </w:p>
        </w:tc>
      </w:tr>
      <w:tr w:rsidR="00BA3416" w:rsidRPr="009447B3" w:rsidTr="00082887">
        <w:trPr>
          <w:trHeight w:val="540"/>
          <w:jc w:val="right"/>
        </w:trPr>
        <w:tc>
          <w:tcPr>
            <w:tcW w:w="4437" w:type="dxa"/>
            <w:hideMark/>
          </w:tcPr>
          <w:p w:rsidR="00FB1667" w:rsidRPr="009447B3" w:rsidRDefault="00FB1667" w:rsidP="009447B3">
            <w:pPr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 xml:space="preserve">    56405 Asfaltimi i rrugeve te rendit 2 dhe 3 ne Koretin-Faza 2</w:t>
            </w:r>
          </w:p>
        </w:tc>
        <w:tc>
          <w:tcPr>
            <w:tcW w:w="1204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70,000.00</w:t>
            </w:r>
          </w:p>
        </w:tc>
        <w:tc>
          <w:tcPr>
            <w:tcW w:w="120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69,230.70</w:t>
            </w:r>
          </w:p>
        </w:tc>
        <w:tc>
          <w:tcPr>
            <w:tcW w:w="132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769.30</w:t>
            </w:r>
          </w:p>
        </w:tc>
        <w:tc>
          <w:tcPr>
            <w:tcW w:w="1083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912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98.90</w:t>
            </w:r>
          </w:p>
        </w:tc>
      </w:tr>
      <w:tr w:rsidR="00BA3416" w:rsidRPr="009447B3" w:rsidTr="00082887">
        <w:trPr>
          <w:trHeight w:val="540"/>
          <w:jc w:val="right"/>
        </w:trPr>
        <w:tc>
          <w:tcPr>
            <w:tcW w:w="4437" w:type="dxa"/>
            <w:hideMark/>
          </w:tcPr>
          <w:p w:rsidR="00FB1667" w:rsidRPr="009447B3" w:rsidRDefault="00FB1667" w:rsidP="009447B3">
            <w:pPr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 xml:space="preserve">    56406 Ndertimi i trotuareve ne Kamenice dhe fshatrat(Topanice,Kope</w:t>
            </w:r>
          </w:p>
        </w:tc>
        <w:tc>
          <w:tcPr>
            <w:tcW w:w="1204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100,000.00</w:t>
            </w:r>
          </w:p>
        </w:tc>
        <w:tc>
          <w:tcPr>
            <w:tcW w:w="120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99,999.70</w:t>
            </w:r>
          </w:p>
        </w:tc>
        <w:tc>
          <w:tcPr>
            <w:tcW w:w="132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0.30</w:t>
            </w:r>
          </w:p>
        </w:tc>
        <w:tc>
          <w:tcPr>
            <w:tcW w:w="1083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912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100.00</w:t>
            </w:r>
          </w:p>
        </w:tc>
      </w:tr>
      <w:tr w:rsidR="00BA3416" w:rsidRPr="009447B3" w:rsidTr="00082887">
        <w:trPr>
          <w:trHeight w:val="540"/>
          <w:jc w:val="right"/>
        </w:trPr>
        <w:tc>
          <w:tcPr>
            <w:tcW w:w="4437" w:type="dxa"/>
            <w:hideMark/>
          </w:tcPr>
          <w:p w:rsidR="00FB1667" w:rsidRPr="009447B3" w:rsidRDefault="00FB1667" w:rsidP="009447B3">
            <w:pPr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 xml:space="preserve">    56413 Blerja e pajisjeve per kuzhine per shtepine rezidenciale në</w:t>
            </w:r>
          </w:p>
        </w:tc>
        <w:tc>
          <w:tcPr>
            <w:tcW w:w="1204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35,000.00</w:t>
            </w:r>
          </w:p>
        </w:tc>
        <w:tc>
          <w:tcPr>
            <w:tcW w:w="120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34,983.85</w:t>
            </w:r>
          </w:p>
        </w:tc>
        <w:tc>
          <w:tcPr>
            <w:tcW w:w="132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1083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16.15</w:t>
            </w:r>
          </w:p>
        </w:tc>
        <w:tc>
          <w:tcPr>
            <w:tcW w:w="912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99.95</w:t>
            </w:r>
          </w:p>
        </w:tc>
      </w:tr>
      <w:tr w:rsidR="00BA3416" w:rsidRPr="009447B3" w:rsidTr="00082887">
        <w:trPr>
          <w:trHeight w:val="540"/>
          <w:jc w:val="right"/>
        </w:trPr>
        <w:tc>
          <w:tcPr>
            <w:tcW w:w="4437" w:type="dxa"/>
            <w:hideMark/>
          </w:tcPr>
          <w:p w:rsidR="00FB1667" w:rsidRPr="009447B3" w:rsidRDefault="00FB1667" w:rsidP="009447B3">
            <w:pPr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 xml:space="preserve">    56415 Ndertimi i zhveshtoreve tek stadiumi "Besa" dhe "Bashkimi",</w:t>
            </w:r>
          </w:p>
        </w:tc>
        <w:tc>
          <w:tcPr>
            <w:tcW w:w="1204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40,000.00</w:t>
            </w:r>
          </w:p>
        </w:tc>
        <w:tc>
          <w:tcPr>
            <w:tcW w:w="120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40,000.00</w:t>
            </w:r>
          </w:p>
        </w:tc>
        <w:tc>
          <w:tcPr>
            <w:tcW w:w="132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1083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912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100.00</w:t>
            </w:r>
          </w:p>
        </w:tc>
      </w:tr>
      <w:tr w:rsidR="00BA3416" w:rsidRPr="009447B3" w:rsidTr="00082887">
        <w:trPr>
          <w:trHeight w:val="540"/>
          <w:jc w:val="right"/>
        </w:trPr>
        <w:tc>
          <w:tcPr>
            <w:tcW w:w="4437" w:type="dxa"/>
            <w:hideMark/>
          </w:tcPr>
          <w:p w:rsidR="00FB1667" w:rsidRPr="009447B3" w:rsidRDefault="00FB1667" w:rsidP="009447B3">
            <w:pPr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 xml:space="preserve">    56416 Ndertimi i galerise se qytetit-Kamenicë</w:t>
            </w:r>
          </w:p>
        </w:tc>
        <w:tc>
          <w:tcPr>
            <w:tcW w:w="1204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50,000.00</w:t>
            </w:r>
          </w:p>
        </w:tc>
        <w:tc>
          <w:tcPr>
            <w:tcW w:w="120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50,000.00</w:t>
            </w:r>
          </w:p>
        </w:tc>
        <w:tc>
          <w:tcPr>
            <w:tcW w:w="132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1083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912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100.00</w:t>
            </w:r>
          </w:p>
        </w:tc>
      </w:tr>
      <w:tr w:rsidR="00BA3416" w:rsidRPr="009447B3" w:rsidTr="00082887">
        <w:trPr>
          <w:trHeight w:val="540"/>
          <w:jc w:val="right"/>
        </w:trPr>
        <w:tc>
          <w:tcPr>
            <w:tcW w:w="4437" w:type="dxa"/>
            <w:hideMark/>
          </w:tcPr>
          <w:p w:rsidR="00FB1667" w:rsidRPr="009447B3" w:rsidRDefault="00FB1667" w:rsidP="009447B3">
            <w:pPr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 xml:space="preserve">    56417 Blerja e tabelave digjital per shkolla te mesme dhe fillore</w:t>
            </w:r>
          </w:p>
        </w:tc>
        <w:tc>
          <w:tcPr>
            <w:tcW w:w="1204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10,000.00</w:t>
            </w:r>
          </w:p>
        </w:tc>
        <w:tc>
          <w:tcPr>
            <w:tcW w:w="120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7,497.23</w:t>
            </w:r>
          </w:p>
        </w:tc>
        <w:tc>
          <w:tcPr>
            <w:tcW w:w="132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1083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2,502.77</w:t>
            </w:r>
          </w:p>
        </w:tc>
        <w:tc>
          <w:tcPr>
            <w:tcW w:w="912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74.97</w:t>
            </w:r>
          </w:p>
        </w:tc>
      </w:tr>
      <w:tr w:rsidR="00BA3416" w:rsidRPr="009447B3" w:rsidTr="00082887">
        <w:trPr>
          <w:trHeight w:val="540"/>
          <w:jc w:val="right"/>
        </w:trPr>
        <w:tc>
          <w:tcPr>
            <w:tcW w:w="4437" w:type="dxa"/>
            <w:hideMark/>
          </w:tcPr>
          <w:p w:rsidR="00FB1667" w:rsidRPr="009447B3" w:rsidRDefault="00FB1667" w:rsidP="009447B3">
            <w:pPr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 xml:space="preserve">    56421 Ndertimi i rrethojes per kampusin e shkollave te mesme dhe I</w:t>
            </w:r>
          </w:p>
        </w:tc>
        <w:tc>
          <w:tcPr>
            <w:tcW w:w="1204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60,000.00</w:t>
            </w:r>
          </w:p>
        </w:tc>
        <w:tc>
          <w:tcPr>
            <w:tcW w:w="120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60,000.00</w:t>
            </w:r>
          </w:p>
        </w:tc>
        <w:tc>
          <w:tcPr>
            <w:tcW w:w="132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1083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912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100.00</w:t>
            </w:r>
          </w:p>
        </w:tc>
      </w:tr>
      <w:tr w:rsidR="00BA3416" w:rsidRPr="009447B3" w:rsidTr="00082887">
        <w:trPr>
          <w:trHeight w:val="540"/>
          <w:jc w:val="right"/>
        </w:trPr>
        <w:tc>
          <w:tcPr>
            <w:tcW w:w="4437" w:type="dxa"/>
            <w:hideMark/>
          </w:tcPr>
          <w:p w:rsidR="00FB1667" w:rsidRPr="009447B3" w:rsidRDefault="00FB1667" w:rsidP="009447B3">
            <w:pPr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 xml:space="preserve">    56422 Furnizimi me vetura të ndihmës së shpejt per QKMF-jashtë lis</w:t>
            </w:r>
          </w:p>
        </w:tc>
        <w:tc>
          <w:tcPr>
            <w:tcW w:w="1204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70,000.00</w:t>
            </w:r>
          </w:p>
        </w:tc>
        <w:tc>
          <w:tcPr>
            <w:tcW w:w="120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69,900.00</w:t>
            </w:r>
          </w:p>
        </w:tc>
        <w:tc>
          <w:tcPr>
            <w:tcW w:w="132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1083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100.00</w:t>
            </w:r>
          </w:p>
        </w:tc>
        <w:tc>
          <w:tcPr>
            <w:tcW w:w="912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99.86</w:t>
            </w:r>
          </w:p>
        </w:tc>
      </w:tr>
      <w:tr w:rsidR="00BA3416" w:rsidRPr="009447B3" w:rsidTr="00082887">
        <w:trPr>
          <w:trHeight w:val="540"/>
          <w:jc w:val="right"/>
        </w:trPr>
        <w:tc>
          <w:tcPr>
            <w:tcW w:w="4437" w:type="dxa"/>
            <w:hideMark/>
          </w:tcPr>
          <w:p w:rsidR="00FB1667" w:rsidRPr="009447B3" w:rsidRDefault="00FB1667" w:rsidP="009447B3">
            <w:pPr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 xml:space="preserve">    56423 Ndertimi i qendrave per Viewpoint-Busavatë, Kranidell, Kike</w:t>
            </w:r>
          </w:p>
        </w:tc>
        <w:tc>
          <w:tcPr>
            <w:tcW w:w="1204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31,545.19</w:t>
            </w:r>
          </w:p>
        </w:tc>
        <w:tc>
          <w:tcPr>
            <w:tcW w:w="120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24,247.23</w:t>
            </w:r>
          </w:p>
        </w:tc>
        <w:tc>
          <w:tcPr>
            <w:tcW w:w="132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7,297.96</w:t>
            </w:r>
          </w:p>
        </w:tc>
        <w:tc>
          <w:tcPr>
            <w:tcW w:w="1083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912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76.87</w:t>
            </w:r>
          </w:p>
        </w:tc>
      </w:tr>
      <w:tr w:rsidR="00BA3416" w:rsidRPr="009447B3" w:rsidTr="00082887">
        <w:trPr>
          <w:trHeight w:val="540"/>
          <w:jc w:val="right"/>
        </w:trPr>
        <w:tc>
          <w:tcPr>
            <w:tcW w:w="4437" w:type="dxa"/>
            <w:hideMark/>
          </w:tcPr>
          <w:p w:rsidR="00FB1667" w:rsidRPr="009447B3" w:rsidRDefault="00FB1667" w:rsidP="009447B3">
            <w:pPr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 xml:space="preserve">    56424 Ndertimi i parkingut tek shkolla "Deshmoret e Kombit" Kameni</w:t>
            </w:r>
          </w:p>
        </w:tc>
        <w:tc>
          <w:tcPr>
            <w:tcW w:w="1204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18,000.00</w:t>
            </w:r>
          </w:p>
        </w:tc>
        <w:tc>
          <w:tcPr>
            <w:tcW w:w="120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17,691.14</w:t>
            </w:r>
          </w:p>
        </w:tc>
        <w:tc>
          <w:tcPr>
            <w:tcW w:w="132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1083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308.86</w:t>
            </w:r>
          </w:p>
        </w:tc>
        <w:tc>
          <w:tcPr>
            <w:tcW w:w="912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98.28</w:t>
            </w:r>
          </w:p>
        </w:tc>
      </w:tr>
      <w:tr w:rsidR="00BA3416" w:rsidRPr="009447B3" w:rsidTr="00082887">
        <w:trPr>
          <w:trHeight w:val="540"/>
          <w:jc w:val="right"/>
        </w:trPr>
        <w:tc>
          <w:tcPr>
            <w:tcW w:w="4437" w:type="dxa"/>
            <w:hideMark/>
          </w:tcPr>
          <w:p w:rsidR="00FB1667" w:rsidRPr="009447B3" w:rsidRDefault="00FB1667" w:rsidP="009447B3">
            <w:pPr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 xml:space="preserve">    56433 Ndertimi i ashensoreve ne QKMF-Kamenicë</w:t>
            </w:r>
          </w:p>
        </w:tc>
        <w:tc>
          <w:tcPr>
            <w:tcW w:w="1204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26,000.00</w:t>
            </w:r>
          </w:p>
        </w:tc>
        <w:tc>
          <w:tcPr>
            <w:tcW w:w="120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132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21,850.00</w:t>
            </w:r>
          </w:p>
        </w:tc>
        <w:tc>
          <w:tcPr>
            <w:tcW w:w="1083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4,150.00</w:t>
            </w:r>
          </w:p>
        </w:tc>
        <w:tc>
          <w:tcPr>
            <w:tcW w:w="912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</w:tr>
      <w:tr w:rsidR="00BA3416" w:rsidRPr="009447B3" w:rsidTr="00082887">
        <w:trPr>
          <w:trHeight w:val="540"/>
          <w:jc w:val="right"/>
        </w:trPr>
        <w:tc>
          <w:tcPr>
            <w:tcW w:w="4437" w:type="dxa"/>
            <w:hideMark/>
          </w:tcPr>
          <w:p w:rsidR="00FB1667" w:rsidRPr="009447B3" w:rsidRDefault="00FB1667" w:rsidP="009447B3">
            <w:pPr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 xml:space="preserve">    56434 Ndertimi i ashensoreve ne Shtepi te Kultures-Kamenicë</w:t>
            </w:r>
          </w:p>
        </w:tc>
        <w:tc>
          <w:tcPr>
            <w:tcW w:w="1204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26,000.00</w:t>
            </w:r>
          </w:p>
        </w:tc>
        <w:tc>
          <w:tcPr>
            <w:tcW w:w="120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26,000.00</w:t>
            </w:r>
          </w:p>
        </w:tc>
        <w:tc>
          <w:tcPr>
            <w:tcW w:w="1327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1083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0.00</w:t>
            </w:r>
          </w:p>
        </w:tc>
        <w:tc>
          <w:tcPr>
            <w:tcW w:w="912" w:type="dxa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100.00</w:t>
            </w:r>
          </w:p>
        </w:tc>
      </w:tr>
      <w:tr w:rsidR="00082887" w:rsidRPr="009447B3" w:rsidTr="00374F6C">
        <w:trPr>
          <w:trHeight w:val="540"/>
          <w:jc w:val="right"/>
        </w:trPr>
        <w:tc>
          <w:tcPr>
            <w:tcW w:w="4437" w:type="dxa"/>
            <w:shd w:val="clear" w:color="auto" w:fill="B4C6E7" w:themeFill="accent5" w:themeFillTint="66"/>
            <w:hideMark/>
          </w:tcPr>
          <w:p w:rsidR="00FB1667" w:rsidRPr="009447B3" w:rsidRDefault="00FB1667" w:rsidP="009447B3">
            <w:pPr>
              <w:rPr>
                <w:rFonts w:cs="Times New Roman"/>
                <w:b/>
                <w:bCs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b/>
                <w:bCs/>
                <w:sz w:val="18"/>
                <w:szCs w:val="18"/>
                <w:lang w:eastAsia="ja-JP"/>
              </w:rPr>
              <w:t>Totali i përgjithshëm</w:t>
            </w:r>
          </w:p>
        </w:tc>
        <w:tc>
          <w:tcPr>
            <w:tcW w:w="1204" w:type="dxa"/>
            <w:shd w:val="clear" w:color="auto" w:fill="B4C6E7" w:themeFill="accent5" w:themeFillTint="66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b/>
                <w:bCs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b/>
                <w:bCs/>
                <w:sz w:val="18"/>
                <w:szCs w:val="18"/>
                <w:lang w:eastAsia="ja-JP"/>
              </w:rPr>
              <w:t>1,934,196.00</w:t>
            </w:r>
          </w:p>
        </w:tc>
        <w:tc>
          <w:tcPr>
            <w:tcW w:w="1207" w:type="dxa"/>
            <w:shd w:val="clear" w:color="auto" w:fill="B4C6E7" w:themeFill="accent5" w:themeFillTint="66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b/>
                <w:bCs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b/>
                <w:bCs/>
                <w:sz w:val="18"/>
                <w:szCs w:val="18"/>
                <w:lang w:eastAsia="ja-JP"/>
              </w:rPr>
              <w:t>1,831,599.79</w:t>
            </w:r>
          </w:p>
        </w:tc>
        <w:tc>
          <w:tcPr>
            <w:tcW w:w="1327" w:type="dxa"/>
            <w:shd w:val="clear" w:color="auto" w:fill="B4C6E7" w:themeFill="accent5" w:themeFillTint="66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b/>
                <w:bCs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b/>
                <w:bCs/>
                <w:sz w:val="18"/>
                <w:szCs w:val="18"/>
                <w:lang w:eastAsia="ja-JP"/>
              </w:rPr>
              <w:t>87,123.68</w:t>
            </w:r>
          </w:p>
        </w:tc>
        <w:tc>
          <w:tcPr>
            <w:tcW w:w="1083" w:type="dxa"/>
            <w:shd w:val="clear" w:color="auto" w:fill="B4C6E7" w:themeFill="accent5" w:themeFillTint="66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b/>
                <w:bCs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b/>
                <w:bCs/>
                <w:sz w:val="18"/>
                <w:szCs w:val="18"/>
                <w:lang w:eastAsia="ja-JP"/>
              </w:rPr>
              <w:t>15,472.53</w:t>
            </w:r>
          </w:p>
        </w:tc>
        <w:tc>
          <w:tcPr>
            <w:tcW w:w="912" w:type="dxa"/>
            <w:shd w:val="clear" w:color="auto" w:fill="B4C6E7" w:themeFill="accent5" w:themeFillTint="66"/>
            <w:hideMark/>
          </w:tcPr>
          <w:p w:rsidR="00FB1667" w:rsidRPr="009447B3" w:rsidRDefault="00FB1667" w:rsidP="008A0D2D">
            <w:pPr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 w:rsidRPr="009447B3">
              <w:rPr>
                <w:rFonts w:cs="Times New Roman"/>
                <w:sz w:val="18"/>
                <w:szCs w:val="18"/>
                <w:lang w:eastAsia="ja-JP"/>
              </w:rPr>
              <w:t>94.70</w:t>
            </w:r>
          </w:p>
        </w:tc>
      </w:tr>
    </w:tbl>
    <w:p w:rsidR="00D60EED" w:rsidRPr="00D60EED" w:rsidRDefault="00D60EED" w:rsidP="00D60EED">
      <w:pPr>
        <w:rPr>
          <w:rFonts w:cs="Times New Roman"/>
          <w:sz w:val="20"/>
          <w:szCs w:val="20"/>
          <w:lang w:eastAsia="ja-JP"/>
        </w:rPr>
      </w:pPr>
    </w:p>
    <w:p w:rsidR="00082887" w:rsidRDefault="0000649B" w:rsidP="00D60EED">
      <w:pPr>
        <w:rPr>
          <w:rFonts w:cs="Times New Roman"/>
          <w:sz w:val="20"/>
          <w:szCs w:val="20"/>
          <w:lang w:eastAsia="ja-JP"/>
        </w:rPr>
      </w:pPr>
      <w:r>
        <w:rPr>
          <w:rFonts w:cs="Times New Roman"/>
          <w:sz w:val="20"/>
          <w:szCs w:val="20"/>
          <w:lang w:eastAsia="ja-JP"/>
        </w:rPr>
        <w:t>Në tabelën 9. Janë paraqitur Burimet e Fondeve dhe shpenzimet e realizuara për projektet Kapitlale për vitin 2025</w:t>
      </w:r>
    </w:p>
    <w:p w:rsidR="00082887" w:rsidRPr="00D60EED" w:rsidRDefault="00082887" w:rsidP="00D60EED">
      <w:pPr>
        <w:rPr>
          <w:rFonts w:cs="Times New Roman"/>
          <w:sz w:val="20"/>
          <w:szCs w:val="20"/>
          <w:lang w:eastAsia="ja-JP"/>
        </w:rPr>
      </w:pPr>
    </w:p>
    <w:p w:rsidR="00D60EED" w:rsidRPr="00D60EED" w:rsidRDefault="00D60EED" w:rsidP="00D60EED">
      <w:pPr>
        <w:rPr>
          <w:rFonts w:cs="Times New Roman"/>
          <w:sz w:val="20"/>
          <w:szCs w:val="20"/>
          <w:lang w:eastAsia="ja-JP"/>
        </w:rPr>
      </w:pPr>
    </w:p>
    <w:tbl>
      <w:tblPr>
        <w:tblW w:w="10262" w:type="dxa"/>
        <w:tblInd w:w="-142" w:type="dxa"/>
        <w:tblLook w:val="04A0" w:firstRow="1" w:lastRow="0" w:firstColumn="1" w:lastColumn="0" w:noHBand="0" w:noVBand="1"/>
      </w:tblPr>
      <w:tblGrid>
        <w:gridCol w:w="2302"/>
        <w:gridCol w:w="367"/>
        <w:gridCol w:w="809"/>
        <w:gridCol w:w="1227"/>
        <w:gridCol w:w="1300"/>
        <w:gridCol w:w="1554"/>
        <w:gridCol w:w="1397"/>
        <w:gridCol w:w="1306"/>
      </w:tblGrid>
      <w:tr w:rsidR="008A0D2D" w:rsidRPr="008A0D2D" w:rsidTr="00082887">
        <w:trPr>
          <w:trHeight w:val="268"/>
        </w:trPr>
        <w:tc>
          <w:tcPr>
            <w:tcW w:w="102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A0D2D" w:rsidRPr="00BC2BFA" w:rsidRDefault="00BC2BFA" w:rsidP="00BC2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Tabela</w:t>
            </w:r>
            <w:r w:rsidR="002813BC" w:rsidRPr="00BC2BF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10.  Projektet</w:t>
            </w:r>
            <w:r w:rsidR="008A0D2D" w:rsidRPr="00BC2BF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sipas fondit burimor 21-Të hyrat vetanake</w:t>
            </w:r>
          </w:p>
        </w:tc>
      </w:tr>
      <w:tr w:rsidR="008A0D2D" w:rsidRPr="008A0D2D" w:rsidTr="00082887">
        <w:trPr>
          <w:trHeight w:val="268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8A0D2D">
              <w:rPr>
                <w:rFonts w:eastAsia="Times New Roman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5106E5" w:rsidRPr="008A0D2D" w:rsidTr="00374F6C">
        <w:trPr>
          <w:trHeight w:val="568"/>
        </w:trPr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Përshkrimi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Shpenzimet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Zotimet/obligimet e papaguara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Buxheti I mbetur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Realizimi në  %</w:t>
            </w:r>
          </w:p>
        </w:tc>
      </w:tr>
      <w:tr w:rsidR="005106E5" w:rsidRPr="008A0D2D" w:rsidTr="00082887">
        <w:trPr>
          <w:trHeight w:val="447"/>
        </w:trPr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A0D2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52633 PARTICIPIM  ME DONATORE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100,000.00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84,488.00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9,250.85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6,261.15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84.49</w:t>
            </w:r>
          </w:p>
        </w:tc>
      </w:tr>
      <w:tr w:rsidR="005106E5" w:rsidRPr="008A0D2D" w:rsidTr="00082887">
        <w:trPr>
          <w:trHeight w:val="447"/>
        </w:trPr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A0D2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52689 NDERTIMI I KANALEVE TE UJERAVE ATMOSFERIK NE KORETIN,ROGANE,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60,000.00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59,999.48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100.00</w:t>
            </w:r>
          </w:p>
        </w:tc>
      </w:tr>
      <w:tr w:rsidR="005106E5" w:rsidRPr="008A0D2D" w:rsidTr="00082887">
        <w:trPr>
          <w:trHeight w:val="447"/>
        </w:trPr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A0D2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52735 NDERTIMI   I PRITOREVE TE AUTOBUSEVE NE HOGOSHT,SHIPASHNICE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15,000.00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14,402.00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598.00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96.01</w:t>
            </w:r>
          </w:p>
        </w:tc>
      </w:tr>
      <w:tr w:rsidR="005106E5" w:rsidRPr="008A0D2D" w:rsidTr="00082887">
        <w:trPr>
          <w:trHeight w:val="447"/>
        </w:trPr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A0D2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54771 NDERTIMI E HAPESIRES NE SHTEPINE E KULTURES "ISA KASTRATI"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20,000.00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20,000.00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0.00</w:t>
            </w:r>
          </w:p>
        </w:tc>
      </w:tr>
      <w:tr w:rsidR="005106E5" w:rsidRPr="008A0D2D" w:rsidTr="00082887">
        <w:trPr>
          <w:trHeight w:val="447"/>
        </w:trPr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A0D2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55003 NDERTIMI I OBJEKTEVE TE PASHFRYTEZUARA KOMUNALE DHE ADAPTIMI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40,000.00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40,000.00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0.00</w:t>
            </w:r>
          </w:p>
        </w:tc>
      </w:tr>
      <w:tr w:rsidR="005106E5" w:rsidRPr="008A0D2D" w:rsidTr="00082887">
        <w:trPr>
          <w:trHeight w:val="447"/>
        </w:trPr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A0D2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55069 BLERJA E VETURAVE PER NEVOJA TE ADMINISTRATES KOMUNALE.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38,895.00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36,400.24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2,494.76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93.59</w:t>
            </w:r>
          </w:p>
        </w:tc>
      </w:tr>
      <w:tr w:rsidR="005106E5" w:rsidRPr="008A0D2D" w:rsidTr="00082887">
        <w:trPr>
          <w:trHeight w:val="447"/>
        </w:trPr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A0D2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55070 DIGJITALIZIMI I ARKIVIT KOMUNAL NE KOMUNEN EKAMENICES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106E5" w:rsidRPr="008A0D2D" w:rsidTr="00082887">
        <w:trPr>
          <w:trHeight w:val="447"/>
        </w:trPr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A0D2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55073 ZGJERIMI I RRJETIT TE NDRIQIMIT PUBLIK NEQYTET </w:t>
            </w:r>
            <w:proofErr w:type="gramStart"/>
            <w:r w:rsidRPr="008A0D2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DHE  FSHATRA</w:t>
            </w:r>
            <w:proofErr w:type="gramEnd"/>
            <w:r w:rsidRPr="008A0D2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100.00</w:t>
            </w:r>
          </w:p>
        </w:tc>
      </w:tr>
      <w:tr w:rsidR="005106E5" w:rsidRPr="008A0D2D" w:rsidTr="00082887">
        <w:trPr>
          <w:trHeight w:val="447"/>
        </w:trPr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A0D2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55074 NDERTIMI I URAVE  TE VOGLA NGA BETONI,ZGJERIMI DHE RIPARIMI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6,530.00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6,530.00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0.00</w:t>
            </w:r>
          </w:p>
        </w:tc>
      </w:tr>
      <w:tr w:rsidR="005106E5" w:rsidRPr="008A0D2D" w:rsidTr="00082887">
        <w:trPr>
          <w:trHeight w:val="447"/>
        </w:trPr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A0D2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55077 RENOVMI I OBJEKTEVE SHKOLLORE NE KAMENICE DHE ROGANE,(GJIMNA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70,000.00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66,438.34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3,561.66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94.91</w:t>
            </w:r>
          </w:p>
        </w:tc>
      </w:tr>
      <w:tr w:rsidR="005106E5" w:rsidRPr="008A0D2D" w:rsidTr="00082887">
        <w:trPr>
          <w:trHeight w:val="447"/>
        </w:trPr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A0D2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55078 NDERTIMI I URAVE METALIKE/BETON PER KEMBESORE NE KORETIN,HAJ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23,470.00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23,470.00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100.00</w:t>
            </w:r>
          </w:p>
        </w:tc>
      </w:tr>
      <w:tr w:rsidR="005106E5" w:rsidRPr="008A0D2D" w:rsidTr="00082887">
        <w:trPr>
          <w:trHeight w:val="447"/>
        </w:trPr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A0D2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55083 NDERTIMI  I OBJEKTEVE ADMINISTRATIVE NE KOMUNEN E KAMENICES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0.00</w:t>
            </w:r>
          </w:p>
        </w:tc>
      </w:tr>
      <w:tr w:rsidR="005106E5" w:rsidRPr="008A0D2D" w:rsidTr="00082887">
        <w:trPr>
          <w:trHeight w:val="447"/>
        </w:trPr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A0D2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56373 Ndertimi i kanaleve te ujrave atmosferike ( Hodonoc , Koreti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50,000.00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48,668.24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1,331.76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97.34</w:t>
            </w:r>
          </w:p>
        </w:tc>
      </w:tr>
      <w:tr w:rsidR="005106E5" w:rsidRPr="008A0D2D" w:rsidTr="00082887">
        <w:trPr>
          <w:trHeight w:val="447"/>
        </w:trPr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A0D2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56385 Ndertimi i Kanalizimit fekale ne Kamenice dhe Fshatra(Shipas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20,000.00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20,000.00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0.00</w:t>
            </w:r>
          </w:p>
        </w:tc>
      </w:tr>
      <w:tr w:rsidR="005106E5" w:rsidRPr="008A0D2D" w:rsidTr="00082887">
        <w:trPr>
          <w:trHeight w:val="447"/>
        </w:trPr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A0D2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56386 Ndertimi i ashensoreve ne ndertesa Publike- Kamenicë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106E5" w:rsidRPr="008A0D2D" w:rsidTr="00082887">
        <w:trPr>
          <w:trHeight w:val="447"/>
        </w:trPr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A0D2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56405 Asfaltimi i rrugeve te rendit 2 dhe 3 ne Koretin-Faza 2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29,000.00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22,566.00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301.62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6,132.38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77.81</w:t>
            </w:r>
          </w:p>
        </w:tc>
      </w:tr>
      <w:tr w:rsidR="005106E5" w:rsidRPr="008A0D2D" w:rsidTr="00082887">
        <w:trPr>
          <w:trHeight w:val="447"/>
        </w:trPr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A0D2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56406 Ndertimi i trotuareve ne Kamenice dhe fshatrat(Topanice,Kope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11,000.00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11,000.00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100.00</w:t>
            </w:r>
          </w:p>
        </w:tc>
      </w:tr>
      <w:tr w:rsidR="005106E5" w:rsidRPr="008A0D2D" w:rsidTr="00082887">
        <w:trPr>
          <w:trHeight w:val="447"/>
        </w:trPr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A0D2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56407 Ndertimi i trotuareve ne Kamenice dhe fshatrat(Kopernice, Ka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106E5" w:rsidRPr="008A0D2D" w:rsidTr="00082887">
        <w:trPr>
          <w:trHeight w:val="447"/>
        </w:trPr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A0D2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56409 Ndertimi i kuzhines qendrore ne Kamenice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60,000.00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59,498.23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501.77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99.16</w:t>
            </w:r>
          </w:p>
        </w:tc>
      </w:tr>
      <w:tr w:rsidR="005106E5" w:rsidRPr="008A0D2D" w:rsidTr="00082887">
        <w:trPr>
          <w:trHeight w:val="447"/>
        </w:trPr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A0D2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56415 Ndertimi i zhveshtoreve tek stadiumi "Besa" dhe "Bashkimi",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0.00</w:t>
            </w:r>
          </w:p>
        </w:tc>
      </w:tr>
      <w:tr w:rsidR="005106E5" w:rsidRPr="008A0D2D" w:rsidTr="00082887">
        <w:trPr>
          <w:trHeight w:val="447"/>
        </w:trPr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A0D2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56416 Ndertimi i galerise se qytetit-Kamenicë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106E5" w:rsidRPr="008A0D2D" w:rsidTr="00082887">
        <w:trPr>
          <w:trHeight w:val="447"/>
        </w:trPr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A0D2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56417 Blerja e tabelave digjital per shkolla te mesme dhe fillore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20,000.00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20,000.00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100.00</w:t>
            </w:r>
          </w:p>
        </w:tc>
      </w:tr>
      <w:tr w:rsidR="005106E5" w:rsidRPr="008A0D2D" w:rsidTr="00082887">
        <w:trPr>
          <w:trHeight w:val="447"/>
        </w:trPr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A0D2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56420 Instalimi i sistemit te ngrohjes ne IA Kamenice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106E5" w:rsidRPr="008A0D2D" w:rsidTr="00082887">
        <w:trPr>
          <w:trHeight w:val="447"/>
        </w:trPr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A0D2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56421 Ndertimi i rrethojes per kampusin e shkollave te mesme dhe I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106E5" w:rsidRPr="008A0D2D" w:rsidTr="00374F6C">
        <w:trPr>
          <w:trHeight w:val="447"/>
        </w:trPr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A0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Totali i përgjithshëm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593,895.00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456,930.53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10,150.47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126,814.00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8A0D2D" w:rsidRPr="008A0D2D" w:rsidRDefault="008A0D2D" w:rsidP="008A0D2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A0D2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76.94</w:t>
            </w:r>
          </w:p>
        </w:tc>
      </w:tr>
    </w:tbl>
    <w:p w:rsidR="00D60EED" w:rsidRPr="00D60EED" w:rsidRDefault="00D60EED" w:rsidP="00D60EED">
      <w:pPr>
        <w:rPr>
          <w:rFonts w:cs="Times New Roman"/>
          <w:sz w:val="20"/>
          <w:szCs w:val="20"/>
          <w:lang w:eastAsia="ja-JP"/>
        </w:rPr>
      </w:pPr>
    </w:p>
    <w:p w:rsidR="00D60EED" w:rsidRPr="00D60EED" w:rsidRDefault="003252E3" w:rsidP="00D60EED">
      <w:pPr>
        <w:rPr>
          <w:rFonts w:cs="Times New Roman"/>
          <w:sz w:val="20"/>
          <w:szCs w:val="20"/>
          <w:lang w:eastAsia="ja-JP"/>
        </w:rPr>
      </w:pPr>
      <w:r>
        <w:rPr>
          <w:rFonts w:ascii="Times New Roman" w:eastAsia="Times New Roman" w:hAnsi="Times New Roman" w:cs="Times New Roman"/>
          <w:bCs/>
          <w:color w:val="000000"/>
        </w:rPr>
        <w:t>Tabela</w:t>
      </w:r>
      <w:r w:rsidRPr="00BC2BFA">
        <w:rPr>
          <w:rFonts w:ascii="Times New Roman" w:eastAsia="Times New Roman" w:hAnsi="Times New Roman" w:cs="Times New Roman"/>
          <w:bCs/>
          <w:color w:val="000000"/>
        </w:rPr>
        <w:t xml:space="preserve"> 10. 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Paraqet </w:t>
      </w:r>
      <w:r w:rsidRPr="00BC2BFA">
        <w:rPr>
          <w:rFonts w:ascii="Times New Roman" w:eastAsia="Times New Roman" w:hAnsi="Times New Roman" w:cs="Times New Roman"/>
          <w:bCs/>
          <w:color w:val="000000"/>
        </w:rPr>
        <w:t>Projektet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e financuara dhe </w:t>
      </w:r>
      <w:proofErr w:type="gramStart"/>
      <w:r>
        <w:rPr>
          <w:rFonts w:ascii="Times New Roman" w:eastAsia="Times New Roman" w:hAnsi="Times New Roman" w:cs="Times New Roman"/>
          <w:bCs/>
          <w:color w:val="000000"/>
        </w:rPr>
        <w:t>shpenzimet  nga</w:t>
      </w:r>
      <w:proofErr w:type="gramEnd"/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BC2BFA">
        <w:rPr>
          <w:rFonts w:ascii="Times New Roman" w:eastAsia="Times New Roman" w:hAnsi="Times New Roman" w:cs="Times New Roman"/>
          <w:bCs/>
          <w:color w:val="000000"/>
        </w:rPr>
        <w:t xml:space="preserve"> fondit burimor 21-Të hyrat vetanake</w:t>
      </w:r>
      <w:r w:rsidR="006A5B84">
        <w:rPr>
          <w:rFonts w:ascii="Times New Roman" w:eastAsia="Times New Roman" w:hAnsi="Times New Roman" w:cs="Times New Roman"/>
          <w:bCs/>
          <w:color w:val="000000"/>
        </w:rPr>
        <w:t xml:space="preserve"> për vitin fiscal 2025</w:t>
      </w:r>
    </w:p>
    <w:p w:rsidR="00D60EED" w:rsidRPr="00D60EED" w:rsidRDefault="00D60EED" w:rsidP="00D60EED">
      <w:pPr>
        <w:rPr>
          <w:rFonts w:cs="Times New Roman"/>
          <w:sz w:val="20"/>
          <w:szCs w:val="20"/>
          <w:lang w:eastAsia="ja-JP"/>
        </w:rPr>
      </w:pPr>
    </w:p>
    <w:tbl>
      <w:tblPr>
        <w:tblW w:w="10386" w:type="dxa"/>
        <w:tblInd w:w="-142" w:type="dxa"/>
        <w:tblLook w:val="04A0" w:firstRow="1" w:lastRow="0" w:firstColumn="1" w:lastColumn="0" w:noHBand="0" w:noVBand="1"/>
      </w:tblPr>
      <w:tblGrid>
        <w:gridCol w:w="3374"/>
        <w:gridCol w:w="1456"/>
        <w:gridCol w:w="1441"/>
        <w:gridCol w:w="1550"/>
        <w:gridCol w:w="1246"/>
        <w:gridCol w:w="1319"/>
      </w:tblGrid>
      <w:tr w:rsidR="006A7E63" w:rsidRPr="006A7E63" w:rsidTr="0083132C">
        <w:trPr>
          <w:trHeight w:val="357"/>
        </w:trPr>
        <w:tc>
          <w:tcPr>
            <w:tcW w:w="103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7E63" w:rsidRPr="00BE3D01" w:rsidRDefault="002341B5" w:rsidP="001A5B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Tabela</w:t>
            </w:r>
            <w:r w:rsidRPr="00BC2BF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10.  Projektet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sipas fondit burimor 22</w:t>
            </w:r>
            <w:r w:rsidRPr="00BC2BFA">
              <w:rPr>
                <w:rFonts w:ascii="Times New Roman" w:eastAsia="Times New Roman" w:hAnsi="Times New Roman" w:cs="Times New Roman"/>
                <w:bCs/>
                <w:color w:val="000000"/>
              </w:rPr>
              <w:t>-Të hyrat vetanake</w:t>
            </w:r>
          </w:p>
        </w:tc>
      </w:tr>
      <w:tr w:rsidR="006A7E63" w:rsidRPr="006A7E63" w:rsidTr="00374F6C">
        <w:trPr>
          <w:trHeight w:val="478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Përshkrimi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Shpenzimet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Zotimet/obligimet e papaguara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Buxheti I mbetur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Realizimi në %</w:t>
            </w:r>
          </w:p>
        </w:tc>
      </w:tr>
      <w:tr w:rsidR="006A7E63" w:rsidRPr="006A7E63" w:rsidTr="0083132C">
        <w:trPr>
          <w:trHeight w:val="595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52633 PARTICIPIM  ME DONATORE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64,000.00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58,398.43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5,601.57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91.25</w:t>
            </w:r>
          </w:p>
        </w:tc>
      </w:tr>
      <w:tr w:rsidR="006A7E63" w:rsidRPr="006A7E63" w:rsidTr="0083132C">
        <w:trPr>
          <w:trHeight w:val="595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54835 ASFALTIMI I RRUGEVE NE KORETRIN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86,000.00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86,000.00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100.00</w:t>
            </w:r>
          </w:p>
        </w:tc>
      </w:tr>
      <w:tr w:rsidR="006A7E63" w:rsidRPr="006A7E63" w:rsidTr="0083132C">
        <w:trPr>
          <w:trHeight w:val="595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54874 ASFALTI I RRUGEVE NE ROGANE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46,999.00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46,999.00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100.00</w:t>
            </w:r>
          </w:p>
        </w:tc>
      </w:tr>
      <w:tr w:rsidR="006A7E63" w:rsidRPr="006A7E63" w:rsidTr="0083132C">
        <w:trPr>
          <w:trHeight w:val="595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54877 ASFALTIMI I RRUGEVE NE HODONOC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40,437.00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40,437.00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100.00</w:t>
            </w:r>
          </w:p>
        </w:tc>
      </w:tr>
      <w:tr w:rsidR="006A7E63" w:rsidRPr="006A7E63" w:rsidTr="0083132C">
        <w:trPr>
          <w:trHeight w:val="595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56380 Asfaltimi i rrugëve në fshatin Busavatë ( Rr Tema,Rama)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9,694.95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9,694.95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6A7E63" w:rsidRPr="006A7E63" w:rsidTr="0083132C">
        <w:trPr>
          <w:trHeight w:val="595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56381 Asfaltimi i rrugëve në Hogosht (Nexhmedin Ahmeti, Xhaqku, De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78,893.82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75,982.03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2,911.79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96.31</w:t>
            </w:r>
          </w:p>
        </w:tc>
      </w:tr>
      <w:tr w:rsidR="006A7E63" w:rsidRPr="006A7E63" w:rsidTr="0083132C">
        <w:trPr>
          <w:trHeight w:val="595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56391 Asfaltimi i rrugeve ne Berivojce ( Dardana, Breznica)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6,495.44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6,495.44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100.00</w:t>
            </w:r>
          </w:p>
        </w:tc>
      </w:tr>
      <w:tr w:rsidR="006A7E63" w:rsidRPr="006A7E63" w:rsidTr="0083132C">
        <w:trPr>
          <w:trHeight w:val="595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56394 Asfaltimi i rrugeve ne Shipashnice te ep,(Raif Ismajli,Degz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44,333.11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44,333.11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100.00</w:t>
            </w:r>
          </w:p>
        </w:tc>
      </w:tr>
      <w:tr w:rsidR="006A7E63" w:rsidRPr="006A7E63" w:rsidTr="00374F6C">
        <w:trPr>
          <w:trHeight w:val="595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Totali i përgjithshëm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376,853.32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358,645.01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18,208.31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6A7E63" w:rsidRPr="006A7E63" w:rsidRDefault="006A7E63" w:rsidP="006A7E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A7E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95.17</w:t>
            </w:r>
          </w:p>
        </w:tc>
      </w:tr>
    </w:tbl>
    <w:p w:rsidR="00D60EED" w:rsidRPr="00D60EED" w:rsidRDefault="00D60EED" w:rsidP="0083132C">
      <w:pPr>
        <w:ind w:left="-142"/>
        <w:rPr>
          <w:rFonts w:cs="Times New Roman"/>
          <w:sz w:val="20"/>
          <w:szCs w:val="20"/>
          <w:lang w:eastAsia="ja-JP"/>
        </w:rPr>
      </w:pPr>
    </w:p>
    <w:p w:rsidR="00D60EED" w:rsidRPr="00D60EED" w:rsidRDefault="002341B5" w:rsidP="00D60EED">
      <w:pPr>
        <w:rPr>
          <w:rFonts w:cs="Times New Roman"/>
          <w:sz w:val="20"/>
          <w:szCs w:val="20"/>
          <w:lang w:eastAsia="ja-JP"/>
        </w:rPr>
      </w:pPr>
      <w:r>
        <w:rPr>
          <w:rFonts w:ascii="Times New Roman" w:eastAsia="Times New Roman" w:hAnsi="Times New Roman" w:cs="Times New Roman"/>
          <w:bCs/>
          <w:color w:val="000000"/>
        </w:rPr>
        <w:t>Tabela</w:t>
      </w:r>
      <w:r w:rsidRPr="00BC2BFA">
        <w:rPr>
          <w:rFonts w:ascii="Times New Roman" w:eastAsia="Times New Roman" w:hAnsi="Times New Roman" w:cs="Times New Roman"/>
          <w:bCs/>
          <w:color w:val="000000"/>
        </w:rPr>
        <w:t xml:space="preserve"> 10. </w:t>
      </w:r>
      <w:proofErr w:type="gramStart"/>
      <w:r>
        <w:rPr>
          <w:rFonts w:ascii="Times New Roman" w:eastAsia="Times New Roman" w:hAnsi="Times New Roman" w:cs="Times New Roman"/>
          <w:bCs/>
          <w:color w:val="000000"/>
        </w:rPr>
        <w:t xml:space="preserve">Paraqet </w:t>
      </w:r>
      <w:r w:rsidRPr="00BC2BFA">
        <w:rPr>
          <w:rFonts w:ascii="Times New Roman" w:eastAsia="Times New Roman" w:hAnsi="Times New Roman" w:cs="Times New Roman"/>
          <w:bCs/>
          <w:color w:val="000000"/>
        </w:rPr>
        <w:t xml:space="preserve"> Projektet</w:t>
      </w:r>
      <w:proofErr w:type="gramEnd"/>
      <w:r>
        <w:rPr>
          <w:rFonts w:ascii="Times New Roman" w:eastAsia="Times New Roman" w:hAnsi="Times New Roman" w:cs="Times New Roman"/>
          <w:bCs/>
          <w:color w:val="000000"/>
        </w:rPr>
        <w:t xml:space="preserve"> dhe shpenzimet e realizuara  nga fondit burimor 22</w:t>
      </w:r>
      <w:r w:rsidRPr="00BC2BFA">
        <w:rPr>
          <w:rFonts w:ascii="Times New Roman" w:eastAsia="Times New Roman" w:hAnsi="Times New Roman" w:cs="Times New Roman"/>
          <w:bCs/>
          <w:color w:val="000000"/>
        </w:rPr>
        <w:t>-Të hyrat vetanake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bartura nga viti fiscal 2025</w:t>
      </w:r>
    </w:p>
    <w:p w:rsidR="00D60EED" w:rsidRPr="00D60EED" w:rsidRDefault="00D60EED" w:rsidP="00D60EED">
      <w:pPr>
        <w:rPr>
          <w:rFonts w:cs="Times New Roman"/>
          <w:sz w:val="20"/>
          <w:szCs w:val="20"/>
          <w:lang w:eastAsia="ja-JP"/>
        </w:rPr>
      </w:pPr>
    </w:p>
    <w:p w:rsidR="00D60EED" w:rsidRPr="00D60EED" w:rsidRDefault="00D60EED" w:rsidP="00D60EED">
      <w:pPr>
        <w:rPr>
          <w:rFonts w:cs="Times New Roman"/>
          <w:sz w:val="20"/>
          <w:szCs w:val="20"/>
          <w:lang w:eastAsia="ja-JP"/>
        </w:rPr>
      </w:pPr>
    </w:p>
    <w:p w:rsidR="00D60EED" w:rsidRPr="00D60EED" w:rsidRDefault="00D60EED" w:rsidP="00D60EED">
      <w:pPr>
        <w:rPr>
          <w:rFonts w:cs="Times New Roman"/>
          <w:sz w:val="20"/>
          <w:szCs w:val="20"/>
          <w:lang w:eastAsia="ja-JP"/>
        </w:rPr>
      </w:pPr>
    </w:p>
    <w:p w:rsidR="00D60EED" w:rsidRPr="00D60EED" w:rsidRDefault="00D60EED" w:rsidP="00D60EED">
      <w:pPr>
        <w:rPr>
          <w:rFonts w:cs="Times New Roman"/>
          <w:sz w:val="20"/>
          <w:szCs w:val="20"/>
          <w:lang w:eastAsia="ja-JP"/>
        </w:rPr>
      </w:pPr>
    </w:p>
    <w:p w:rsidR="00D60EED" w:rsidRPr="00D60EED" w:rsidRDefault="00D60EED" w:rsidP="00D60EED">
      <w:pPr>
        <w:rPr>
          <w:rFonts w:cs="Times New Roman"/>
          <w:sz w:val="20"/>
          <w:szCs w:val="20"/>
          <w:lang w:eastAsia="ja-JP"/>
        </w:rPr>
      </w:pPr>
    </w:p>
    <w:p w:rsidR="00D60EED" w:rsidRPr="00D60EED" w:rsidRDefault="00D60EED" w:rsidP="00D60EED">
      <w:pPr>
        <w:rPr>
          <w:rFonts w:cs="Times New Roman"/>
          <w:sz w:val="20"/>
          <w:szCs w:val="20"/>
          <w:lang w:eastAsia="ja-JP"/>
        </w:rPr>
      </w:pPr>
    </w:p>
    <w:p w:rsidR="00D60EED" w:rsidRPr="00D60EED" w:rsidRDefault="00D60EED" w:rsidP="00D60EED">
      <w:pPr>
        <w:rPr>
          <w:rFonts w:cs="Times New Roman"/>
          <w:sz w:val="20"/>
          <w:szCs w:val="20"/>
          <w:lang w:eastAsia="ja-JP"/>
        </w:rPr>
      </w:pPr>
    </w:p>
    <w:p w:rsidR="003128AE" w:rsidRDefault="003128AE" w:rsidP="00D60EED">
      <w:pPr>
        <w:rPr>
          <w:rFonts w:cs="Times New Roman"/>
          <w:sz w:val="20"/>
          <w:szCs w:val="20"/>
          <w:lang w:eastAsia="ja-JP"/>
        </w:rPr>
      </w:pPr>
    </w:p>
    <w:p w:rsidR="00F04C36" w:rsidRDefault="00F04C36" w:rsidP="00D60EED">
      <w:pPr>
        <w:rPr>
          <w:rFonts w:cs="Times New Roman"/>
          <w:sz w:val="20"/>
          <w:szCs w:val="20"/>
          <w:lang w:eastAsia="ja-JP"/>
        </w:rPr>
      </w:pPr>
    </w:p>
    <w:p w:rsidR="00F04C36" w:rsidRDefault="00F04C36" w:rsidP="00D60EED">
      <w:pPr>
        <w:rPr>
          <w:rFonts w:cs="Times New Roman"/>
          <w:sz w:val="20"/>
          <w:szCs w:val="20"/>
          <w:lang w:eastAsia="ja-JP"/>
        </w:rPr>
      </w:pPr>
    </w:p>
    <w:p w:rsidR="00F04C36" w:rsidRDefault="00F04C36" w:rsidP="00D60EED">
      <w:pPr>
        <w:rPr>
          <w:rFonts w:cs="Times New Roman"/>
          <w:sz w:val="20"/>
          <w:szCs w:val="20"/>
          <w:lang w:eastAsia="ja-JP"/>
        </w:rPr>
      </w:pPr>
    </w:p>
    <w:p w:rsidR="00F04C36" w:rsidRDefault="00F04C36" w:rsidP="00D60EED">
      <w:pPr>
        <w:rPr>
          <w:rFonts w:cs="Times New Roman"/>
          <w:sz w:val="20"/>
          <w:szCs w:val="20"/>
          <w:lang w:eastAsia="ja-JP"/>
        </w:rPr>
      </w:pPr>
    </w:p>
    <w:p w:rsidR="00F04C36" w:rsidRDefault="00F04C36" w:rsidP="00D60EED">
      <w:pPr>
        <w:rPr>
          <w:rFonts w:cs="Times New Roman"/>
          <w:sz w:val="20"/>
          <w:szCs w:val="20"/>
          <w:lang w:eastAsia="ja-JP"/>
        </w:rPr>
      </w:pPr>
    </w:p>
    <w:p w:rsidR="00F04C36" w:rsidRDefault="00F04C36" w:rsidP="00D60EED">
      <w:pPr>
        <w:rPr>
          <w:rFonts w:cs="Times New Roman"/>
          <w:sz w:val="20"/>
          <w:szCs w:val="20"/>
          <w:lang w:eastAsia="ja-JP"/>
        </w:rPr>
      </w:pPr>
    </w:p>
    <w:p w:rsidR="00F04C36" w:rsidRDefault="00F04C36" w:rsidP="00D60EED">
      <w:pPr>
        <w:rPr>
          <w:rFonts w:cs="Times New Roman"/>
          <w:sz w:val="20"/>
          <w:szCs w:val="20"/>
          <w:lang w:eastAsia="ja-JP"/>
        </w:rPr>
      </w:pPr>
    </w:p>
    <w:tbl>
      <w:tblPr>
        <w:tblW w:w="10144" w:type="dxa"/>
        <w:tblLook w:val="04A0" w:firstRow="1" w:lastRow="0" w:firstColumn="1" w:lastColumn="0" w:noHBand="0" w:noVBand="1"/>
      </w:tblPr>
      <w:tblGrid>
        <w:gridCol w:w="3163"/>
        <w:gridCol w:w="1470"/>
        <w:gridCol w:w="1428"/>
        <w:gridCol w:w="1552"/>
        <w:gridCol w:w="1332"/>
        <w:gridCol w:w="1199"/>
      </w:tblGrid>
      <w:tr w:rsidR="00F04C36" w:rsidRPr="00F04C36" w:rsidTr="00762ADC">
        <w:trPr>
          <w:trHeight w:val="328"/>
        </w:trPr>
        <w:tc>
          <w:tcPr>
            <w:tcW w:w="101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04C3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F04C36" w:rsidRPr="00F04C36" w:rsidTr="00762ADC">
        <w:trPr>
          <w:trHeight w:val="328"/>
        </w:trPr>
        <w:tc>
          <w:tcPr>
            <w:tcW w:w="101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4C36" w:rsidRPr="00BE3D01" w:rsidRDefault="00F04C36" w:rsidP="00762A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E3D01">
              <w:rPr>
                <w:rFonts w:ascii="Times New Roman" w:eastAsia="Times New Roman" w:hAnsi="Times New Roman" w:cs="Times New Roman"/>
                <w:bCs/>
                <w:color w:val="000000"/>
              </w:rPr>
              <w:t>Tabela</w:t>
            </w:r>
            <w:r w:rsidR="006A5B8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12. </w:t>
            </w:r>
            <w:r w:rsidR="006716BC" w:rsidRPr="00BE3D0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Projektet </w:t>
            </w:r>
            <w:r w:rsidRPr="00BE3D01">
              <w:rPr>
                <w:rFonts w:ascii="Times New Roman" w:eastAsia="Times New Roman" w:hAnsi="Times New Roman" w:cs="Times New Roman"/>
                <w:bCs/>
                <w:color w:val="000000"/>
              </w:rPr>
              <w:t>sipas fondit burimor 31- Të hyrat nga donatorët e brendshëm</w:t>
            </w:r>
          </w:p>
        </w:tc>
      </w:tr>
      <w:tr w:rsidR="00F04C36" w:rsidRPr="00F04C36" w:rsidTr="00374F6C">
        <w:trPr>
          <w:trHeight w:val="551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Përshkrimi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Buxheti 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Shpenzimet</w:t>
            </w:r>
          </w:p>
        </w:tc>
        <w:tc>
          <w:tcPr>
            <w:tcW w:w="1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Zotimet/obligimet e papaguara</w:t>
            </w: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Buxheti I mbetur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Realizimi në %</w:t>
            </w:r>
          </w:p>
        </w:tc>
      </w:tr>
      <w:tr w:rsidR="00F04C36" w:rsidRPr="00F04C36" w:rsidTr="00762ADC">
        <w:trPr>
          <w:trHeight w:val="546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50188 PARTICIPIM  ME DONATORE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1,196.40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1,196.40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</w:tr>
      <w:tr w:rsidR="00F04C36" w:rsidRPr="00F04C36" w:rsidTr="00762ADC">
        <w:trPr>
          <w:trHeight w:val="546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52633 PARTICIPIM  ME DONATORE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34,793.65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20,858.00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13,935.65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59.95</w:t>
            </w:r>
          </w:p>
        </w:tc>
      </w:tr>
      <w:tr w:rsidR="00F04C36" w:rsidRPr="00F04C36" w:rsidTr="00762ADC">
        <w:trPr>
          <w:trHeight w:val="546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72248 ASFALTIMI I RRUGES FSHAT QYTET  XHAMIA RE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3,800.00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3,800.00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</w:tr>
      <w:tr w:rsidR="00F04C36" w:rsidRPr="00F04C36" w:rsidTr="00762ADC">
        <w:trPr>
          <w:trHeight w:val="546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72274 FURNIZIM ME KOSHERE DHE FLETA DYLLI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</w:tr>
      <w:tr w:rsidR="00F04C36" w:rsidRPr="00F04C36" w:rsidTr="00762ADC">
        <w:trPr>
          <w:trHeight w:val="546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72321 FURNIZIMI ME MOTOKULTIVATOR DIZELL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</w:tr>
      <w:tr w:rsidR="00F04C36" w:rsidRPr="00F04C36" w:rsidTr="00762ADC">
        <w:trPr>
          <w:trHeight w:val="546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72335 ASFALTIMI I RRUGES LAGJEJA CAMERIA RR.STREZ.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3,000.00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</w:tr>
      <w:tr w:rsidR="00F04C36" w:rsidRPr="00F04C36" w:rsidTr="00762ADC">
        <w:trPr>
          <w:trHeight w:val="546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72336 FURNIZIMI I KATER MOTOKULTIVATOR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275.00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275.00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</w:tr>
      <w:tr w:rsidR="00F04C36" w:rsidRPr="00F04C36" w:rsidTr="00762ADC">
        <w:trPr>
          <w:trHeight w:val="546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72606 ASFALTIMI I RR.BALAJ NGA TOPANICA KAMENICE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3,528.00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3,528.00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</w:tr>
      <w:tr w:rsidR="00F04C36" w:rsidRPr="00F04C36" w:rsidTr="00762ADC">
        <w:trPr>
          <w:trHeight w:val="546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72686 RREGULLIMI I VARREZAVE NË HOGOSHT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</w:tr>
      <w:tr w:rsidR="00F04C36" w:rsidRPr="00F04C36" w:rsidTr="00762ADC">
        <w:trPr>
          <w:trHeight w:val="546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72687 RREGULLIMI I VARREZAVE NË HODONOC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900.00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</w:tr>
      <w:tr w:rsidR="00F04C36" w:rsidRPr="00F04C36" w:rsidTr="00762ADC">
        <w:trPr>
          <w:trHeight w:val="546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72688 RREGULLIMI I OBJEKTIT TË ZHVESHTORES DHE MURIT MBROJTËS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2,000.00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</w:tr>
      <w:tr w:rsidR="00F04C36" w:rsidRPr="00F04C36" w:rsidTr="00762ADC">
        <w:trPr>
          <w:trHeight w:val="546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72694 ASFALTIMI I RRUGËS BAJRA NE BUSAVATË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</w:tr>
      <w:tr w:rsidR="00F04C36" w:rsidRPr="00F04C36" w:rsidTr="00762ADC">
        <w:trPr>
          <w:trHeight w:val="546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88615 RREG.DHE HAP.RRU.RENDIT TRETE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0.91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</w:tr>
      <w:tr w:rsidR="00F04C36" w:rsidRPr="00F04C36" w:rsidTr="00762ADC">
        <w:trPr>
          <w:trHeight w:val="546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92101 PERMIRSIMI I KUSHTEVE TE ARSIMIT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2,000.00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</w:tr>
      <w:tr w:rsidR="00F04C36" w:rsidRPr="00F04C36" w:rsidTr="00762ADC">
        <w:trPr>
          <w:trHeight w:val="546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92120 FURNIZIMI ME PAISJE MJEKSORE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</w:tr>
      <w:tr w:rsidR="00F04C36" w:rsidRPr="00F04C36" w:rsidTr="00374F6C">
        <w:trPr>
          <w:trHeight w:val="546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Totali i përgjithshëm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53,013.16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20,858.00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13,935.65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18,219.51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F04C36" w:rsidRPr="00F04C36" w:rsidRDefault="00F04C36" w:rsidP="00F04C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04C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39.34</w:t>
            </w:r>
          </w:p>
        </w:tc>
      </w:tr>
    </w:tbl>
    <w:p w:rsidR="00F04C36" w:rsidRDefault="00F04C36" w:rsidP="00D60EED">
      <w:pPr>
        <w:rPr>
          <w:rFonts w:cs="Times New Roman"/>
          <w:sz w:val="20"/>
          <w:szCs w:val="20"/>
          <w:lang w:eastAsia="ja-JP"/>
        </w:rPr>
      </w:pPr>
    </w:p>
    <w:p w:rsidR="00F04C36" w:rsidRDefault="006A5B84" w:rsidP="00D60EED">
      <w:pPr>
        <w:rPr>
          <w:rFonts w:cs="Times New Roman"/>
          <w:sz w:val="20"/>
          <w:szCs w:val="20"/>
          <w:lang w:eastAsia="ja-JP"/>
        </w:rPr>
      </w:pPr>
      <w:r w:rsidRPr="00BE3D01">
        <w:rPr>
          <w:rFonts w:ascii="Times New Roman" w:eastAsia="Times New Roman" w:hAnsi="Times New Roman" w:cs="Times New Roman"/>
          <w:bCs/>
          <w:color w:val="000000"/>
        </w:rPr>
        <w:t>Tabela</w:t>
      </w:r>
      <w:r w:rsidR="002F55F8">
        <w:rPr>
          <w:rFonts w:ascii="Times New Roman" w:eastAsia="Times New Roman" w:hAnsi="Times New Roman" w:cs="Times New Roman"/>
          <w:bCs/>
          <w:color w:val="000000"/>
        </w:rPr>
        <w:t xml:space="preserve"> 12. Paraqet</w:t>
      </w:r>
      <w:r w:rsidRPr="00BE3D01">
        <w:rPr>
          <w:rFonts w:ascii="Times New Roman" w:eastAsia="Times New Roman" w:hAnsi="Times New Roman" w:cs="Times New Roman"/>
          <w:bCs/>
          <w:color w:val="000000"/>
        </w:rPr>
        <w:t xml:space="preserve"> Projektet sipas fondit burimor 31- Të hyrat nga donatorët e brendshëm</w:t>
      </w:r>
      <w:r w:rsidR="002F55F8">
        <w:rPr>
          <w:rFonts w:ascii="Times New Roman" w:eastAsia="Times New Roman" w:hAnsi="Times New Roman" w:cs="Times New Roman"/>
          <w:bCs/>
          <w:color w:val="000000"/>
        </w:rPr>
        <w:t xml:space="preserve"> për vitin fiscal 2025</w:t>
      </w:r>
    </w:p>
    <w:p w:rsidR="002D3727" w:rsidRDefault="002D3727" w:rsidP="00D60EED">
      <w:pPr>
        <w:rPr>
          <w:rFonts w:cs="Times New Roman"/>
          <w:sz w:val="20"/>
          <w:szCs w:val="20"/>
          <w:lang w:eastAsia="ja-JP"/>
        </w:rPr>
      </w:pPr>
    </w:p>
    <w:p w:rsidR="002D3727" w:rsidRDefault="002D3727" w:rsidP="00D60EED">
      <w:pPr>
        <w:rPr>
          <w:rFonts w:cs="Times New Roman"/>
          <w:sz w:val="20"/>
          <w:szCs w:val="20"/>
          <w:lang w:eastAsia="ja-JP"/>
        </w:rPr>
      </w:pPr>
    </w:p>
    <w:p w:rsidR="002D3727" w:rsidRDefault="002D3727" w:rsidP="00D60EED">
      <w:pPr>
        <w:rPr>
          <w:rFonts w:cs="Times New Roman"/>
          <w:sz w:val="20"/>
          <w:szCs w:val="20"/>
          <w:lang w:eastAsia="ja-JP"/>
        </w:rPr>
      </w:pPr>
    </w:p>
    <w:p w:rsidR="002D3727" w:rsidRDefault="002D3727" w:rsidP="00D60EED">
      <w:pPr>
        <w:rPr>
          <w:rFonts w:cs="Times New Roman"/>
          <w:sz w:val="20"/>
          <w:szCs w:val="20"/>
          <w:lang w:eastAsia="ja-JP"/>
        </w:rPr>
      </w:pPr>
    </w:p>
    <w:p w:rsidR="002D3727" w:rsidRDefault="002D3727" w:rsidP="00D60EED">
      <w:pPr>
        <w:rPr>
          <w:rFonts w:cs="Times New Roman"/>
          <w:sz w:val="20"/>
          <w:szCs w:val="20"/>
          <w:lang w:eastAsia="ja-JP"/>
        </w:rPr>
      </w:pPr>
    </w:p>
    <w:p w:rsidR="002D3727" w:rsidRDefault="002D3727" w:rsidP="00D60EED">
      <w:pPr>
        <w:rPr>
          <w:rFonts w:cs="Times New Roman"/>
          <w:sz w:val="20"/>
          <w:szCs w:val="20"/>
          <w:lang w:eastAsia="ja-JP"/>
        </w:rPr>
      </w:pPr>
    </w:p>
    <w:p w:rsidR="002D3727" w:rsidRDefault="002D3727" w:rsidP="00D60EED">
      <w:pPr>
        <w:rPr>
          <w:rFonts w:cs="Times New Roman"/>
          <w:sz w:val="20"/>
          <w:szCs w:val="20"/>
          <w:lang w:eastAsia="ja-JP"/>
        </w:rPr>
      </w:pPr>
    </w:p>
    <w:p w:rsidR="002D3727" w:rsidRDefault="002D3727" w:rsidP="00D60EED">
      <w:pPr>
        <w:rPr>
          <w:rFonts w:cs="Times New Roman"/>
          <w:sz w:val="20"/>
          <w:szCs w:val="20"/>
          <w:lang w:eastAsia="ja-JP"/>
        </w:rPr>
      </w:pPr>
    </w:p>
    <w:p w:rsidR="00AA49F6" w:rsidRDefault="00AA49F6" w:rsidP="00D60EED">
      <w:pPr>
        <w:rPr>
          <w:rFonts w:cs="Times New Roman"/>
          <w:sz w:val="20"/>
          <w:szCs w:val="20"/>
          <w:lang w:eastAsia="ja-JP"/>
        </w:rPr>
      </w:pPr>
    </w:p>
    <w:tbl>
      <w:tblPr>
        <w:tblW w:w="10260" w:type="dxa"/>
        <w:tblInd w:w="-142" w:type="dxa"/>
        <w:tblLook w:val="04A0" w:firstRow="1" w:lastRow="0" w:firstColumn="1" w:lastColumn="0" w:noHBand="0" w:noVBand="1"/>
      </w:tblPr>
      <w:tblGrid>
        <w:gridCol w:w="2589"/>
        <w:gridCol w:w="1258"/>
        <w:gridCol w:w="1278"/>
        <w:gridCol w:w="1550"/>
        <w:gridCol w:w="1182"/>
        <w:gridCol w:w="1081"/>
        <w:gridCol w:w="1322"/>
      </w:tblGrid>
      <w:tr w:rsidR="00AA49F6" w:rsidRPr="00AA49F6" w:rsidTr="00AA49F6">
        <w:trPr>
          <w:trHeight w:val="289"/>
        </w:trPr>
        <w:tc>
          <w:tcPr>
            <w:tcW w:w="10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49F6" w:rsidRPr="00BE3D01" w:rsidRDefault="00AA49F6" w:rsidP="00AA49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E3D01">
              <w:rPr>
                <w:rFonts w:ascii="Times New Roman" w:eastAsia="Times New Roman" w:hAnsi="Times New Roman" w:cs="Times New Roman"/>
                <w:bCs/>
                <w:color w:val="000000"/>
              </w:rPr>
              <w:t>Tabela</w:t>
            </w:r>
            <w:r w:rsidR="00553D5B" w:rsidRPr="00BE3D0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13</w:t>
            </w:r>
            <w:r w:rsidR="00BE3D01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  <w:r w:rsidR="00553D5B" w:rsidRPr="00BE3D0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Projektet s</w:t>
            </w:r>
            <w:r w:rsidRPr="00BE3D01">
              <w:rPr>
                <w:rFonts w:ascii="Times New Roman" w:eastAsia="Times New Roman" w:hAnsi="Times New Roman" w:cs="Times New Roman"/>
                <w:bCs/>
                <w:color w:val="000000"/>
              </w:rPr>
              <w:t>ipas Fondit Burimor 32-93 Të Hyrat nga Donatorët e Jashtëm</w:t>
            </w:r>
          </w:p>
        </w:tc>
      </w:tr>
      <w:tr w:rsidR="00AA49F6" w:rsidRPr="00AA49F6" w:rsidTr="008618FB">
        <w:trPr>
          <w:trHeight w:val="425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Përshkrimi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Buxheti 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Shpenzimet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Zotimet/obligimet e papaguara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Buxheti I mbetur</w:t>
            </w:r>
          </w:p>
        </w:tc>
        <w:tc>
          <w:tcPr>
            <w:tcW w:w="10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Realizimi %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Suficit/Deficit</w:t>
            </w:r>
          </w:p>
        </w:tc>
      </w:tr>
      <w:tr w:rsidR="00AA49F6" w:rsidRPr="00AA49F6" w:rsidTr="008618FB">
        <w:trPr>
          <w:trHeight w:val="484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A49F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   58 INTERNACIONAL CIVIL OFFICE - ICO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425.23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425.23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425.23</w:t>
            </w:r>
          </w:p>
        </w:tc>
      </w:tr>
      <w:tr w:rsidR="00AA49F6" w:rsidRPr="00AA49F6" w:rsidTr="008618FB">
        <w:trPr>
          <w:trHeight w:val="484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A49F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95806 PERLRAHJA E SISTEMIT M.ETNIK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425.23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425.23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425.23</w:t>
            </w:r>
          </w:p>
        </w:tc>
      </w:tr>
      <w:tr w:rsidR="00AA49F6" w:rsidRPr="00AA49F6" w:rsidTr="008618FB">
        <w:trPr>
          <w:trHeight w:val="484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A49F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   61 QEVERIA ZVICRANE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1,050.20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1,050.20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1,050.20</w:t>
            </w:r>
          </w:p>
        </w:tc>
      </w:tr>
      <w:tr w:rsidR="00AA49F6" w:rsidRPr="00AA49F6" w:rsidTr="008618FB">
        <w:trPr>
          <w:trHeight w:val="484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A49F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92033 RREGULLIMI I PARKUT NE HODONOC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990.48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990.48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990.48</w:t>
            </w:r>
          </w:p>
        </w:tc>
      </w:tr>
      <w:tr w:rsidR="00AA49F6" w:rsidRPr="00AA49F6" w:rsidTr="008618FB">
        <w:trPr>
          <w:trHeight w:val="484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A49F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96132 RREG.I NXEM.SHF.M.KRASNIQI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0.06</w:t>
            </w:r>
          </w:p>
        </w:tc>
      </w:tr>
      <w:tr w:rsidR="00AA49F6" w:rsidRPr="00AA49F6" w:rsidTr="008618FB">
        <w:trPr>
          <w:trHeight w:val="484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A49F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96154 REN.SH.F.ASLLAN THAQI K.E ULET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59.66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59.66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59.66</w:t>
            </w:r>
          </w:p>
        </w:tc>
      </w:tr>
      <w:tr w:rsidR="00AA49F6" w:rsidRPr="00AA49F6" w:rsidTr="008618FB">
        <w:trPr>
          <w:trHeight w:val="484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A49F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   86 REPUBLIKA ÇEKE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0.01</w:t>
            </w:r>
          </w:p>
        </w:tc>
      </w:tr>
      <w:tr w:rsidR="00AA49F6" w:rsidRPr="00AA49F6" w:rsidTr="008618FB">
        <w:trPr>
          <w:trHeight w:val="484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A49F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98604 RECON.ELECT.SUPP.NET.TRANSF.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</w:t>
            </w:r>
          </w:p>
        </w:tc>
      </w:tr>
      <w:tr w:rsidR="00AA49F6" w:rsidRPr="00AA49F6" w:rsidTr="008618FB">
        <w:trPr>
          <w:trHeight w:val="484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A49F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   93 COUNCIL OF EUROPE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3,600.00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3,600.00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3,600.00</w:t>
            </w:r>
          </w:p>
        </w:tc>
      </w:tr>
      <w:tr w:rsidR="00AA49F6" w:rsidRPr="00AA49F6" w:rsidTr="008618FB">
        <w:trPr>
          <w:trHeight w:val="484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A49F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99353 PROKURIMI I NJE EKRANI LED TE JASHTEM PER INFORMATATA TE QYT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3,600.00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3,600.00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3,600.00</w:t>
            </w:r>
          </w:p>
        </w:tc>
      </w:tr>
      <w:tr w:rsidR="00AA49F6" w:rsidRPr="00AA49F6" w:rsidTr="008618FB">
        <w:trPr>
          <w:trHeight w:val="484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Totali i përgjithshëm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5,075.44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3,600.00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1,475.44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AA49F6" w:rsidRPr="00AA49F6" w:rsidRDefault="00AA49F6" w:rsidP="00AA49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49F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5,075.44</w:t>
            </w:r>
          </w:p>
        </w:tc>
      </w:tr>
    </w:tbl>
    <w:p w:rsidR="008618FB" w:rsidRDefault="008618FB" w:rsidP="00D60EED">
      <w:pPr>
        <w:rPr>
          <w:rFonts w:ascii="Times New Roman" w:eastAsia="Times New Roman" w:hAnsi="Times New Roman" w:cs="Times New Roman"/>
          <w:bCs/>
          <w:color w:val="000000"/>
        </w:rPr>
      </w:pPr>
    </w:p>
    <w:p w:rsidR="002D3727" w:rsidRDefault="008618FB" w:rsidP="00D60EED">
      <w:pPr>
        <w:rPr>
          <w:rFonts w:cs="Times New Roman"/>
          <w:sz w:val="20"/>
          <w:szCs w:val="20"/>
          <w:lang w:eastAsia="ja-JP"/>
        </w:rPr>
      </w:pPr>
      <w:r w:rsidRPr="00BE3D01">
        <w:rPr>
          <w:rFonts w:ascii="Times New Roman" w:eastAsia="Times New Roman" w:hAnsi="Times New Roman" w:cs="Times New Roman"/>
          <w:bCs/>
          <w:color w:val="000000"/>
        </w:rPr>
        <w:t>Tabela 13</w:t>
      </w:r>
      <w:r>
        <w:rPr>
          <w:rFonts w:ascii="Times New Roman" w:eastAsia="Times New Roman" w:hAnsi="Times New Roman" w:cs="Times New Roman"/>
          <w:bCs/>
          <w:color w:val="000000"/>
        </w:rPr>
        <w:t>.</w:t>
      </w:r>
      <w:r w:rsidRPr="00BE3D01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</w:rPr>
        <w:t xml:space="preserve">Paraqet </w:t>
      </w:r>
      <w:r w:rsidRPr="00BE3D01">
        <w:rPr>
          <w:rFonts w:ascii="Times New Roman" w:eastAsia="Times New Roman" w:hAnsi="Times New Roman" w:cs="Times New Roman"/>
          <w:bCs/>
          <w:color w:val="000000"/>
        </w:rPr>
        <w:t xml:space="preserve"> Projektet</w:t>
      </w:r>
      <w:proofErr w:type="gramEnd"/>
      <w:r w:rsidRPr="00BE3D01">
        <w:rPr>
          <w:rFonts w:ascii="Times New Roman" w:eastAsia="Times New Roman" w:hAnsi="Times New Roman" w:cs="Times New Roman"/>
          <w:bCs/>
          <w:color w:val="000000"/>
        </w:rPr>
        <w:t xml:space="preserve"> sipas Fondit Burimor 32-93 Të Hyrat nga Donatorët e Jashtëm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për vitin fiscal 2025.</w:t>
      </w:r>
    </w:p>
    <w:p w:rsidR="00C15201" w:rsidRDefault="00C15201" w:rsidP="00D60EED">
      <w:pPr>
        <w:rPr>
          <w:rFonts w:cs="Times New Roman"/>
          <w:sz w:val="20"/>
          <w:szCs w:val="20"/>
          <w:lang w:eastAsia="ja-JP"/>
        </w:rPr>
      </w:pPr>
    </w:p>
    <w:p w:rsidR="00C15201" w:rsidRDefault="00C15201" w:rsidP="00D60EED">
      <w:pPr>
        <w:rPr>
          <w:rFonts w:cs="Times New Roman"/>
          <w:sz w:val="20"/>
          <w:szCs w:val="20"/>
          <w:lang w:eastAsia="ja-JP"/>
        </w:rPr>
      </w:pPr>
    </w:p>
    <w:p w:rsidR="00C15201" w:rsidRDefault="00C15201" w:rsidP="00D60EED">
      <w:pPr>
        <w:rPr>
          <w:rFonts w:cs="Times New Roman"/>
          <w:sz w:val="20"/>
          <w:szCs w:val="20"/>
          <w:lang w:eastAsia="ja-JP"/>
        </w:rPr>
      </w:pPr>
    </w:p>
    <w:p w:rsidR="00C15201" w:rsidRDefault="00C15201" w:rsidP="00D60EED">
      <w:pPr>
        <w:rPr>
          <w:rFonts w:cs="Times New Roman"/>
          <w:sz w:val="20"/>
          <w:szCs w:val="20"/>
          <w:lang w:eastAsia="ja-JP"/>
        </w:rPr>
      </w:pPr>
    </w:p>
    <w:p w:rsidR="00C15201" w:rsidRDefault="00C15201" w:rsidP="00D60EED">
      <w:pPr>
        <w:rPr>
          <w:rFonts w:cs="Times New Roman"/>
          <w:sz w:val="20"/>
          <w:szCs w:val="20"/>
          <w:lang w:eastAsia="ja-JP"/>
        </w:rPr>
      </w:pPr>
    </w:p>
    <w:p w:rsidR="00C15201" w:rsidRDefault="00C15201" w:rsidP="00D60EED">
      <w:pPr>
        <w:rPr>
          <w:rFonts w:cs="Times New Roman"/>
          <w:sz w:val="20"/>
          <w:szCs w:val="20"/>
          <w:lang w:eastAsia="ja-JP"/>
        </w:rPr>
      </w:pPr>
    </w:p>
    <w:p w:rsidR="00C15201" w:rsidRDefault="00C15201" w:rsidP="00D60EED">
      <w:pPr>
        <w:rPr>
          <w:rFonts w:cs="Times New Roman"/>
          <w:sz w:val="20"/>
          <w:szCs w:val="20"/>
          <w:lang w:eastAsia="ja-JP"/>
        </w:rPr>
      </w:pPr>
    </w:p>
    <w:p w:rsidR="00C15201" w:rsidRDefault="00C15201" w:rsidP="00D60EED">
      <w:pPr>
        <w:rPr>
          <w:rFonts w:cs="Times New Roman"/>
          <w:sz w:val="20"/>
          <w:szCs w:val="20"/>
          <w:lang w:eastAsia="ja-JP"/>
        </w:rPr>
      </w:pPr>
    </w:p>
    <w:p w:rsidR="00C15201" w:rsidRDefault="00C15201" w:rsidP="00D60EED">
      <w:pPr>
        <w:rPr>
          <w:rFonts w:cs="Times New Roman"/>
          <w:sz w:val="20"/>
          <w:szCs w:val="20"/>
          <w:lang w:eastAsia="ja-JP"/>
        </w:rPr>
      </w:pPr>
    </w:p>
    <w:p w:rsidR="00C15201" w:rsidRDefault="00C15201" w:rsidP="00D60EED">
      <w:pPr>
        <w:rPr>
          <w:rFonts w:cs="Times New Roman"/>
          <w:sz w:val="20"/>
          <w:szCs w:val="20"/>
          <w:lang w:eastAsia="ja-JP"/>
        </w:rPr>
      </w:pPr>
    </w:p>
    <w:p w:rsidR="00C15201" w:rsidRDefault="00C15201" w:rsidP="00D60EED">
      <w:pPr>
        <w:rPr>
          <w:rFonts w:cs="Times New Roman"/>
          <w:sz w:val="20"/>
          <w:szCs w:val="20"/>
          <w:lang w:eastAsia="ja-JP"/>
        </w:rPr>
      </w:pPr>
    </w:p>
    <w:p w:rsidR="00C15201" w:rsidRDefault="00C15201" w:rsidP="00D60EED">
      <w:pPr>
        <w:rPr>
          <w:rFonts w:cs="Times New Roman"/>
          <w:sz w:val="20"/>
          <w:szCs w:val="20"/>
          <w:lang w:eastAsia="ja-JP"/>
        </w:rPr>
      </w:pPr>
    </w:p>
    <w:p w:rsidR="00C15201" w:rsidRDefault="00C15201" w:rsidP="00D60EED">
      <w:pPr>
        <w:rPr>
          <w:rFonts w:cs="Times New Roman"/>
          <w:sz w:val="20"/>
          <w:szCs w:val="20"/>
          <w:lang w:eastAsia="ja-JP"/>
        </w:rPr>
      </w:pPr>
    </w:p>
    <w:p w:rsidR="00C15201" w:rsidRDefault="00C15201" w:rsidP="00D60EED">
      <w:pPr>
        <w:rPr>
          <w:rFonts w:cs="Times New Roman"/>
          <w:sz w:val="20"/>
          <w:szCs w:val="20"/>
          <w:lang w:eastAsia="ja-JP"/>
        </w:rPr>
      </w:pPr>
    </w:p>
    <w:tbl>
      <w:tblPr>
        <w:tblW w:w="10219" w:type="dxa"/>
        <w:tblLook w:val="04A0" w:firstRow="1" w:lastRow="0" w:firstColumn="1" w:lastColumn="0" w:noHBand="0" w:noVBand="1"/>
      </w:tblPr>
      <w:tblGrid>
        <w:gridCol w:w="2379"/>
        <w:gridCol w:w="393"/>
        <w:gridCol w:w="157"/>
        <w:gridCol w:w="1373"/>
        <w:gridCol w:w="1684"/>
        <w:gridCol w:w="1550"/>
        <w:gridCol w:w="1526"/>
        <w:gridCol w:w="1157"/>
      </w:tblGrid>
      <w:tr w:rsidR="00C15201" w:rsidRPr="00C15201" w:rsidTr="00C15201">
        <w:trPr>
          <w:trHeight w:val="360"/>
        </w:trPr>
        <w:tc>
          <w:tcPr>
            <w:tcW w:w="102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15201" w:rsidRPr="00BE3D01" w:rsidRDefault="00034C83" w:rsidP="00DB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E3D01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Tabela</w:t>
            </w:r>
            <w:r w:rsidR="00120712" w:rsidRPr="00BE3D0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13.</w:t>
            </w:r>
            <w:r w:rsidRPr="00BE3D0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Raporti i </w:t>
            </w:r>
            <w:r w:rsidR="00C15201" w:rsidRPr="00BE3D0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shpenzimeve për vitin 2025 sipas drejtorive </w:t>
            </w:r>
          </w:p>
        </w:tc>
      </w:tr>
      <w:tr w:rsidR="00C15201" w:rsidRPr="00C15201" w:rsidTr="00C15201">
        <w:trPr>
          <w:trHeight w:val="360"/>
        </w:trPr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3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5201" w:rsidRPr="00C15201" w:rsidTr="00C15201">
        <w:trPr>
          <w:trHeight w:val="762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Përshkrimi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Shpenzimet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Zotimet/obligimet e papaguara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Buxheti I mbetur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Realizimi në %</w:t>
            </w:r>
          </w:p>
        </w:tc>
      </w:tr>
      <w:tr w:rsidR="00C15201" w:rsidRPr="00C15201" w:rsidTr="00374F6C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   16029 ZYRA E KRYETARIT - KAMENICË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1,039,075.84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974,826.88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39,837.05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24,411.91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93.82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11 PAGA DHE SHTESA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264,767.19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264,767.19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100.00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13 MALLRA DHE SHËRBIME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201,009.00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198,697.07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1,243.98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1,067.95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98.85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20 SUBVENCIONE DHE TRANSFERE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250,000.00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249,710.19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205.00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84.81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99.88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30 PASURITË JOFINANCIARE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323,299.65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261,652.43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38,388.07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23,259.15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80.93</w:t>
            </w:r>
          </w:p>
        </w:tc>
      </w:tr>
      <w:tr w:rsidR="00C15201" w:rsidRPr="00C15201" w:rsidTr="00374F6C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   16329 ADMINISTRATA - KAMENICË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594,584.65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539,919.76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21,953.49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32,711.40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90.81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11 PAGA DHE SHTESA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250,689.65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250,689.65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100.00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13 MALLRA DHE SHËRBIME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225,000.00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215,885.37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8,897.99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216.64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95.95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30 PASURITË JOFINANCIARE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118,895.00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73,344.74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13,055.50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32,494.76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61.69</w:t>
            </w:r>
          </w:p>
        </w:tc>
      </w:tr>
      <w:tr w:rsidR="00C15201" w:rsidRPr="00C15201" w:rsidTr="00374F6C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   16529 ÇËSHTJE GJINORE - KAMENICË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15,153.87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15,127.87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99.83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11 PAGA DHE SHTESA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7,153.87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7,153.87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100.00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13 MALLRA DHE SHËRBIME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3,000.00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3,000.00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100.00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20 SUBVENCIONE DHE TRANSFERE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5,000.00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4,974.00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99.48</w:t>
            </w:r>
          </w:p>
        </w:tc>
      </w:tr>
      <w:tr w:rsidR="00C15201" w:rsidRPr="00C15201" w:rsidTr="00374F6C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   16929 ZYRA E KUVENDIT KOMUNAL - KAMENICË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249,889.77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249,243.21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646.56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99.74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11 PAGA DHE SHTESA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239,889.77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239,243.21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646.56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99.73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13 MALLRA DHE SHËRBIME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100.00</w:t>
            </w:r>
          </w:p>
        </w:tc>
      </w:tr>
      <w:tr w:rsidR="00C15201" w:rsidRPr="00C15201" w:rsidTr="00374F6C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   17529 BUXHETI - KAMENICË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215,169.68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211,918.45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3,249.86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98.49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11 PAGA DHE SHTESA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190,169.68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190,169.68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100.00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13 MALLRA DHE SHËRBIME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25,000.00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21,748.77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3,249.86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87.00</w:t>
            </w:r>
          </w:p>
        </w:tc>
      </w:tr>
      <w:tr w:rsidR="00C15201" w:rsidRPr="00C15201" w:rsidTr="00EE4D6C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   18189 INFRASTRUKTURA PUBLIKE - KAMENICË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1,041,648.05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994,989.62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24,308.85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22,349.58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95.52</w:t>
            </w:r>
          </w:p>
        </w:tc>
      </w:tr>
      <w:tr w:rsidR="00C15201" w:rsidRPr="00C15201" w:rsidTr="00EE4D6C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 xml:space="preserve">      11 PAGA DHE SHTESA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185,706.10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185,706.10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100.00</w:t>
            </w:r>
          </w:p>
        </w:tc>
      </w:tr>
      <w:tr w:rsidR="00C15201" w:rsidRPr="00C15201" w:rsidTr="00EE4D6C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13 MALLRA DHE SHËRBIME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397,941.95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390,074.95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7,348.30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518.70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98.02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14 SHPENZIME KOMUNALE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165,000.00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164,988.51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10.32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99.99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30 PASURITË JOFINANCIARE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293,000.00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254,220.06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16,950.23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21,829.71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86.76</w:t>
            </w:r>
          </w:p>
        </w:tc>
      </w:tr>
      <w:tr w:rsidR="00C15201" w:rsidRPr="00C15201" w:rsidTr="00374F6C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   18433 ZJARRFIKËSIT INSPEKTIMET - KAMENICË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362,731.07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362,031.57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415.44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284.06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99.81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11 PAGA DHE SHTESA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307,731.07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307,731.07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100.00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13 MALLRA DHE SHËRBIME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55,000.00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54,300.50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415.44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284.06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98.73</w:t>
            </w:r>
          </w:p>
        </w:tc>
      </w:tr>
      <w:tr w:rsidR="00C15201" w:rsidRPr="00C15201" w:rsidTr="00374F6C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   19645 ZYRA LOKALE E KOMUNITETEVE - KAMENICË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68,088.63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67,933.96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20.22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134.45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99.77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11 PAGA DHE SHTESA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58,088.63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58,088.63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100.00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13 MALLRA DHE SHËRBIME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5,000.00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4,895.33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20.22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84.45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97.91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20 SUBVENCIONE DHE TRANSFERE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5,000.00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4,950.00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99.00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   47029 BUJQËSIA - KAMENICË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237,493.77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234,052.44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3,204.70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236.63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98.55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11 PAGA DHE SHTESA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65,493.52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65,493.52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100.00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13 MALLRA DHE SHËRBIME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32,000.00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28,784.78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3,204.70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10.52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89.95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20 SUBVENCIONE DHE TRANSFERE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140,000.25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139,774.14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226.11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99.84</w:t>
            </w:r>
          </w:p>
        </w:tc>
      </w:tr>
      <w:tr w:rsidR="00C15201" w:rsidRPr="00C15201" w:rsidTr="00374F6C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   48029 PLANIFIKIMI DHE ZHVILLIMI EKONOMIK - KAMENICË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417,545.48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365,819.94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9,973.50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41,752.04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87.61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11 PAGA DHE SHTESA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47,540.48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46,635.45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905.03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98.10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13 MALLRA DHE SHËRBIME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40,005.00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39,846.18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69.88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88.94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99.60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20 SUBVENCIONE DHE TRANSFERE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170,000.00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169,767.42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170.00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62.58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99.86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30 PASURITË JOFINANCIARE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160,000.00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109,570.89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9,733.62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40,695.49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68.48</w:t>
            </w:r>
          </w:p>
        </w:tc>
      </w:tr>
      <w:tr w:rsidR="00C15201" w:rsidRPr="00C15201" w:rsidTr="00374F6C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   65145 SHËRBIMET KADASTRALE - KAMENICË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108,184.59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103,180.59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5,004.00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95.37</w:t>
            </w:r>
          </w:p>
        </w:tc>
      </w:tr>
      <w:tr w:rsidR="00C15201" w:rsidRPr="00C15201" w:rsidTr="003C7F46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11 PAGA DHE SHTESA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93,184.59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93,184.59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100.00</w:t>
            </w:r>
          </w:p>
        </w:tc>
      </w:tr>
      <w:tr w:rsidR="00C15201" w:rsidRPr="00C15201" w:rsidTr="003C7F46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 xml:space="preserve">      13 MALLRA DHE SHËRBIME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15,000.00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9,996.00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5,004.00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66.64</w:t>
            </w:r>
          </w:p>
        </w:tc>
      </w:tr>
      <w:tr w:rsidR="00C15201" w:rsidRPr="00C15201" w:rsidTr="003C7F46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   66450 PLANIFIKIMI URBANIZMI INSPEKCIONI - KAMENICË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476,514.00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467,470.71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2,454.41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6,588.88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98.10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11 PAGA DHE SHTESA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88,078.00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88,078.00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100.00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13 MALLRA DHE SHËRBIME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50,000.00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49,743.52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197.60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58.88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99.49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30 PASURITË JOFINANCIARE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338,436.00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329,649.19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2,256.81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6,530.00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97.40</w:t>
            </w:r>
          </w:p>
        </w:tc>
      </w:tr>
      <w:tr w:rsidR="00C15201" w:rsidRPr="00C15201" w:rsidTr="00084CB7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   66650 PLANIFIKIMI MJEDISI   INSPEKCIONI - KAMENICË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1,303,720.51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1,259,692.44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30,909.08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13,118.99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96.62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11 PAGA DHE SHTESA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22,303.19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22,303.19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100.00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13 MALLRA DHE SHËRBIME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50,000.00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49,802.02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125.20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72.78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99.60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30 PASURITË JOFINANCIARE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1,231,417.32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1,187,587.23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30,783.88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13,046.21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96.44</w:t>
            </w:r>
          </w:p>
        </w:tc>
      </w:tr>
      <w:tr w:rsidR="00C15201" w:rsidRPr="00C15201" w:rsidTr="00084CB7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   73038 ADMINISTRATA - KAMENICË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238,263.48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206,149.32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26,794.10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5,320.06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86.52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11 PAGA DHE SHTESA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37,263.48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37,263.48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100.00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13 MALLRA DHE SHËRBIME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45,000.00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39,487.61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4,944.10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568.29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87.75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30 PASURITË JOFINANCIARE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156,000.00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129,398.23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21,850.00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4,751.77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82.95</w:t>
            </w:r>
          </w:p>
        </w:tc>
      </w:tr>
      <w:tr w:rsidR="00C15201" w:rsidRPr="00C15201" w:rsidTr="00084CB7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   74750 SHËRBIMET E KUJDESIT PRIMAR SHËNDETËSOR - KAMENICË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1,963,974.28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1,935,731.43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27,740.12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502.73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98.56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11 PAGA DHE SHTESA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1,651,787.28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1,651,787.28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100.00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13 MALLRA DHE SHËRBIME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279,687.00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251,944.15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27,740.12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2.73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90.08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14 SHPENZIME KOMUNALE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32,000.00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32,000.00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100.00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30 PASURITË JOFINANCIARE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</w:tr>
      <w:tr w:rsidR="00C15201" w:rsidRPr="00C15201" w:rsidTr="00084CB7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   75641 SHËRBIMET SOCIALE - KAMENICË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107,914.05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103,718.03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4,196.02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96.11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11 PAGA DHE SHTESA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92,914.05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92,914.05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100.00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13 MALLRA DHE SHËRBIME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15,000.00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10,803.98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4,196.02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72.03</w:t>
            </w:r>
          </w:p>
        </w:tc>
      </w:tr>
      <w:tr w:rsidR="00C15201" w:rsidRPr="00C15201" w:rsidTr="00735304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   75642 SHËRBIMET REZIDENCIALE - KAMENICË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226,175.55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223,679.22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1,643.65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852.68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98.90</w:t>
            </w:r>
          </w:p>
        </w:tc>
      </w:tr>
      <w:tr w:rsidR="00C15201" w:rsidRPr="00C15201" w:rsidTr="00735304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 xml:space="preserve">      11 PAGA DHE SHTESA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106,175.55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106,175.55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100.00</w:t>
            </w:r>
          </w:p>
        </w:tc>
      </w:tr>
      <w:tr w:rsidR="00C15201" w:rsidRPr="00C15201" w:rsidTr="00735304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13 MALLRA DHE SHËRBIME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75,000.00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72,612.97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1,550.50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836.53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96.82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14 SHPENZIME KOMUNALE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9,906.85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93.15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99.07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30 PASURITË JOFINANCIARE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35,000.00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34,983.85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16.15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99.95</w:t>
            </w:r>
          </w:p>
        </w:tc>
      </w:tr>
      <w:tr w:rsidR="00C15201" w:rsidRPr="00C15201" w:rsidTr="00084CB7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   85029 SHËRBIMET KULTURORE - KAMENICË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425,595.06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405,561.71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9,988.54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10,044.81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95.29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11 PAGA DHE SHTESA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144,595.06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144,595.06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100.00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13 MALLRA DHE SHËRBIME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55,000.00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45,011.46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9,988.54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81.84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20 SUBVENCIONE DHE TRANSFERE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100,000.00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99,955.19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44.81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99.96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30 PASURITË JOFINANCIARE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126,000.00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116,000.00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92.06</w:t>
            </w:r>
          </w:p>
        </w:tc>
      </w:tr>
      <w:tr w:rsidR="00C15201" w:rsidRPr="00C15201" w:rsidTr="00084CB7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   85069 PËRKRAHJA E RINISË-KAMENICË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38,925.09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38,393.95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161.14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370.00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98.64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11 PAGA DHE SHTESA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3,925.09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3,925.09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100.00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13 MALLRA DHE SHËRBIME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20,000.00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19,838.86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161.14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99.19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20 SUBVENCIONE DHE TRANSFERE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15,000.00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14,630.00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370.00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97.53</w:t>
            </w:r>
          </w:p>
        </w:tc>
      </w:tr>
      <w:tr w:rsidR="00C15201" w:rsidRPr="00C15201" w:rsidTr="00084CB7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   92145 ADMINISTRATA - KAMENICË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1,177,517.10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1,166,495.81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2,249.19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8,772.10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99.06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11 PAGA DHE SHTESA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92,517.10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92,517.10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100.00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13 MALLRA DHE SHËRBIME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650,000.00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647,424.56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2,196.89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378.55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99.60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14 SHPENZIME KOMUNALE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55,000.00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54,997.44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100.00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20 SUBVENCIONE DHE TRANSFERE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200,000.00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199,930.00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99.97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30 PASURITË JOFINANCIARE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180,000.00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171,626.71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8,373.29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95.35</w:t>
            </w:r>
          </w:p>
        </w:tc>
      </w:tr>
      <w:tr w:rsidR="00C15201" w:rsidRPr="00C15201" w:rsidTr="00084CB7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   92770 ARSIMI PARAFILLOR   ÇERDHET - KAMENICË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346,542.77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331,483.81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13,213.10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1,845.86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95.65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11 PAGA DHE SHTESA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281,542.77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281,542.77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100.00</w:t>
            </w:r>
          </w:p>
        </w:tc>
      </w:tr>
      <w:tr w:rsidR="00C15201" w:rsidRPr="00C15201" w:rsidTr="00735304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13 MALLRA DHE SHËRBIME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65,000.00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49,941.04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13,213.10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1,845.86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76.83</w:t>
            </w:r>
          </w:p>
        </w:tc>
      </w:tr>
      <w:tr w:rsidR="00C15201" w:rsidRPr="00C15201" w:rsidTr="00735304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lastRenderedPageBreak/>
              <w:t xml:space="preserve">    93840 ARSIMI FILLOR - KAMENICË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4,050,048.96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4,047,873.53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1,895.45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279.98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99.95</w:t>
            </w:r>
          </w:p>
        </w:tc>
      </w:tr>
      <w:tr w:rsidR="00C15201" w:rsidRPr="00C15201" w:rsidTr="00735304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11 PAGA DHE SHTESA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3,959,769.04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3,959,769.04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100.00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13 MALLRA DHE SHËRBIME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90,000.00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88,104.49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1,895.45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97.89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30 PASURITË JOFINANCIARE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279.92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279.92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</w:tr>
      <w:tr w:rsidR="00C15201" w:rsidRPr="00C15201" w:rsidTr="00084CB7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   95040 ARSIMI I MESËM - KAMENICË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1,324,027.95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1,307,158.81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10.65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16,858.49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98.73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11 PAGA DHE SHTESA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1,272,061.92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1,261,106.86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10,955.06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99.14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13 MALLRA DHE SHËRBIME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51,761.00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46,051.95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10.65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5,698.40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88.97</w:t>
            </w:r>
          </w:p>
        </w:tc>
      </w:tr>
      <w:tr w:rsidR="00C15201" w:rsidRPr="00C15201" w:rsidTr="00C15201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30 PASURITË JOFINANCIARE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205.03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205.03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</w:tr>
      <w:tr w:rsidR="00C15201" w:rsidRPr="00C15201" w:rsidTr="00084CB7">
        <w:trPr>
          <w:trHeight w:val="600"/>
        </w:trPr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Totali i përgjithshëm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16,028,784.20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15,612,453.06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229,222.56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187,108.58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C15201" w:rsidRPr="00C15201" w:rsidRDefault="00C15201" w:rsidP="00DB0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5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97.40</w:t>
            </w:r>
          </w:p>
        </w:tc>
      </w:tr>
    </w:tbl>
    <w:p w:rsidR="00C15201" w:rsidRDefault="00C15201" w:rsidP="00D60EED">
      <w:pPr>
        <w:rPr>
          <w:rFonts w:cs="Times New Roman"/>
          <w:sz w:val="20"/>
          <w:szCs w:val="20"/>
          <w:lang w:eastAsia="ja-JP"/>
        </w:rPr>
      </w:pPr>
    </w:p>
    <w:p w:rsidR="00BC0A65" w:rsidRDefault="00BC0A65" w:rsidP="00BC0A6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BE3D01">
        <w:rPr>
          <w:rFonts w:ascii="Times New Roman" w:eastAsia="Times New Roman" w:hAnsi="Times New Roman" w:cs="Times New Roman"/>
          <w:bCs/>
          <w:color w:val="000000"/>
        </w:rPr>
        <w:t xml:space="preserve">Tabela 13.  Raporti i  shpenzimeve për vitin 2025 sipas drejtorive </w:t>
      </w:r>
      <w:r>
        <w:rPr>
          <w:rFonts w:ascii="Times New Roman" w:eastAsia="Times New Roman" w:hAnsi="Times New Roman" w:cs="Times New Roman"/>
          <w:bCs/>
          <w:color w:val="000000"/>
        </w:rPr>
        <w:t>për buxhetin e planifikuar, shpenzimet, zotime</w:t>
      </w:r>
      <w:r w:rsidR="00501D61">
        <w:rPr>
          <w:rFonts w:ascii="Times New Roman" w:eastAsia="Times New Roman" w:hAnsi="Times New Roman" w:cs="Times New Roman"/>
          <w:bCs/>
          <w:color w:val="000000"/>
        </w:rPr>
        <w:t>t,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buxhetin e mbetur dhe realizimin e buxhetit n</w:t>
      </w:r>
      <w:r w:rsidR="00501D61">
        <w:rPr>
          <w:rFonts w:ascii="Times New Roman" w:eastAsia="Times New Roman" w:hAnsi="Times New Roman" w:cs="Times New Roman"/>
          <w:bCs/>
          <w:color w:val="000000"/>
        </w:rPr>
        <w:t>ë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raport me buxhetin fillestar.</w:t>
      </w:r>
    </w:p>
    <w:p w:rsidR="00BC0A65" w:rsidRPr="00BE3D01" w:rsidRDefault="00BC0A65" w:rsidP="00BC0A6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:rsidR="00BC0A65" w:rsidRPr="00BE3D01" w:rsidRDefault="00BC0A65" w:rsidP="00BC0A6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:rsidR="00C15201" w:rsidRDefault="00C15201" w:rsidP="00D60EED">
      <w:pPr>
        <w:rPr>
          <w:rFonts w:cs="Times New Roman"/>
          <w:sz w:val="20"/>
          <w:szCs w:val="20"/>
          <w:lang w:eastAsia="ja-JP"/>
        </w:rPr>
      </w:pPr>
    </w:p>
    <w:p w:rsidR="003C0A7E" w:rsidRDefault="003C0A7E" w:rsidP="00D60EED">
      <w:pPr>
        <w:rPr>
          <w:rFonts w:cs="Times New Roman"/>
          <w:sz w:val="20"/>
          <w:szCs w:val="20"/>
          <w:lang w:eastAsia="ja-JP"/>
        </w:rPr>
      </w:pPr>
    </w:p>
    <w:p w:rsidR="003C0A7E" w:rsidRDefault="003C0A7E" w:rsidP="00D60EED">
      <w:pPr>
        <w:rPr>
          <w:rFonts w:cs="Times New Roman"/>
          <w:sz w:val="20"/>
          <w:szCs w:val="20"/>
          <w:lang w:eastAsia="ja-JP"/>
        </w:rPr>
      </w:pPr>
    </w:p>
    <w:p w:rsidR="003C0A7E" w:rsidRDefault="003C0A7E" w:rsidP="00D60EED">
      <w:pPr>
        <w:rPr>
          <w:rFonts w:cs="Times New Roman"/>
          <w:sz w:val="20"/>
          <w:szCs w:val="20"/>
          <w:lang w:eastAsia="ja-JP"/>
        </w:rPr>
      </w:pPr>
    </w:p>
    <w:p w:rsidR="003C0A7E" w:rsidRDefault="003C0A7E" w:rsidP="00D60EED">
      <w:pPr>
        <w:rPr>
          <w:rFonts w:cs="Times New Roman"/>
          <w:sz w:val="20"/>
          <w:szCs w:val="20"/>
          <w:lang w:eastAsia="ja-JP"/>
        </w:rPr>
      </w:pPr>
      <w:bookmarkStart w:id="4" w:name="_GoBack"/>
      <w:bookmarkEnd w:id="4"/>
    </w:p>
    <w:p w:rsidR="003C0A7E" w:rsidRDefault="003C0A7E" w:rsidP="00D60EED">
      <w:pPr>
        <w:rPr>
          <w:rFonts w:cs="Times New Roman"/>
          <w:sz w:val="20"/>
          <w:szCs w:val="20"/>
          <w:lang w:eastAsia="ja-JP"/>
        </w:rPr>
      </w:pPr>
    </w:p>
    <w:p w:rsidR="003C0A7E" w:rsidRDefault="003C0A7E" w:rsidP="00D60EED">
      <w:pPr>
        <w:rPr>
          <w:rFonts w:cs="Times New Roman"/>
          <w:sz w:val="20"/>
          <w:szCs w:val="20"/>
          <w:lang w:eastAsia="ja-JP"/>
        </w:rPr>
      </w:pPr>
    </w:p>
    <w:p w:rsidR="003C0A7E" w:rsidRDefault="003C0A7E" w:rsidP="00D60EED">
      <w:pPr>
        <w:rPr>
          <w:rFonts w:cs="Times New Roman"/>
          <w:sz w:val="20"/>
          <w:szCs w:val="20"/>
          <w:lang w:eastAsia="ja-JP"/>
        </w:rPr>
      </w:pPr>
    </w:p>
    <w:p w:rsidR="003C0A7E" w:rsidRDefault="003C0A7E" w:rsidP="00D60EED">
      <w:pPr>
        <w:rPr>
          <w:rFonts w:cs="Times New Roman"/>
          <w:sz w:val="20"/>
          <w:szCs w:val="20"/>
          <w:lang w:eastAsia="ja-JP"/>
        </w:rPr>
      </w:pPr>
    </w:p>
    <w:p w:rsidR="003C0A7E" w:rsidRDefault="003C0A7E" w:rsidP="00D60EED">
      <w:pPr>
        <w:rPr>
          <w:rFonts w:cs="Times New Roman"/>
          <w:sz w:val="20"/>
          <w:szCs w:val="20"/>
          <w:lang w:eastAsia="ja-JP"/>
        </w:rPr>
      </w:pPr>
    </w:p>
    <w:p w:rsidR="003C0A7E" w:rsidRDefault="003C0A7E" w:rsidP="00D60EED">
      <w:pPr>
        <w:rPr>
          <w:rFonts w:cs="Times New Roman"/>
          <w:sz w:val="20"/>
          <w:szCs w:val="20"/>
          <w:lang w:eastAsia="ja-JP"/>
        </w:rPr>
      </w:pPr>
    </w:p>
    <w:p w:rsidR="003C0A7E" w:rsidRDefault="003C0A7E" w:rsidP="00D60EED">
      <w:pPr>
        <w:rPr>
          <w:rFonts w:cs="Times New Roman"/>
          <w:sz w:val="20"/>
          <w:szCs w:val="20"/>
          <w:lang w:eastAsia="ja-JP"/>
        </w:rPr>
      </w:pPr>
    </w:p>
    <w:p w:rsidR="003C0A7E" w:rsidRDefault="003C0A7E" w:rsidP="00D60EED">
      <w:pPr>
        <w:rPr>
          <w:rFonts w:cs="Times New Roman"/>
          <w:sz w:val="20"/>
          <w:szCs w:val="20"/>
          <w:lang w:eastAsia="ja-JP"/>
        </w:rPr>
      </w:pPr>
    </w:p>
    <w:p w:rsidR="003C0A7E" w:rsidRDefault="003C0A7E" w:rsidP="00D60EED">
      <w:pPr>
        <w:rPr>
          <w:rFonts w:cs="Times New Roman"/>
          <w:sz w:val="20"/>
          <w:szCs w:val="20"/>
          <w:lang w:eastAsia="ja-JP"/>
        </w:rPr>
      </w:pPr>
    </w:p>
    <w:p w:rsidR="003C0A7E" w:rsidRDefault="003C0A7E" w:rsidP="00D60EED">
      <w:pPr>
        <w:rPr>
          <w:rFonts w:cs="Times New Roman"/>
          <w:sz w:val="20"/>
          <w:szCs w:val="20"/>
          <w:lang w:eastAsia="ja-JP"/>
        </w:rPr>
      </w:pPr>
    </w:p>
    <w:p w:rsidR="003C0A7E" w:rsidRDefault="003C0A7E" w:rsidP="00D60EED">
      <w:pPr>
        <w:rPr>
          <w:rFonts w:cs="Times New Roman"/>
          <w:sz w:val="20"/>
          <w:szCs w:val="20"/>
          <w:lang w:eastAsia="ja-JP"/>
        </w:rPr>
      </w:pPr>
    </w:p>
    <w:p w:rsidR="003C0A7E" w:rsidRPr="003C0A7E" w:rsidRDefault="003C0A7E" w:rsidP="00D60EED">
      <w:pPr>
        <w:rPr>
          <w:rFonts w:cs="Times New Roman"/>
          <w:b/>
          <w:sz w:val="20"/>
          <w:szCs w:val="20"/>
          <w:lang w:eastAsia="ja-JP"/>
        </w:rPr>
      </w:pPr>
      <w:r w:rsidRPr="003C0A7E">
        <w:rPr>
          <w:rFonts w:cs="Times New Roman"/>
          <w:b/>
          <w:sz w:val="20"/>
          <w:szCs w:val="20"/>
          <w:lang w:eastAsia="ja-JP"/>
        </w:rPr>
        <w:t>Kamenicë</w:t>
      </w:r>
      <w:r>
        <w:rPr>
          <w:rFonts w:cs="Times New Roman"/>
          <w:b/>
          <w:sz w:val="20"/>
          <w:szCs w:val="20"/>
          <w:lang w:eastAsia="ja-JP"/>
        </w:rPr>
        <w:t xml:space="preserve">, </w:t>
      </w:r>
      <w:r w:rsidRPr="003C0A7E">
        <w:rPr>
          <w:rFonts w:cs="Times New Roman"/>
          <w:b/>
          <w:sz w:val="20"/>
          <w:szCs w:val="20"/>
          <w:lang w:eastAsia="ja-JP"/>
        </w:rPr>
        <w:t>Mars 2026</w:t>
      </w:r>
    </w:p>
    <w:sectPr w:rsidR="003C0A7E" w:rsidRPr="003C0A7E" w:rsidSect="00A1368B">
      <w:pgSz w:w="11907" w:h="16840" w:code="9"/>
      <w:pgMar w:top="1440" w:right="992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47F" w:rsidRDefault="0031647F" w:rsidP="00055419">
      <w:pPr>
        <w:spacing w:after="0" w:line="240" w:lineRule="auto"/>
      </w:pPr>
      <w:r>
        <w:separator/>
      </w:r>
    </w:p>
  </w:endnote>
  <w:endnote w:type="continuationSeparator" w:id="0">
    <w:p w:rsidR="0031647F" w:rsidRDefault="0031647F" w:rsidP="00055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C4C" w:rsidRDefault="008E5C4C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BA06A2">
      <w:rPr>
        <w:caps/>
        <w:noProof/>
        <w:color w:val="5B9BD5" w:themeColor="accent1"/>
      </w:rPr>
      <w:t>27</w:t>
    </w:r>
    <w:r>
      <w:rPr>
        <w:caps/>
        <w:noProof/>
        <w:color w:val="5B9BD5" w:themeColor="accent1"/>
      </w:rPr>
      <w:fldChar w:fldCharType="end"/>
    </w:r>
  </w:p>
  <w:p w:rsidR="008E5C4C" w:rsidRDefault="008E5C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47F" w:rsidRDefault="0031647F" w:rsidP="00055419">
      <w:pPr>
        <w:spacing w:after="0" w:line="240" w:lineRule="auto"/>
      </w:pPr>
      <w:r>
        <w:separator/>
      </w:r>
    </w:p>
  </w:footnote>
  <w:footnote w:type="continuationSeparator" w:id="0">
    <w:p w:rsidR="0031647F" w:rsidRDefault="0031647F" w:rsidP="00055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61E54"/>
    <w:multiLevelType w:val="hybridMultilevel"/>
    <w:tmpl w:val="461E55B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5663F2"/>
    <w:multiLevelType w:val="hybridMultilevel"/>
    <w:tmpl w:val="8B2816B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86416C"/>
    <w:multiLevelType w:val="hybridMultilevel"/>
    <w:tmpl w:val="4BD46B92"/>
    <w:lvl w:ilvl="0" w:tplc="276A8CCC">
      <w:start w:val="1"/>
      <w:numFmt w:val="bullet"/>
      <w:lvlText w:val=""/>
      <w:lvlJc w:val="left"/>
      <w:pPr>
        <w:ind w:left="202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62" w:hanging="360"/>
      </w:pPr>
      <w:rPr>
        <w:rFonts w:ascii="Wingdings" w:hAnsi="Wingdings" w:hint="default"/>
      </w:rPr>
    </w:lvl>
  </w:abstractNum>
  <w:abstractNum w:abstractNumId="3" w15:restartNumberingAfterBreak="0">
    <w:nsid w:val="4E3162DD"/>
    <w:multiLevelType w:val="hybridMultilevel"/>
    <w:tmpl w:val="2850D1B0"/>
    <w:lvl w:ilvl="0" w:tplc="04090009">
      <w:start w:val="1"/>
      <w:numFmt w:val="bullet"/>
      <w:lvlText w:val=""/>
      <w:lvlJc w:val="left"/>
      <w:pPr>
        <w:ind w:left="9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4" w15:restartNumberingAfterBreak="0">
    <w:nsid w:val="6B7F2285"/>
    <w:multiLevelType w:val="hybridMultilevel"/>
    <w:tmpl w:val="E1D8ACD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A5"/>
    <w:rsid w:val="00000FF5"/>
    <w:rsid w:val="0000281F"/>
    <w:rsid w:val="000055AA"/>
    <w:rsid w:val="0000649B"/>
    <w:rsid w:val="0001191A"/>
    <w:rsid w:val="00013115"/>
    <w:rsid w:val="00022C6D"/>
    <w:rsid w:val="00024141"/>
    <w:rsid w:val="00025074"/>
    <w:rsid w:val="00034C83"/>
    <w:rsid w:val="0003694A"/>
    <w:rsid w:val="00051191"/>
    <w:rsid w:val="00054F1A"/>
    <w:rsid w:val="00055419"/>
    <w:rsid w:val="00055BE8"/>
    <w:rsid w:val="00060C31"/>
    <w:rsid w:val="000629BE"/>
    <w:rsid w:val="000656D6"/>
    <w:rsid w:val="000663F2"/>
    <w:rsid w:val="00074391"/>
    <w:rsid w:val="00074583"/>
    <w:rsid w:val="0007473B"/>
    <w:rsid w:val="00082887"/>
    <w:rsid w:val="00084CB7"/>
    <w:rsid w:val="00090AF3"/>
    <w:rsid w:val="00091AA7"/>
    <w:rsid w:val="00094B51"/>
    <w:rsid w:val="000B5A55"/>
    <w:rsid w:val="000B765B"/>
    <w:rsid w:val="000C0AC0"/>
    <w:rsid w:val="000D1264"/>
    <w:rsid w:val="000D1B1C"/>
    <w:rsid w:val="000D6EAD"/>
    <w:rsid w:val="000F3BA6"/>
    <w:rsid w:val="00113E55"/>
    <w:rsid w:val="001155ED"/>
    <w:rsid w:val="001173F6"/>
    <w:rsid w:val="00117580"/>
    <w:rsid w:val="00120712"/>
    <w:rsid w:val="001306F8"/>
    <w:rsid w:val="0013154E"/>
    <w:rsid w:val="0013453D"/>
    <w:rsid w:val="00140A84"/>
    <w:rsid w:val="00150947"/>
    <w:rsid w:val="00151F7C"/>
    <w:rsid w:val="001531B5"/>
    <w:rsid w:val="001531C5"/>
    <w:rsid w:val="001578FA"/>
    <w:rsid w:val="00160C90"/>
    <w:rsid w:val="00165C74"/>
    <w:rsid w:val="001678AF"/>
    <w:rsid w:val="00175D71"/>
    <w:rsid w:val="00180F12"/>
    <w:rsid w:val="001830F1"/>
    <w:rsid w:val="001A5BC2"/>
    <w:rsid w:val="001B56AD"/>
    <w:rsid w:val="001C1191"/>
    <w:rsid w:val="001C372E"/>
    <w:rsid w:val="001D37AC"/>
    <w:rsid w:val="002048E1"/>
    <w:rsid w:val="0021445D"/>
    <w:rsid w:val="00214F0B"/>
    <w:rsid w:val="0022673E"/>
    <w:rsid w:val="002341B5"/>
    <w:rsid w:val="0023528E"/>
    <w:rsid w:val="00235EEC"/>
    <w:rsid w:val="00236611"/>
    <w:rsid w:val="0023750A"/>
    <w:rsid w:val="00241E07"/>
    <w:rsid w:val="002542F8"/>
    <w:rsid w:val="00267359"/>
    <w:rsid w:val="0027003C"/>
    <w:rsid w:val="00275D66"/>
    <w:rsid w:val="002774F5"/>
    <w:rsid w:val="002813BC"/>
    <w:rsid w:val="00281D60"/>
    <w:rsid w:val="002901AB"/>
    <w:rsid w:val="002A65D8"/>
    <w:rsid w:val="002B46D6"/>
    <w:rsid w:val="002D1A1D"/>
    <w:rsid w:val="002D3727"/>
    <w:rsid w:val="002D61A8"/>
    <w:rsid w:val="002E3B40"/>
    <w:rsid w:val="002F170C"/>
    <w:rsid w:val="002F55F8"/>
    <w:rsid w:val="00311488"/>
    <w:rsid w:val="003128AE"/>
    <w:rsid w:val="00314BDF"/>
    <w:rsid w:val="0031544A"/>
    <w:rsid w:val="0031647F"/>
    <w:rsid w:val="00324480"/>
    <w:rsid w:val="003252E3"/>
    <w:rsid w:val="0033437F"/>
    <w:rsid w:val="00354680"/>
    <w:rsid w:val="003607FE"/>
    <w:rsid w:val="00360FF3"/>
    <w:rsid w:val="00361B0A"/>
    <w:rsid w:val="00362021"/>
    <w:rsid w:val="00374F6C"/>
    <w:rsid w:val="0037795F"/>
    <w:rsid w:val="00380D5D"/>
    <w:rsid w:val="003953C4"/>
    <w:rsid w:val="003A0A9D"/>
    <w:rsid w:val="003A7F16"/>
    <w:rsid w:val="003B0FF7"/>
    <w:rsid w:val="003C0A7E"/>
    <w:rsid w:val="003C578F"/>
    <w:rsid w:val="003C5CD0"/>
    <w:rsid w:val="003C7F46"/>
    <w:rsid w:val="003D632F"/>
    <w:rsid w:val="003E3EA5"/>
    <w:rsid w:val="003F7C9A"/>
    <w:rsid w:val="0040251E"/>
    <w:rsid w:val="00403220"/>
    <w:rsid w:val="00403332"/>
    <w:rsid w:val="00406AE8"/>
    <w:rsid w:val="00411FA2"/>
    <w:rsid w:val="004167EF"/>
    <w:rsid w:val="00417BE9"/>
    <w:rsid w:val="00417F74"/>
    <w:rsid w:val="00434E74"/>
    <w:rsid w:val="0044123D"/>
    <w:rsid w:val="00444790"/>
    <w:rsid w:val="00457E52"/>
    <w:rsid w:val="00460116"/>
    <w:rsid w:val="0046047E"/>
    <w:rsid w:val="00463329"/>
    <w:rsid w:val="00466B5A"/>
    <w:rsid w:val="00470386"/>
    <w:rsid w:val="0049229A"/>
    <w:rsid w:val="00497551"/>
    <w:rsid w:val="004A26F2"/>
    <w:rsid w:val="004A5B5A"/>
    <w:rsid w:val="004A6C36"/>
    <w:rsid w:val="004C08FF"/>
    <w:rsid w:val="004C0FC1"/>
    <w:rsid w:val="004C6C9A"/>
    <w:rsid w:val="004D1B14"/>
    <w:rsid w:val="004D2D3F"/>
    <w:rsid w:val="004F3EBA"/>
    <w:rsid w:val="004F6107"/>
    <w:rsid w:val="004F6F2D"/>
    <w:rsid w:val="00501D61"/>
    <w:rsid w:val="0050434B"/>
    <w:rsid w:val="005106E5"/>
    <w:rsid w:val="0052374A"/>
    <w:rsid w:val="005237C2"/>
    <w:rsid w:val="005268CD"/>
    <w:rsid w:val="00530D42"/>
    <w:rsid w:val="00532BEE"/>
    <w:rsid w:val="005405F0"/>
    <w:rsid w:val="005410D0"/>
    <w:rsid w:val="00543FB7"/>
    <w:rsid w:val="00547F2F"/>
    <w:rsid w:val="005514A0"/>
    <w:rsid w:val="00551DB7"/>
    <w:rsid w:val="00553D5B"/>
    <w:rsid w:val="00565EA8"/>
    <w:rsid w:val="00570104"/>
    <w:rsid w:val="005718F5"/>
    <w:rsid w:val="00573700"/>
    <w:rsid w:val="00583F47"/>
    <w:rsid w:val="00584021"/>
    <w:rsid w:val="0058756A"/>
    <w:rsid w:val="00590491"/>
    <w:rsid w:val="00595D7C"/>
    <w:rsid w:val="00596BD9"/>
    <w:rsid w:val="005A52E1"/>
    <w:rsid w:val="005C1F9C"/>
    <w:rsid w:val="005C4168"/>
    <w:rsid w:val="005C4755"/>
    <w:rsid w:val="005C5B61"/>
    <w:rsid w:val="005C6F52"/>
    <w:rsid w:val="005D5181"/>
    <w:rsid w:val="005E7F16"/>
    <w:rsid w:val="005F6A75"/>
    <w:rsid w:val="00607FC8"/>
    <w:rsid w:val="0062528F"/>
    <w:rsid w:val="0063041D"/>
    <w:rsid w:val="006305DA"/>
    <w:rsid w:val="00632CD4"/>
    <w:rsid w:val="00646D32"/>
    <w:rsid w:val="00651F72"/>
    <w:rsid w:val="00660CDE"/>
    <w:rsid w:val="00662DF3"/>
    <w:rsid w:val="006715B9"/>
    <w:rsid w:val="006716BC"/>
    <w:rsid w:val="00671FC6"/>
    <w:rsid w:val="00672114"/>
    <w:rsid w:val="006768C3"/>
    <w:rsid w:val="00691C23"/>
    <w:rsid w:val="00695946"/>
    <w:rsid w:val="006A5B12"/>
    <w:rsid w:val="006A5B84"/>
    <w:rsid w:val="006A6305"/>
    <w:rsid w:val="006A6E51"/>
    <w:rsid w:val="006A7E63"/>
    <w:rsid w:val="006B54EC"/>
    <w:rsid w:val="006B75FF"/>
    <w:rsid w:val="006B7E9B"/>
    <w:rsid w:val="006C37D4"/>
    <w:rsid w:val="006D0CBA"/>
    <w:rsid w:val="006D4669"/>
    <w:rsid w:val="006D6EB9"/>
    <w:rsid w:val="006E432E"/>
    <w:rsid w:val="006E4ACB"/>
    <w:rsid w:val="006E5FE7"/>
    <w:rsid w:val="006F5380"/>
    <w:rsid w:val="006F73AB"/>
    <w:rsid w:val="00701CD5"/>
    <w:rsid w:val="00702FC9"/>
    <w:rsid w:val="00713B2C"/>
    <w:rsid w:val="007244E3"/>
    <w:rsid w:val="00735304"/>
    <w:rsid w:val="0073571C"/>
    <w:rsid w:val="00736460"/>
    <w:rsid w:val="007371C8"/>
    <w:rsid w:val="0074723E"/>
    <w:rsid w:val="00753BD6"/>
    <w:rsid w:val="00762ADC"/>
    <w:rsid w:val="007710B3"/>
    <w:rsid w:val="0077617E"/>
    <w:rsid w:val="007A5860"/>
    <w:rsid w:val="007B557C"/>
    <w:rsid w:val="007C24E1"/>
    <w:rsid w:val="007C428E"/>
    <w:rsid w:val="007D1D84"/>
    <w:rsid w:val="00813415"/>
    <w:rsid w:val="00813DAB"/>
    <w:rsid w:val="008219C1"/>
    <w:rsid w:val="0083132C"/>
    <w:rsid w:val="00831675"/>
    <w:rsid w:val="00831BC9"/>
    <w:rsid w:val="00834A1A"/>
    <w:rsid w:val="008475F1"/>
    <w:rsid w:val="0085081A"/>
    <w:rsid w:val="00854835"/>
    <w:rsid w:val="008618FB"/>
    <w:rsid w:val="00880AD1"/>
    <w:rsid w:val="00880E29"/>
    <w:rsid w:val="008942CC"/>
    <w:rsid w:val="00894715"/>
    <w:rsid w:val="008A0D2D"/>
    <w:rsid w:val="008A288D"/>
    <w:rsid w:val="008A4C3A"/>
    <w:rsid w:val="008A6FCA"/>
    <w:rsid w:val="008C0A94"/>
    <w:rsid w:val="008E4B8A"/>
    <w:rsid w:val="008E5734"/>
    <w:rsid w:val="008E5C4C"/>
    <w:rsid w:val="008F418A"/>
    <w:rsid w:val="00904BA0"/>
    <w:rsid w:val="009056BB"/>
    <w:rsid w:val="00905CC8"/>
    <w:rsid w:val="00922530"/>
    <w:rsid w:val="0092794D"/>
    <w:rsid w:val="009370AA"/>
    <w:rsid w:val="00941ECD"/>
    <w:rsid w:val="00942ECA"/>
    <w:rsid w:val="009447B3"/>
    <w:rsid w:val="00962C72"/>
    <w:rsid w:val="00965EFA"/>
    <w:rsid w:val="00980EB2"/>
    <w:rsid w:val="00986B6F"/>
    <w:rsid w:val="00986F68"/>
    <w:rsid w:val="00995D8A"/>
    <w:rsid w:val="009A4353"/>
    <w:rsid w:val="009A550E"/>
    <w:rsid w:val="009B2C2B"/>
    <w:rsid w:val="009B7E86"/>
    <w:rsid w:val="009C3DC6"/>
    <w:rsid w:val="009C7561"/>
    <w:rsid w:val="009D43E8"/>
    <w:rsid w:val="009D7A43"/>
    <w:rsid w:val="009E6137"/>
    <w:rsid w:val="009F1EC0"/>
    <w:rsid w:val="009F3C7B"/>
    <w:rsid w:val="00A02C40"/>
    <w:rsid w:val="00A1368B"/>
    <w:rsid w:val="00A23BC4"/>
    <w:rsid w:val="00A33856"/>
    <w:rsid w:val="00A441A6"/>
    <w:rsid w:val="00A44B66"/>
    <w:rsid w:val="00A47EB9"/>
    <w:rsid w:val="00A50183"/>
    <w:rsid w:val="00A56E94"/>
    <w:rsid w:val="00A57695"/>
    <w:rsid w:val="00A7633F"/>
    <w:rsid w:val="00A90F5B"/>
    <w:rsid w:val="00A93492"/>
    <w:rsid w:val="00A93A20"/>
    <w:rsid w:val="00AA3C4F"/>
    <w:rsid w:val="00AA49F6"/>
    <w:rsid w:val="00AA6C54"/>
    <w:rsid w:val="00AA76E6"/>
    <w:rsid w:val="00AB3359"/>
    <w:rsid w:val="00AD2285"/>
    <w:rsid w:val="00AD424D"/>
    <w:rsid w:val="00AD65BA"/>
    <w:rsid w:val="00AF2A9E"/>
    <w:rsid w:val="00B04808"/>
    <w:rsid w:val="00B10D55"/>
    <w:rsid w:val="00B3367E"/>
    <w:rsid w:val="00B34FB7"/>
    <w:rsid w:val="00B37CAF"/>
    <w:rsid w:val="00B50DD1"/>
    <w:rsid w:val="00B53BC8"/>
    <w:rsid w:val="00B548A4"/>
    <w:rsid w:val="00B57E19"/>
    <w:rsid w:val="00B647EB"/>
    <w:rsid w:val="00B6542C"/>
    <w:rsid w:val="00B709F3"/>
    <w:rsid w:val="00B76CCC"/>
    <w:rsid w:val="00B87CDF"/>
    <w:rsid w:val="00B951BD"/>
    <w:rsid w:val="00BA06A2"/>
    <w:rsid w:val="00BA1955"/>
    <w:rsid w:val="00BA22F1"/>
    <w:rsid w:val="00BA3416"/>
    <w:rsid w:val="00BB1A7E"/>
    <w:rsid w:val="00BB420D"/>
    <w:rsid w:val="00BB4252"/>
    <w:rsid w:val="00BC0A65"/>
    <w:rsid w:val="00BC2BFA"/>
    <w:rsid w:val="00BD7F96"/>
    <w:rsid w:val="00BE2502"/>
    <w:rsid w:val="00BE3D01"/>
    <w:rsid w:val="00BF2703"/>
    <w:rsid w:val="00BF7299"/>
    <w:rsid w:val="00C12275"/>
    <w:rsid w:val="00C123CE"/>
    <w:rsid w:val="00C1414C"/>
    <w:rsid w:val="00C15201"/>
    <w:rsid w:val="00C166D9"/>
    <w:rsid w:val="00C223F9"/>
    <w:rsid w:val="00C27EF5"/>
    <w:rsid w:val="00C31FD5"/>
    <w:rsid w:val="00C36F9A"/>
    <w:rsid w:val="00C42395"/>
    <w:rsid w:val="00C46E13"/>
    <w:rsid w:val="00C63EEE"/>
    <w:rsid w:val="00C673F4"/>
    <w:rsid w:val="00C73A9C"/>
    <w:rsid w:val="00C80191"/>
    <w:rsid w:val="00C95041"/>
    <w:rsid w:val="00CC40A8"/>
    <w:rsid w:val="00CD1A08"/>
    <w:rsid w:val="00CF79F4"/>
    <w:rsid w:val="00D00E00"/>
    <w:rsid w:val="00D13129"/>
    <w:rsid w:val="00D43342"/>
    <w:rsid w:val="00D51F92"/>
    <w:rsid w:val="00D60BAD"/>
    <w:rsid w:val="00D60EED"/>
    <w:rsid w:val="00D64EB1"/>
    <w:rsid w:val="00D744C3"/>
    <w:rsid w:val="00D76DC9"/>
    <w:rsid w:val="00D81FE1"/>
    <w:rsid w:val="00D930BE"/>
    <w:rsid w:val="00DA6081"/>
    <w:rsid w:val="00DA78E9"/>
    <w:rsid w:val="00DB03E2"/>
    <w:rsid w:val="00DB1263"/>
    <w:rsid w:val="00DB48E6"/>
    <w:rsid w:val="00DC16DA"/>
    <w:rsid w:val="00DD2E43"/>
    <w:rsid w:val="00DE182A"/>
    <w:rsid w:val="00DE2BA4"/>
    <w:rsid w:val="00DF0F88"/>
    <w:rsid w:val="00DF5772"/>
    <w:rsid w:val="00E11471"/>
    <w:rsid w:val="00E147BE"/>
    <w:rsid w:val="00E15356"/>
    <w:rsid w:val="00E21911"/>
    <w:rsid w:val="00E22AED"/>
    <w:rsid w:val="00E31A7A"/>
    <w:rsid w:val="00E32F7A"/>
    <w:rsid w:val="00E40DF7"/>
    <w:rsid w:val="00E43CB8"/>
    <w:rsid w:val="00E563B6"/>
    <w:rsid w:val="00E5769F"/>
    <w:rsid w:val="00E74837"/>
    <w:rsid w:val="00E7542B"/>
    <w:rsid w:val="00E80B62"/>
    <w:rsid w:val="00E820DF"/>
    <w:rsid w:val="00E82529"/>
    <w:rsid w:val="00E9294A"/>
    <w:rsid w:val="00EA079E"/>
    <w:rsid w:val="00EA38D0"/>
    <w:rsid w:val="00EA7FEE"/>
    <w:rsid w:val="00EB7984"/>
    <w:rsid w:val="00EC3579"/>
    <w:rsid w:val="00EC58BB"/>
    <w:rsid w:val="00EC66C8"/>
    <w:rsid w:val="00ED0CA9"/>
    <w:rsid w:val="00ED3823"/>
    <w:rsid w:val="00ED4CA4"/>
    <w:rsid w:val="00EE4B6C"/>
    <w:rsid w:val="00EE4D6C"/>
    <w:rsid w:val="00EE6C0E"/>
    <w:rsid w:val="00EE7425"/>
    <w:rsid w:val="00F04C36"/>
    <w:rsid w:val="00F11204"/>
    <w:rsid w:val="00F2481F"/>
    <w:rsid w:val="00F275F4"/>
    <w:rsid w:val="00F4083B"/>
    <w:rsid w:val="00F40C5F"/>
    <w:rsid w:val="00F54D6F"/>
    <w:rsid w:val="00F61FE6"/>
    <w:rsid w:val="00F62780"/>
    <w:rsid w:val="00F75F4A"/>
    <w:rsid w:val="00F82D84"/>
    <w:rsid w:val="00F84E4E"/>
    <w:rsid w:val="00F8769A"/>
    <w:rsid w:val="00F93631"/>
    <w:rsid w:val="00F979E1"/>
    <w:rsid w:val="00FA25D2"/>
    <w:rsid w:val="00FB1667"/>
    <w:rsid w:val="00FB2EBC"/>
    <w:rsid w:val="00FC3250"/>
    <w:rsid w:val="00FC786B"/>
    <w:rsid w:val="00FD07D4"/>
    <w:rsid w:val="00FD36EC"/>
    <w:rsid w:val="00FD4DB8"/>
    <w:rsid w:val="00FD6DCF"/>
    <w:rsid w:val="00FE3328"/>
    <w:rsid w:val="00FE3A6E"/>
    <w:rsid w:val="00FF5E90"/>
    <w:rsid w:val="00F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659E7E"/>
  <w15:chartTrackingRefBased/>
  <w15:docId w15:val="{B2E56FAA-F8B6-40BC-9D95-2AE9E5BD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E3EA5"/>
    <w:pPr>
      <w:widowControl w:val="0"/>
      <w:autoSpaceDE w:val="0"/>
      <w:autoSpaceDN w:val="0"/>
      <w:spacing w:before="69" w:after="0" w:line="240" w:lineRule="auto"/>
      <w:ind w:left="14"/>
      <w:outlineLvl w:val="0"/>
    </w:pPr>
    <w:rPr>
      <w:rFonts w:ascii="Arial MT" w:eastAsia="Arial MT" w:hAnsi="Arial MT" w:cs="Arial MT"/>
      <w:sz w:val="20"/>
      <w:szCs w:val="20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E3EA5"/>
    <w:rPr>
      <w:rFonts w:ascii="Arial MT" w:eastAsia="Arial MT" w:hAnsi="Arial MT" w:cs="Arial MT"/>
      <w:sz w:val="20"/>
      <w:szCs w:val="20"/>
      <w:lang w:val="sq-AL"/>
    </w:rPr>
  </w:style>
  <w:style w:type="paragraph" w:styleId="Title">
    <w:name w:val="Title"/>
    <w:basedOn w:val="Normal"/>
    <w:link w:val="TitleChar"/>
    <w:uiPriority w:val="1"/>
    <w:qFormat/>
    <w:rsid w:val="003E3EA5"/>
    <w:pPr>
      <w:widowControl w:val="0"/>
      <w:autoSpaceDE w:val="0"/>
      <w:autoSpaceDN w:val="0"/>
      <w:spacing w:before="80" w:after="0" w:line="240" w:lineRule="auto"/>
      <w:ind w:left="3588" w:right="2427" w:firstLine="50"/>
    </w:pPr>
    <w:rPr>
      <w:rFonts w:ascii="Arial MT" w:eastAsia="Arial MT" w:hAnsi="Arial MT" w:cs="Arial MT"/>
      <w:sz w:val="24"/>
      <w:szCs w:val="24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3E3EA5"/>
    <w:rPr>
      <w:rFonts w:ascii="Arial MT" w:eastAsia="Arial MT" w:hAnsi="Arial MT" w:cs="Arial MT"/>
      <w:sz w:val="24"/>
      <w:szCs w:val="24"/>
      <w:lang w:val="sq-AL"/>
    </w:rPr>
  </w:style>
  <w:style w:type="paragraph" w:styleId="Header">
    <w:name w:val="header"/>
    <w:basedOn w:val="Normal"/>
    <w:link w:val="HeaderChar"/>
    <w:rsid w:val="003E3EA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3E3E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94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483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55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419"/>
  </w:style>
  <w:style w:type="table" w:styleId="TableGrid">
    <w:name w:val="Table Grid"/>
    <w:basedOn w:val="TableNormal"/>
    <w:uiPriority w:val="39"/>
    <w:rsid w:val="00ED4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4/relationships/chartEx" Target="charts/chartEx1.xml"/><Relationship Id="rId18" Type="http://schemas.openxmlformats.org/officeDocument/2006/relationships/oleObject" Target="embeddings/Microsoft_Excel_97-2003_Worksheet.xls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3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oleObject" Target="embeddings/Microsoft_Excel_97-2003_Worksheet1.xls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oleObject" Target="embeddings/Microsoft_Excel_97-2003_Worksheet3.xls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image" Target="media/image6.emf"/><Relationship Id="rId10" Type="http://schemas.openxmlformats.org/officeDocument/2006/relationships/chart" Target="charts/chart1.xml"/><Relationship Id="rId19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hyperlink" Target="http://www.kamenica-komuna.org" TargetMode="External"/><Relationship Id="rId14" Type="http://schemas.openxmlformats.org/officeDocument/2006/relationships/image" Target="media/image3.png"/><Relationship Id="rId22" Type="http://schemas.openxmlformats.org/officeDocument/2006/relationships/oleObject" Target="embeddings/Microsoft_Excel_97-2003_Worksheet2.xls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selami.v.zylfiu\Desktop\Copy%20of%20THV%20Sipas%20muajve%20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 b="1"/>
              <a:t>Të hyrat vetanake 2023-2025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0555555555555555E-2"/>
          <c:y val="0.28891258384368623"/>
          <c:w val="0.93888888888888888"/>
          <c:h val="0.63543124817731111"/>
        </c:manualLayout>
      </c:layout>
      <c:bar3DChart>
        <c:barDir val="col"/>
        <c:grouping val="percentStacked"/>
        <c:varyColors val="0"/>
        <c:ser>
          <c:idx val="0"/>
          <c:order val="0"/>
          <c:spPr>
            <a:solidFill>
              <a:schemeClr val="accent1">
                <a:shade val="58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481307500867635E-3"/>
                  <c:y val="2.00501200375951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15E-4C7C-9D8A-629AB55F9A62}"/>
                </c:ext>
              </c:extLst>
            </c:dLbl>
            <c:dLbl>
              <c:idx val="1"/>
              <c:layout>
                <c:manualLayout>
                  <c:x val="0"/>
                  <c:y val="2.7777777777777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15E-4C7C-9D8A-629AB55F9A62}"/>
                </c:ext>
              </c:extLst>
            </c:dLbl>
            <c:dLbl>
              <c:idx val="2"/>
              <c:layout>
                <c:manualLayout>
                  <c:x val="-7.5097259973225817E-17"/>
                  <c:y val="2.3391806710527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15E-4C7C-9D8A-629AB55F9A6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'THV 2025'!$S$5:$W$5</c:f>
              <c:numCache>
                <c:formatCode>General</c:formatCode>
                <c:ptCount val="5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15E-4C7C-9D8A-629AB55F9A62}"/>
            </c:ext>
          </c:extLst>
        </c:ser>
        <c:ser>
          <c:idx val="1"/>
          <c:order val="1"/>
          <c:spPr>
            <a:solidFill>
              <a:schemeClr val="accent1">
                <a:shade val="8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'THV 2025'!$S$6:$W$6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4-615E-4C7C-9D8A-629AB55F9A62}"/>
            </c:ext>
          </c:extLst>
        </c:ser>
        <c:ser>
          <c:idx val="2"/>
          <c:order val="2"/>
          <c:spPr>
            <a:solidFill>
              <a:schemeClr val="accent1">
                <a:tint val="8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1111111111111112E-2"/>
                  <c:y val="-0.3379629629629629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15E-4C7C-9D8A-629AB55F9A62}"/>
                </c:ext>
              </c:extLst>
            </c:dLbl>
            <c:dLbl>
              <c:idx val="1"/>
              <c:layout>
                <c:manualLayout>
                  <c:x val="7.2222222222222174E-2"/>
                  <c:y val="-0.3472222222222222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15E-4C7C-9D8A-629AB55F9A62}"/>
                </c:ext>
              </c:extLst>
            </c:dLbl>
            <c:dLbl>
              <c:idx val="2"/>
              <c:layout>
                <c:manualLayout>
                  <c:x val="0.1250000806350689"/>
                  <c:y val="-0.348997204560691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15E-4C7C-9D8A-629AB55F9A6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'THV 2025'!$S$7:$W$7</c:f>
              <c:numCache>
                <c:formatCode>_(* #,##0.00_);_(* \(#,##0.00\);_(* "-"??_);_(@_)</c:formatCode>
                <c:ptCount val="5"/>
                <c:pt idx="0">
                  <c:v>1966725.4000000001</c:v>
                </c:pt>
                <c:pt idx="1">
                  <c:v>1664701.57</c:v>
                </c:pt>
                <c:pt idx="2">
                  <c:v>1641530.4500000002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15E-4C7C-9D8A-629AB55F9A62}"/>
            </c:ext>
          </c:extLst>
        </c:ser>
        <c:ser>
          <c:idx val="3"/>
          <c:order val="3"/>
          <c:spPr>
            <a:solidFill>
              <a:schemeClr val="accent1">
                <a:tint val="58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'THV 2025'!$S$8:$W$8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9-615E-4C7C-9D8A-629AB55F9A6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74324336"/>
        <c:axId val="874325168"/>
        <c:axId val="0"/>
      </c:bar3DChart>
      <c:catAx>
        <c:axId val="87432433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4325168"/>
        <c:crosses val="autoZero"/>
        <c:auto val="1"/>
        <c:lblAlgn val="ctr"/>
        <c:lblOffset val="100"/>
        <c:noMultiLvlLbl val="0"/>
      </c:catAx>
      <c:valAx>
        <c:axId val="874325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4324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>
                <a:latin typeface="+mn-lt"/>
              </a:rPr>
              <a:t>Buxheti sipas</a:t>
            </a:r>
            <a:r>
              <a:rPr lang="en-US" sz="1000" baseline="0">
                <a:latin typeface="+mn-lt"/>
              </a:rPr>
              <a:t> kategorive ekonomike 2024/2025  </a:t>
            </a:r>
            <a:endParaRPr lang="en-US" sz="1000">
              <a:latin typeface="+mn-lt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'THV 2025'!$T$54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tint val="65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'THV 2025'!$S$55:$S$60</c:f>
              <c:strCache>
                <c:ptCount val="6"/>
                <c:pt idx="0">
                  <c:v>11-Paga dhe Shtesa</c:v>
                </c:pt>
                <c:pt idx="1">
                  <c:v>13-Mallra dhe Sherbime</c:v>
                </c:pt>
                <c:pt idx="2">
                  <c:v>14-SHPENZIME KOMUNALE</c:v>
                </c:pt>
                <c:pt idx="3">
                  <c:v>20-SUBVENCIONE DHE TRANSFERE</c:v>
                </c:pt>
                <c:pt idx="4">
                  <c:v>30-PASURITË JOFINANCIARE</c:v>
                </c:pt>
                <c:pt idx="5">
                  <c:v>TOTALI </c:v>
                </c:pt>
              </c:strCache>
            </c:strRef>
          </c:cat>
          <c:val>
            <c:numRef>
              <c:f>'THV 2025'!$T$55:$T$60</c:f>
              <c:numCache>
                <c:formatCode>#,##0.00</c:formatCode>
                <c:ptCount val="6"/>
                <c:pt idx="0">
                  <c:v>10765928.07</c:v>
                </c:pt>
                <c:pt idx="1">
                  <c:v>2260240.36</c:v>
                </c:pt>
                <c:pt idx="2">
                  <c:v>254423.16</c:v>
                </c:pt>
                <c:pt idx="3">
                  <c:v>761580.6</c:v>
                </c:pt>
                <c:pt idx="4">
                  <c:v>3001254.68</c:v>
                </c:pt>
                <c:pt idx="5">
                  <c:v>17043426.870000001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F8-4491-A701-5C1C58D04669}"/>
            </c:ext>
          </c:extLst>
        </c:ser>
        <c:ser>
          <c:idx val="1"/>
          <c:order val="1"/>
          <c:tx>
            <c:strRef>
              <c:f>'THV 2025'!$U$54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'THV 2025'!$S$55:$S$60</c:f>
              <c:strCache>
                <c:ptCount val="6"/>
                <c:pt idx="0">
                  <c:v>11-Paga dhe Shtesa</c:v>
                </c:pt>
                <c:pt idx="1">
                  <c:v>13-Mallra dhe Sherbime</c:v>
                </c:pt>
                <c:pt idx="2">
                  <c:v>14-SHPENZIME KOMUNALE</c:v>
                </c:pt>
                <c:pt idx="3">
                  <c:v>20-SUBVENCIONE DHE TRANSFERE</c:v>
                </c:pt>
                <c:pt idx="4">
                  <c:v>30-PASURITË JOFINANCIARE</c:v>
                </c:pt>
                <c:pt idx="5">
                  <c:v>TOTALI </c:v>
                </c:pt>
              </c:strCache>
            </c:strRef>
          </c:cat>
          <c:val>
            <c:numRef>
              <c:f>'THV 2025'!$U$55:$U$60</c:f>
              <c:numCache>
                <c:formatCode>#,##0.00</c:formatCode>
                <c:ptCount val="6"/>
                <c:pt idx="0">
                  <c:v>9463347.0800000001</c:v>
                </c:pt>
                <c:pt idx="1">
                  <c:v>2455403.9500000002</c:v>
                </c:pt>
                <c:pt idx="2">
                  <c:v>262000</c:v>
                </c:pt>
                <c:pt idx="3">
                  <c:v>885000.25</c:v>
                </c:pt>
                <c:pt idx="4">
                  <c:v>2963032.92</c:v>
                </c:pt>
                <c:pt idx="5">
                  <c:v>16028784.199999999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F8-4491-A701-5C1C58D04669}"/>
            </c:ext>
          </c:extLst>
        </c:ser>
        <c:ser>
          <c:idx val="2"/>
          <c:order val="2"/>
          <c:tx>
            <c:strRef>
              <c:f>'THV 2025'!$V$54</c:f>
              <c:strCache>
                <c:ptCount val="1"/>
                <c:pt idx="0">
                  <c:v>Progresi </c:v>
                </c:pt>
              </c:strCache>
            </c:strRef>
          </c:tx>
          <c:spPr>
            <a:solidFill>
              <a:schemeClr val="accent1">
                <a:shade val="65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'THV 2025'!$S$55:$S$60</c:f>
              <c:strCache>
                <c:ptCount val="6"/>
                <c:pt idx="0">
                  <c:v>11-Paga dhe Shtesa</c:v>
                </c:pt>
                <c:pt idx="1">
                  <c:v>13-Mallra dhe Sherbime</c:v>
                </c:pt>
                <c:pt idx="2">
                  <c:v>14-SHPENZIME KOMUNALE</c:v>
                </c:pt>
                <c:pt idx="3">
                  <c:v>20-SUBVENCIONE DHE TRANSFERE</c:v>
                </c:pt>
                <c:pt idx="4">
                  <c:v>30-PASURITË JOFINANCIARE</c:v>
                </c:pt>
                <c:pt idx="5">
                  <c:v>TOTALI </c:v>
                </c:pt>
              </c:strCache>
            </c:strRef>
          </c:cat>
          <c:val>
            <c:numRef>
              <c:f>'THV 2025'!$V$55:$V$60</c:f>
              <c:numCache>
                <c:formatCode>General</c:formatCode>
                <c:ptCount val="6"/>
                <c:pt idx="0">
                  <c:v>87.9</c:v>
                </c:pt>
                <c:pt idx="1">
                  <c:v>108.63</c:v>
                </c:pt>
                <c:pt idx="2">
                  <c:v>102.98</c:v>
                </c:pt>
                <c:pt idx="3">
                  <c:v>116.21</c:v>
                </c:pt>
                <c:pt idx="4">
                  <c:v>98.73</c:v>
                </c:pt>
                <c:pt idx="5">
                  <c:v>94.05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EF8-4491-A701-5C1C58D046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16964847"/>
        <c:axId val="927576655"/>
        <c:axId val="0"/>
      </c:bar3DChart>
      <c:catAx>
        <c:axId val="9169648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27576655"/>
        <c:crosses val="autoZero"/>
        <c:auto val="1"/>
        <c:lblAlgn val="ctr"/>
        <c:lblOffset val="100"/>
        <c:noMultiLvlLbl val="0"/>
      </c:catAx>
      <c:valAx>
        <c:axId val="9275766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169648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Burimet</a:t>
            </a:r>
            <a:r>
              <a:rPr lang="en-US" sz="1000" b="1" baseline="0"/>
              <a:t> e fondeve 2024-2025</a:t>
            </a:r>
            <a:endParaRPr lang="en-US" sz="10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3"/>
          <c:order val="3"/>
          <c:spPr>
            <a:solidFill>
              <a:schemeClr val="accent1">
                <a:tint val="86000"/>
              </a:schemeClr>
            </a:solidFill>
            <a:ln>
              <a:noFill/>
            </a:ln>
            <a:effectLst/>
          </c:spPr>
          <c:invertIfNegative val="0"/>
          <c:cat>
            <c:strRef>
              <c:f>'THV 2025'!$S$68:$S$73</c:f>
              <c:strCache>
                <c:ptCount val="5"/>
                <c:pt idx="0">
                  <c:v>Grandi Qeveritar</c:v>
                </c:pt>
                <c:pt idx="1">
                  <c:v>Te Hyrat Vetanake </c:v>
                </c:pt>
                <c:pt idx="2">
                  <c:v>Te hyrat e bartura 2024-2025</c:v>
                </c:pt>
                <c:pt idx="3">
                  <c:v>Donatorët e Brendshëm</c:v>
                </c:pt>
                <c:pt idx="4">
                  <c:v>Donatorët e Jahstëm</c:v>
                </c:pt>
              </c:strCache>
            </c:strRef>
          </c:cat>
          <c:val>
            <c:numRef>
              <c:f>'THV 2025'!$W$68:$W$73</c:f>
              <c:numCache>
                <c:formatCode>_(* #,##0.00_);_(* \(#,##0.00\);_(* "-"??_);_(@_)</c:formatCode>
                <c:ptCount val="6"/>
                <c:pt idx="0">
                  <c:v>15280793.76</c:v>
                </c:pt>
                <c:pt idx="1">
                  <c:v>1016620.39</c:v>
                </c:pt>
                <c:pt idx="2">
                  <c:v>697875.67</c:v>
                </c:pt>
                <c:pt idx="3">
                  <c:v>45057.61</c:v>
                </c:pt>
                <c:pt idx="4">
                  <c:v>3079.44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A9-4EEE-8A49-BF4ED651BACA}"/>
            </c:ext>
          </c:extLst>
        </c:ser>
        <c:ser>
          <c:idx val="6"/>
          <c:order val="6"/>
          <c:spPr>
            <a:solidFill>
              <a:schemeClr val="accent1">
                <a:shade val="72000"/>
              </a:schemeClr>
            </a:solidFill>
            <a:ln>
              <a:noFill/>
            </a:ln>
            <a:effectLst/>
          </c:spPr>
          <c:invertIfNegative val="0"/>
          <c:cat>
            <c:strRef>
              <c:f>'THV 2025'!$S$68:$S$73</c:f>
              <c:strCache>
                <c:ptCount val="5"/>
                <c:pt idx="0">
                  <c:v>Grandi Qeveritar</c:v>
                </c:pt>
                <c:pt idx="1">
                  <c:v>Te Hyrat Vetanake </c:v>
                </c:pt>
                <c:pt idx="2">
                  <c:v>Te hyrat e bartura 2024-2025</c:v>
                </c:pt>
                <c:pt idx="3">
                  <c:v>Donatorët e Brendshëm</c:v>
                </c:pt>
                <c:pt idx="4">
                  <c:v>Donatorët e Jahstëm</c:v>
                </c:pt>
              </c:strCache>
            </c:strRef>
          </c:cat>
          <c:val>
            <c:numRef>
              <c:f>'THV 2025'!$Z$68:$Z$73</c:f>
              <c:numCache>
                <c:formatCode>#,##0.00</c:formatCode>
                <c:ptCount val="6"/>
                <c:pt idx="0">
                  <c:v>14426464.07</c:v>
                </c:pt>
                <c:pt idx="1">
                  <c:v>1134072.01</c:v>
                </c:pt>
                <c:pt idx="2">
                  <c:v>408555.27</c:v>
                </c:pt>
                <c:pt idx="3">
                  <c:v>53013.41</c:v>
                </c:pt>
                <c:pt idx="4">
                  <c:v>6679.44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1A9-4EEE-8A49-BF4ED651BA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12857983"/>
        <c:axId val="1012854655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>
                      <a:tint val="44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'THV 2025'!$S$68:$S$73</c15:sqref>
                        </c15:formulaRef>
                      </c:ext>
                    </c:extLst>
                    <c:strCache>
                      <c:ptCount val="5"/>
                      <c:pt idx="0">
                        <c:v>Grandi Qeveritar</c:v>
                      </c:pt>
                      <c:pt idx="1">
                        <c:v>Te Hyrat Vetanake </c:v>
                      </c:pt>
                      <c:pt idx="2">
                        <c:v>Te hyrat e bartura 2024-2025</c:v>
                      </c:pt>
                      <c:pt idx="3">
                        <c:v>Donatorët e Brendshëm</c:v>
                      </c:pt>
                      <c:pt idx="4">
                        <c:v>Donatorët e Jahstëm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'THV 2025'!$T$68:$T$73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A1A9-4EEE-8A49-BF4ED651BACA}"/>
                  </c:ext>
                </c:extLst>
              </c15:ser>
            </c15:filteredBarSeries>
            <c15:filteredBarSeries>
              <c15:ser>
                <c:idx val="1"/>
                <c:order val="1"/>
                <c:spPr>
                  <a:solidFill>
                    <a:schemeClr val="accent1">
                      <a:tint val="58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'THV 2025'!$S$68:$S$73</c15:sqref>
                        </c15:formulaRef>
                      </c:ext>
                    </c:extLst>
                    <c:strCache>
                      <c:ptCount val="5"/>
                      <c:pt idx="0">
                        <c:v>Grandi Qeveritar</c:v>
                      </c:pt>
                      <c:pt idx="1">
                        <c:v>Te Hyrat Vetanake </c:v>
                      </c:pt>
                      <c:pt idx="2">
                        <c:v>Te hyrat e bartura 2024-2025</c:v>
                      </c:pt>
                      <c:pt idx="3">
                        <c:v>Donatorët e Brendshëm</c:v>
                      </c:pt>
                      <c:pt idx="4">
                        <c:v>Donatorët e Jahstëm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'THV 2025'!$U$68:$U$73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A1A9-4EEE-8A49-BF4ED651BACA}"/>
                  </c:ext>
                </c:extLst>
              </c15:ser>
            </c15:filteredBarSeries>
            <c15:filteredBarSeries>
              <c15:ser>
                <c:idx val="2"/>
                <c:order val="2"/>
                <c:spPr>
                  <a:solidFill>
                    <a:schemeClr val="accent1">
                      <a:tint val="72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'THV 2025'!$S$68:$S$73</c15:sqref>
                        </c15:formulaRef>
                      </c:ext>
                    </c:extLst>
                    <c:strCache>
                      <c:ptCount val="5"/>
                      <c:pt idx="0">
                        <c:v>Grandi Qeveritar</c:v>
                      </c:pt>
                      <c:pt idx="1">
                        <c:v>Te Hyrat Vetanake </c:v>
                      </c:pt>
                      <c:pt idx="2">
                        <c:v>Te hyrat e bartura 2024-2025</c:v>
                      </c:pt>
                      <c:pt idx="3">
                        <c:v>Donatorët e Brendshëm</c:v>
                      </c:pt>
                      <c:pt idx="4">
                        <c:v>Donatorët e Jahstëm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'THV 2025'!$V$68:$V$73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A1A9-4EEE-8A49-BF4ED651BACA}"/>
                  </c:ext>
                </c:extLst>
              </c15:ser>
            </c15:filteredBarSeries>
            <c15:filteredBarSeries>
              <c15:ser>
                <c:idx val="4"/>
                <c:order val="4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'THV 2025'!$S$68:$S$73</c15:sqref>
                        </c15:formulaRef>
                      </c:ext>
                    </c:extLst>
                    <c:strCache>
                      <c:ptCount val="5"/>
                      <c:pt idx="0">
                        <c:v>Grandi Qeveritar</c:v>
                      </c:pt>
                      <c:pt idx="1">
                        <c:v>Te Hyrat Vetanake </c:v>
                      </c:pt>
                      <c:pt idx="2">
                        <c:v>Te hyrat e bartura 2024-2025</c:v>
                      </c:pt>
                      <c:pt idx="3">
                        <c:v>Donatorët e Brendshëm</c:v>
                      </c:pt>
                      <c:pt idx="4">
                        <c:v>Donatorët e Jahstëm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'THV 2025'!$X$68:$X$73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A1A9-4EEE-8A49-BF4ED651BACA}"/>
                  </c:ext>
                </c:extLst>
              </c15:ser>
            </c15:filteredBarSeries>
            <c15:filteredBarSeries>
              <c15:ser>
                <c:idx val="5"/>
                <c:order val="5"/>
                <c:spPr>
                  <a:solidFill>
                    <a:schemeClr val="accent1">
                      <a:shade val="86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'THV 2025'!$S$68:$S$73</c15:sqref>
                        </c15:formulaRef>
                      </c:ext>
                    </c:extLst>
                    <c:strCache>
                      <c:ptCount val="5"/>
                      <c:pt idx="0">
                        <c:v>Grandi Qeveritar</c:v>
                      </c:pt>
                      <c:pt idx="1">
                        <c:v>Te Hyrat Vetanake </c:v>
                      </c:pt>
                      <c:pt idx="2">
                        <c:v>Te hyrat e bartura 2024-2025</c:v>
                      </c:pt>
                      <c:pt idx="3">
                        <c:v>Donatorët e Brendshëm</c:v>
                      </c:pt>
                      <c:pt idx="4">
                        <c:v>Donatorët e Jahstëm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'THV 2025'!$Y$68:$Y$73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A1A9-4EEE-8A49-BF4ED651BACA}"/>
                  </c:ext>
                </c:extLst>
              </c15:ser>
            </c15:filteredBarSeries>
            <c15:filteredBarSeries>
              <c15:ser>
                <c:idx val="7"/>
                <c:order val="7"/>
                <c:spPr>
                  <a:solidFill>
                    <a:schemeClr val="accent1">
                      <a:shade val="58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'THV 2025'!$S$68:$S$73</c15:sqref>
                        </c15:formulaRef>
                      </c:ext>
                    </c:extLst>
                    <c:strCache>
                      <c:ptCount val="5"/>
                      <c:pt idx="0">
                        <c:v>Grandi Qeveritar</c:v>
                      </c:pt>
                      <c:pt idx="1">
                        <c:v>Te Hyrat Vetanake </c:v>
                      </c:pt>
                      <c:pt idx="2">
                        <c:v>Te hyrat e bartura 2024-2025</c:v>
                      </c:pt>
                      <c:pt idx="3">
                        <c:v>Donatorët e Brendshëm</c:v>
                      </c:pt>
                      <c:pt idx="4">
                        <c:v>Donatorët e Jahstëm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'THV 2025'!$AA$68:$AA$73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A1A9-4EEE-8A49-BF4ED651BACA}"/>
                  </c:ext>
                </c:extLst>
              </c15:ser>
            </c15:filteredBarSeries>
            <c15:filteredBarSeries>
              <c15:ser>
                <c:idx val="8"/>
                <c:order val="8"/>
                <c:spPr>
                  <a:solidFill>
                    <a:schemeClr val="accent1">
                      <a:shade val="44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'THV 2025'!$S$68:$S$73</c15:sqref>
                        </c15:formulaRef>
                      </c:ext>
                    </c:extLst>
                    <c:strCache>
                      <c:ptCount val="5"/>
                      <c:pt idx="0">
                        <c:v>Grandi Qeveritar</c:v>
                      </c:pt>
                      <c:pt idx="1">
                        <c:v>Te Hyrat Vetanake </c:v>
                      </c:pt>
                      <c:pt idx="2">
                        <c:v>Te hyrat e bartura 2024-2025</c:v>
                      </c:pt>
                      <c:pt idx="3">
                        <c:v>Donatorët e Brendshëm</c:v>
                      </c:pt>
                      <c:pt idx="4">
                        <c:v>Donatorët e Jahstëm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'THV 2025'!$AB$68:$AB$73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A1A9-4EEE-8A49-BF4ED651BACA}"/>
                  </c:ext>
                </c:extLst>
              </c15:ser>
            </c15:filteredBarSeries>
          </c:ext>
        </c:extLst>
      </c:barChart>
      <c:catAx>
        <c:axId val="10128579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2854655"/>
        <c:crosses val="autoZero"/>
        <c:auto val="1"/>
        <c:lblAlgn val="ctr"/>
        <c:lblOffset val="100"/>
        <c:noMultiLvlLbl val="0"/>
      </c:catAx>
      <c:valAx>
        <c:axId val="10128546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28579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911132983377077"/>
          <c:y val="0.89409667541557303"/>
          <c:w val="0.35288845144356956"/>
          <c:h val="0.105903324584426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 dir="row">'THV TM1 vitet parapraka'!$P$2:$AA$2</cx:f>
        <cx:lvl ptCount="12">
          <cx:pt idx="0">Janar</cx:pt>
          <cx:pt idx="1">Shkurt</cx:pt>
          <cx:pt idx="2">Mars</cx:pt>
          <cx:pt idx="3">Prill</cx:pt>
          <cx:pt idx="4">Maj </cx:pt>
          <cx:pt idx="5">Qershor</cx:pt>
          <cx:pt idx="6">Korrik</cx:pt>
          <cx:pt idx="7">Gusht</cx:pt>
          <cx:pt idx="8">Shtator</cx:pt>
          <cx:pt idx="9">Tetor</cx:pt>
          <cx:pt idx="10">Nentor</cx:pt>
          <cx:pt idx="11">Dhjetor</cx:pt>
        </cx:lvl>
      </cx:strDim>
      <cx:numDim type="val">
        <cx:f dir="row">'THV TM1 vitet parapraka'!$P$3:$AA$3</cx:f>
        <cx:lvl ptCount="12" formatCode="General">
          <cx:pt idx="0">51949.150000000001</cx:pt>
          <cx:pt idx="1">52849.900000000001</cx:pt>
          <cx:pt idx="2">98137.069999999992</cx:pt>
          <cx:pt idx="3">114682.98</cx:pt>
          <cx:pt idx="4">135917.86000000002</cx:pt>
          <cx:pt idx="5">69191.5</cx:pt>
          <cx:pt idx="6">61731.240000000005</cx:pt>
          <cx:pt idx="7">90166.5</cx:pt>
          <cx:pt idx="8">90962.199999999997</cx:pt>
          <cx:pt idx="9">51547.379999999997</cx:pt>
          <cx:pt idx="10">37673.699999999997</cx:pt>
          <cx:pt idx="11">69847.699999999997</cx:pt>
        </cx:lvl>
      </cx:numDim>
    </cx:data>
  </cx:chartData>
  <cx:chart>
    <cx:title pos="t" align="ctr" overlay="0">
      <cx:tx>
        <cx:rich>
          <a:bodyPr spcFirstLastPara="1" vertOverflow="ellipsis" wrap="square" lIns="0" tIns="0" rIns="0" bIns="0" anchor="ctr" anchorCtr="1"/>
          <a:lstStyle/>
          <a:p>
            <a:pPr algn="ctr">
              <a:defRPr/>
            </a:pPr>
            <a:r>
              <a:rPr lang="en-US" sz="1000"/>
              <a:t>Të hyrat</a:t>
            </a:r>
            <a:r>
              <a:rPr lang="en-150" sz="1000"/>
              <a:t> </a:t>
            </a:r>
            <a:r>
              <a:rPr lang="en-US" sz="1000"/>
              <a:t>vetanake</a:t>
            </a:r>
            <a:r>
              <a:rPr lang="en-150" sz="1000"/>
              <a:t> </a:t>
            </a:r>
            <a:r>
              <a:rPr lang="en-US" sz="1000"/>
              <a:t>2</a:t>
            </a:r>
            <a:r>
              <a:rPr lang="en-150" sz="1000"/>
              <a:t>0</a:t>
            </a:r>
            <a:r>
              <a:rPr lang="en-US" sz="1000"/>
              <a:t>2</a:t>
            </a:r>
            <a:r>
              <a:rPr lang="en-150" sz="1000"/>
              <a:t>5 </a:t>
            </a:r>
            <a:r>
              <a:rPr lang="en-US" sz="1000"/>
              <a:t>sipas</a:t>
            </a:r>
            <a:r>
              <a:rPr lang="en-150" sz="1000"/>
              <a:t> </a:t>
            </a:r>
            <a:r>
              <a:rPr lang="en-US" sz="1000"/>
              <a:t>muajve </a:t>
            </a:r>
          </a:p>
        </cx:rich>
      </cx:tx>
    </cx:title>
    <cx:plotArea>
      <cx:plotAreaRegion>
        <cx:series layoutId="clusteredColumn" uniqueId="{17BDC26B-0D47-437E-A82D-C4A3906927DD}">
          <cx:dataLabels pos="inEnd">
            <cx:txPr>
              <a:bodyPr spcFirstLastPara="1" vertOverflow="ellipsis" wrap="square" lIns="0" tIns="0" rIns="0" bIns="0" anchor="ctr" anchorCtr="1"/>
              <a:lstStyle/>
              <a:p>
                <a:pPr>
                  <a:defRPr b="1">
                    <a:solidFill>
                      <a:sysClr val="windowText" lastClr="000000"/>
                    </a:solidFill>
                  </a:defRPr>
                </a:pPr>
                <a:endParaRPr lang="en-US" b="1">
                  <a:solidFill>
                    <a:sysClr val="windowText" lastClr="000000"/>
                  </a:solidFill>
                </a:endParaRPr>
              </a:p>
            </cx:txPr>
            <cx:visibility seriesName="0" categoryName="0" value="1"/>
          </cx:dataLabels>
          <cx:dataId val="0"/>
          <cx:layoutPr>
            <cx:aggregation/>
          </cx:layoutPr>
          <cx:axisId val="1"/>
        </cx:series>
        <cx:series layoutId="paretoLine" ownerIdx="0" uniqueId="{62DBF446-2EFE-4B62-B161-B0647A31E7DB}">
          <cx:spPr>
            <a:ln>
              <a:noFill/>
            </a:ln>
          </cx:spPr>
          <cx:axisId val="2"/>
        </cx:series>
      </cx:plotAreaRegion>
      <cx:axis id="0">
        <cx:catScaling gapWidth="0"/>
        <cx:tickLabels/>
      </cx:axis>
      <cx:axis id="1" hidden="1">
        <cx:valScaling/>
        <cx:majorGridlines/>
        <cx:tickLabels/>
      </cx:axis>
      <cx:axis id="2">
        <cx:valScaling max="1" min="0"/>
        <cx:units unit="percentage"/>
        <cx:tickLabels/>
      </cx:axis>
    </cx:plotArea>
  </cx:chart>
  <cx:clrMapOvr bg1="lt1" tx1="dk1" bg2="lt2" tx2="dk2" accent1="accent1" accent2="accent2" accent3="accent3" accent4="accent4" accent5="accent5" accent6="accent6" hlink="hlink" folHlink="folHlink"/>
</cx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6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baseline="0"/>
    <cs:bodyPr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65000"/>
          <a:lumOff val="35000"/>
          <a:alpha val="75000"/>
        </a:schemeClr>
      </a:solidFill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75000"/>
            <a:lumOff val="2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/>
      </a:solidFill>
    </cs:spPr>
  </cs:downBar>
  <cs:dropLine>
    <cs:lnRef idx="0"/>
    <cs:fillRef idx="0"/>
    <cs:effectRef idx="0"/>
    <cs:fontRef idx="minor">
      <a:schemeClr val="dk1"/>
    </cs:fontRef>
  </cs:dropLine>
  <cs:errorBar>
    <cs:lnRef idx="0"/>
    <cs:fillRef idx="0"/>
    <cs:effectRef idx="0"/>
    <cs:fontRef idx="minor">
      <a:schemeClr val="dk1"/>
    </cs:fontRef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  <a:lumOff val="10000"/>
              </a:schemeClr>
            </a:gs>
            <a:gs pos="0">
              <a:schemeClr val="lt1">
                <a:lumMod val="75000"/>
                <a:alpha val="36000"/>
                <a:lumOff val="10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</cs:hiLoLine>
  <cs:leaderLine>
    <cs:lnRef idx="0"/>
    <cs:fillRef idx="0"/>
    <cs:effectRef idx="0"/>
    <cs:fontRef idx="minor">
      <a:schemeClr val="dk1"/>
    </cs:fontRef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  <cs:bodyPr/>
  </cs:seriesAxis>
  <cs:seriesLine>
    <cs:lnRef idx="0"/>
    <cs:fillRef idx="0"/>
    <cs:effectRef idx="0"/>
    <cs:fontRef idx="minor">
      <a:schemeClr val="dk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  <cs:bodyPr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  <cs:bodyPr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DA34E-5651-40D2-AE4B-2272870EF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4993</TotalTime>
  <Pages>27</Pages>
  <Words>6674</Words>
  <Characters>38043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Selami V. Zylfiu</dc:creator>
  <cp:keywords/>
  <dc:description/>
  <cp:lastModifiedBy>Selami V. Zylfiu</cp:lastModifiedBy>
  <cp:revision>381</cp:revision>
  <cp:lastPrinted>2026-02-13T12:30:00Z</cp:lastPrinted>
  <dcterms:created xsi:type="dcterms:W3CDTF">2026-02-09T08:57:00Z</dcterms:created>
  <dcterms:modified xsi:type="dcterms:W3CDTF">2026-03-10T10:08:00Z</dcterms:modified>
</cp:coreProperties>
</file>